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eastAsia="zh-CN"/>
        </w:rPr>
        <w:t>江苏交通工匠候选人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事迹材料格式和撰写要求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一、格式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江苏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交通工匠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候选人事迹材料（黑体3号）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推荐单位：（楷体3号）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主要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事迹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：（仿宋3号）</w:t>
      </w:r>
    </w:p>
    <w:p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二、撰写要求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(一)主要内容</w:t>
      </w:r>
      <w:bookmarkStart w:id="0" w:name="_GoBack"/>
      <w:bookmarkEnd w:id="0"/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候选人的主要事迹及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在具有工艺专长、掌握高超技能、作出突出贡献、体现领军作用方面取得成绩。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候选人取得的成绩在同行业领域中的重要作用和影响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，重点描述所获奖项、产生的经济与社会效益。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（二）其他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事迹材料要实事求是，简明扼要；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主要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绩要突出重点，文字要求1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00字左右；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所获职业资格、荣誉称号和技术成果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的文件、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证书须附复印件或旁证材料；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统一用A4纸打印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31006"/>
    <w:rsid w:val="00480BCF"/>
    <w:rsid w:val="00631006"/>
    <w:rsid w:val="006D612C"/>
    <w:rsid w:val="00821372"/>
    <w:rsid w:val="00D81AD0"/>
    <w:rsid w:val="00E245B3"/>
    <w:rsid w:val="02032352"/>
    <w:rsid w:val="127D7750"/>
    <w:rsid w:val="3AC93AE2"/>
    <w:rsid w:val="403A6E6A"/>
    <w:rsid w:val="4AB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42</Words>
  <Characters>240</Characters>
  <Lines>2</Lines>
  <Paragraphs>1</Paragraphs>
  <TotalTime>7</TotalTime>
  <ScaleCrop>false</ScaleCrop>
  <LinksUpToDate>false</LinksUpToDate>
  <CharactersWithSpaces>281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2018-04-12T02:07:00Z</dcterms:created>
  <dc:creator>admin</dc:creator>
  <cp:lastModifiedBy>夏天的风</cp:lastModifiedBy>
  <cp:lastPrinted>2020-03-16T07:35:00Z</cp:lastPrinted>
  <dcterms:modified xsi:type="dcterms:W3CDTF">2020-03-17T02:13:05Z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