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429" w:type="dxa"/>
        <w:jc w:val="center"/>
        <w:tblLayout w:type="fixed"/>
        <w:tblLook w:val="04A0" w:firstRow="1" w:lastRow="0" w:firstColumn="1" w:lastColumn="0" w:noHBand="0" w:noVBand="1"/>
      </w:tblPr>
      <w:tblGrid>
        <w:gridCol w:w="945"/>
        <w:gridCol w:w="301"/>
        <w:gridCol w:w="4377"/>
        <w:gridCol w:w="3402"/>
        <w:gridCol w:w="1276"/>
        <w:gridCol w:w="2268"/>
        <w:gridCol w:w="1860"/>
      </w:tblGrid>
      <w:tr w:rsidR="00797E71" w:rsidRPr="0085475F" w14:paraId="560271D8" w14:textId="77777777" w:rsidTr="00797E71">
        <w:trPr>
          <w:cantSplit/>
          <w:trHeight w:val="429"/>
          <w:tblHeader/>
          <w:jc w:val="center"/>
        </w:trPr>
        <w:tc>
          <w:tcPr>
            <w:tcW w:w="1246" w:type="dxa"/>
            <w:gridSpan w:val="2"/>
          </w:tcPr>
          <w:p w14:paraId="3FE02606" w14:textId="77777777" w:rsidR="00797E71" w:rsidRDefault="00797E71" w:rsidP="00EE2F69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1323" w:type="dxa"/>
            <w:gridSpan w:val="4"/>
            <w:noWrap/>
            <w:vAlign w:val="center"/>
            <w:hideMark/>
          </w:tcPr>
          <w:p w14:paraId="151F8B40" w14:textId="77777777" w:rsidR="00797E71" w:rsidRPr="00797E71" w:rsidRDefault="00797E71" w:rsidP="00EE2F69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40"/>
                <w:szCs w:val="40"/>
                <w:lang w:bidi="ar"/>
              </w:rPr>
            </w:pPr>
            <w:bookmarkStart w:id="0" w:name="OLE_LINK4"/>
            <w:bookmarkStart w:id="1" w:name="OLE_LINK5"/>
            <w:r>
              <w:rPr>
                <w:rFonts w:ascii="仿宋" w:eastAsia="仿宋" w:hAnsi="仿宋" w:cs="仿宋" w:hint="eastAsia"/>
                <w:color w:val="000000" w:themeColor="text1"/>
                <w:sz w:val="32"/>
                <w:szCs w:val="32"/>
                <w:shd w:val="clear" w:color="auto" w:fill="FFFFFF"/>
              </w:rPr>
              <w:t xml:space="preserve">   </w:t>
            </w:r>
            <w:r w:rsidRPr="00797E71">
              <w:rPr>
                <w:rFonts w:ascii="仿宋" w:eastAsia="仿宋" w:hAnsi="仿宋" w:cs="仿宋" w:hint="eastAsia"/>
                <w:b/>
                <w:bCs/>
                <w:color w:val="000000" w:themeColor="text1"/>
                <w:sz w:val="32"/>
                <w:szCs w:val="32"/>
                <w:shd w:val="clear" w:color="auto" w:fill="FFFFFF"/>
              </w:rPr>
              <w:t xml:space="preserve"> 入会监理企业、质量检测机构信息汇总表</w:t>
            </w:r>
            <w:bookmarkEnd w:id="0"/>
            <w:bookmarkEnd w:id="1"/>
          </w:p>
        </w:tc>
        <w:tc>
          <w:tcPr>
            <w:tcW w:w="1860" w:type="dxa"/>
          </w:tcPr>
          <w:p w14:paraId="762DCC45" w14:textId="77777777" w:rsidR="00797E71" w:rsidRPr="0085475F" w:rsidRDefault="00797E71" w:rsidP="00EE2F69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40"/>
                <w:szCs w:val="40"/>
              </w:rPr>
            </w:pPr>
          </w:p>
        </w:tc>
      </w:tr>
      <w:tr w:rsidR="00797E71" w:rsidRPr="0085475F" w14:paraId="470C1787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65232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71C2320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企业名称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D7C7018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企业资质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9E53105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89660A9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职务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7170C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在协会职务</w:t>
            </w:r>
          </w:p>
        </w:tc>
      </w:tr>
      <w:tr w:rsidR="00797E71" w:rsidRPr="0085475F" w14:paraId="070A4EC1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F6CA9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D286856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bookmarkStart w:id="2" w:name="OLE_LINK24"/>
            <w:bookmarkStart w:id="3" w:name="OLE_LINK25"/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南京欣晨工程检测有限公司</w:t>
            </w:r>
            <w:bookmarkEnd w:id="2"/>
            <w:bookmarkEnd w:id="3"/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2377605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质量检测公路工程综合乙级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B7824C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夏云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F0E6756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质量负责人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F4441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bookmarkStart w:id="4" w:name="OLE_LINK3"/>
            <w:bookmarkStart w:id="5" w:name="OLE_LINK2"/>
            <w:bookmarkStart w:id="6" w:name="OLE_LINK1"/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  <w:bookmarkEnd w:id="4"/>
            <w:bookmarkEnd w:id="5"/>
            <w:bookmarkEnd w:id="6"/>
          </w:p>
        </w:tc>
      </w:tr>
      <w:tr w:rsidR="00797E71" w:rsidRPr="0085475F" w14:paraId="4FC2E28A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BED20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A44A223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江苏睿禧技术检测有限公司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0D1DCA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质量检测公路工程综合乙级、CMA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03C98A3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蔡志坚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B87F48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质量负责人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7AD60" w14:textId="77777777" w:rsidR="00797E71" w:rsidRPr="0085475F" w:rsidRDefault="00797E71" w:rsidP="00EE2F69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797E71" w:rsidRPr="0085475F" w14:paraId="631CAC13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9977C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DB5313D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江苏瑞丽山河建设工程质量检测有限公司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B2EA5AF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质量检测公路工程综合乙级、CMA、CNAS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7972814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张建云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CE96AB3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副总经理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F09ED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797E71" w:rsidRPr="0085475F" w14:paraId="7A1EC3DD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25328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3D01D8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苏州市建设工程质量检测中心有限公司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17C8CEB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质量检测公路工程丙级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236D7DC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谭川龙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D03C725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副总经理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BC76E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797E71" w:rsidRPr="0085475F" w14:paraId="09B5C44D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CEDB3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7479B9B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徐州公</w:t>
            </w:r>
            <w:proofErr w:type="gramStart"/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信公路</w:t>
            </w:r>
            <w:proofErr w:type="gramEnd"/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工程检测有限公司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1297043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质量检测公路工程综合乙级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DC483D8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黄振勇</w:t>
            </w:r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702D694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行政、技术负责人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EAED4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797E71" w:rsidRPr="0085475F" w14:paraId="530EC425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863D0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759F1FD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江苏跃盛项目管理</w:t>
            </w:r>
            <w:proofErr w:type="gramEnd"/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0A53F10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公路工程监理乙级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E7145F2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肖跃祥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951594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董事长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699F3D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797E71" w:rsidRPr="0085475F" w14:paraId="0EE8388C" w14:textId="77777777" w:rsidTr="00797E71">
        <w:trPr>
          <w:cantSplit/>
          <w:trHeight w:val="850"/>
          <w:jc w:val="center"/>
        </w:trPr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7A93D" w14:textId="77777777" w:rsidR="00797E71" w:rsidRPr="0085475F" w:rsidRDefault="00797E71" w:rsidP="00797E71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7747549" w14:textId="77777777" w:rsidR="00797E71" w:rsidRPr="0085475F" w:rsidRDefault="00797E71" w:rsidP="00EE2F69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江苏马洲项目管理有限公司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9C42932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公路工程监理乙级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6D1512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张剑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CE05F8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董事长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C7B7F0" w14:textId="77777777" w:rsidR="00797E71" w:rsidRPr="0085475F" w:rsidRDefault="00797E71" w:rsidP="00EE2F69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85475F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</w:tbl>
    <w:p w14:paraId="307C1203" w14:textId="77777777" w:rsidR="005668E3" w:rsidRDefault="005668E3">
      <w:pPr>
        <w:rPr>
          <w:rFonts w:hint="eastAsia"/>
        </w:rPr>
      </w:pPr>
    </w:p>
    <w:sectPr w:rsidR="005668E3" w:rsidSect="00797E7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CCC25" w14:textId="77777777" w:rsidR="00797E71" w:rsidRDefault="00797E71" w:rsidP="00797E71">
      <w:pPr>
        <w:rPr>
          <w:rFonts w:hint="eastAsia"/>
        </w:rPr>
      </w:pPr>
      <w:r>
        <w:separator/>
      </w:r>
    </w:p>
  </w:endnote>
  <w:endnote w:type="continuationSeparator" w:id="0">
    <w:p w14:paraId="132A8BA2" w14:textId="77777777" w:rsidR="00797E71" w:rsidRDefault="00797E71" w:rsidP="00797E7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9E95A" w14:textId="77777777" w:rsidR="00797E71" w:rsidRDefault="00797E71" w:rsidP="00797E71">
      <w:pPr>
        <w:rPr>
          <w:rFonts w:hint="eastAsia"/>
        </w:rPr>
      </w:pPr>
      <w:r>
        <w:separator/>
      </w:r>
    </w:p>
  </w:footnote>
  <w:footnote w:type="continuationSeparator" w:id="0">
    <w:p w14:paraId="7D4595C5" w14:textId="77777777" w:rsidR="00797E71" w:rsidRDefault="00797E71" w:rsidP="00797E71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00EF"/>
    <w:rsid w:val="005668E3"/>
    <w:rsid w:val="00797E71"/>
    <w:rsid w:val="00BB052E"/>
    <w:rsid w:val="00C90D75"/>
    <w:rsid w:val="00CB00EF"/>
    <w:rsid w:val="00DC2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45AB8112-1ACC-4D32-AA8C-3B00D3324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97E71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B00EF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B00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B00E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B00EF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B00EF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B00EF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B00EF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B00EF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B00EF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B00EF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B00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B00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B00EF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B00EF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B00EF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B00EF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B00EF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B00EF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B00E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B0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B00EF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B00E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B00E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B00E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B00E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B00EF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B00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B00EF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CB00EF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797E7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797E71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797E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797E7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子桓</dc:creator>
  <cp:keywords/>
  <dc:description/>
  <cp:lastModifiedBy>子桓</cp:lastModifiedBy>
  <cp:revision>2</cp:revision>
  <dcterms:created xsi:type="dcterms:W3CDTF">2026-05-06T03:23:00Z</dcterms:created>
  <dcterms:modified xsi:type="dcterms:W3CDTF">2026-05-06T03:25:00Z</dcterms:modified>
</cp:coreProperties>
</file>