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0223" w:rsidRDefault="00B90223" w:rsidP="00B90223">
      <w:pPr>
        <w:autoSpaceDE/>
        <w:snapToGrid/>
        <w:spacing w:line="590" w:lineRule="exact"/>
        <w:ind w:firstLine="0"/>
        <w:jc w:val="left"/>
        <w:rPr>
          <w:rFonts w:ascii="方正黑体_GBK" w:eastAsia="方正黑体_GBK"/>
          <w:szCs w:val="32"/>
        </w:rPr>
      </w:pPr>
      <w:r>
        <w:rPr>
          <w:rFonts w:ascii="方正黑体_GBK" w:eastAsia="方正黑体_GBK" w:hint="eastAsia"/>
          <w:szCs w:val="32"/>
        </w:rPr>
        <w:t>附件</w:t>
      </w:r>
    </w:p>
    <w:p w:rsidR="00B90223" w:rsidRDefault="00B90223" w:rsidP="00B90223">
      <w:pPr>
        <w:autoSpaceDE/>
        <w:snapToGrid/>
        <w:spacing w:line="590" w:lineRule="exact"/>
        <w:ind w:firstLine="0"/>
        <w:jc w:val="left"/>
        <w:rPr>
          <w:rFonts w:hint="eastAsia"/>
          <w:szCs w:val="32"/>
        </w:rPr>
      </w:pPr>
    </w:p>
    <w:p w:rsidR="00B90223" w:rsidRDefault="00B90223" w:rsidP="00B90223">
      <w:pPr>
        <w:spacing w:line="70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2023年全省交通运输行业职业技能竞赛</w:t>
      </w:r>
    </w:p>
    <w:p w:rsidR="00B90223" w:rsidRDefault="00B90223" w:rsidP="00B90223">
      <w:pPr>
        <w:spacing w:line="70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获“江苏省交通技术能手”人员名单（第一批）</w:t>
      </w:r>
    </w:p>
    <w:p w:rsidR="00B90223" w:rsidRDefault="00B90223" w:rsidP="00B90223">
      <w:pPr>
        <w:autoSpaceDE/>
        <w:snapToGrid/>
        <w:spacing w:line="590" w:lineRule="exact"/>
        <w:ind w:firstLineChars="200" w:firstLine="640"/>
        <w:jc w:val="left"/>
        <w:rPr>
          <w:szCs w:val="32"/>
        </w:rPr>
      </w:pP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一、</w:t>
      </w:r>
      <w:r>
        <w:rPr>
          <w:rFonts w:eastAsia="方正黑体_GBK"/>
          <w:szCs w:val="32"/>
        </w:rPr>
        <w:t xml:space="preserve">2023 </w:t>
      </w:r>
      <w:r>
        <w:rPr>
          <w:rFonts w:eastAsia="方正黑体_GBK" w:hint="eastAsia"/>
          <w:szCs w:val="32"/>
        </w:rPr>
        <w:t>年江苏省汽车行业职业技能竞赛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eastAsia="方正黑体_GBK"/>
          <w:szCs w:val="32"/>
        </w:rPr>
      </w:pPr>
      <w:r>
        <w:rPr>
          <w:rFonts w:eastAsia="方正楷体_GBK" w:hint="eastAsia"/>
          <w:szCs w:val="32"/>
        </w:rPr>
        <w:t>（一）新能源汽车维修赛项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eastAsia="方正黑体_GBK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王树云  无锡职业技术学院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闫  洛  扬州工业职业技术学院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王仁群  南京科技职业学院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李伟亮  无锡宝达之星汽车科技服务有限公司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何  宇  无锡汽车工程高等职业技术学校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张森翔  江苏康泓汽车服务有限公司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陈  剑  江苏省盱眙中等专业学校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梁  烁  苏州市吴中技师学院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刘  洋  扬州工业职业技术学院</w:t>
      </w:r>
    </w:p>
    <w:p w:rsidR="00B90223" w:rsidRDefault="00B90223" w:rsidP="00B90223">
      <w:pPr>
        <w:widowControl/>
        <w:tabs>
          <w:tab w:val="left" w:pos="1985"/>
        </w:tabs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陈  杰  江苏城市职业技术学院南通办学点</w:t>
      </w:r>
    </w:p>
    <w:p w:rsidR="00B90223" w:rsidRDefault="00B90223" w:rsidP="00B90223">
      <w:pPr>
        <w:autoSpaceDE/>
        <w:snapToGrid/>
        <w:spacing w:line="574" w:lineRule="exact"/>
        <w:ind w:firstLineChars="195"/>
        <w:rPr>
          <w:rFonts w:ascii="方正楷体_GBK" w:eastAsia="方正楷体_GBK" w:hAnsi="方正楷体_GBK" w:cs="方正楷体_GBK" w:hint="eastAsia"/>
          <w:szCs w:val="32"/>
        </w:rPr>
      </w:pPr>
      <w:r>
        <w:rPr>
          <w:rFonts w:ascii="方正楷体_GBK" w:eastAsia="方正楷体_GBK" w:hAnsi="方正楷体_GBK" w:cs="方正楷体_GBK" w:hint="eastAsia"/>
          <w:szCs w:val="32"/>
        </w:rPr>
        <w:t>（二）智能网联汽车维保（车路协同）赛项</w:t>
      </w:r>
    </w:p>
    <w:p w:rsidR="00B90223" w:rsidRDefault="00B90223" w:rsidP="00B90223">
      <w:pPr>
        <w:autoSpaceDE/>
        <w:snapToGrid/>
        <w:spacing w:line="574" w:lineRule="exact"/>
        <w:ind w:firstLineChars="195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仇  义  扬州工业职业技术学院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吴华杰  扬州工业职业技术学院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常江雪  江苏经贸职业技术学院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lastRenderedPageBreak/>
        <w:t xml:space="preserve">叶敬军  江苏省沭阳中等专业学校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梁  超  江苏安全技术职业学院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李  宝  南京朗驰集团苏润汽车销售服务有限公司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许  津  南京信息职业技术学院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庄金坛  江苏安全技术职业学院 </w:t>
      </w:r>
    </w:p>
    <w:p w:rsidR="00B90223" w:rsidRDefault="00B90223" w:rsidP="00B90223">
      <w:pPr>
        <w:widowControl/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 xml:space="preserve">谢  达  南京科技职业学院 </w:t>
      </w:r>
    </w:p>
    <w:p w:rsidR="00B90223" w:rsidRDefault="00B90223" w:rsidP="00B90223">
      <w:pPr>
        <w:widowControl/>
        <w:tabs>
          <w:tab w:val="left" w:pos="1985"/>
        </w:tabs>
        <w:autoSpaceDE/>
        <w:snapToGrid/>
        <w:spacing w:line="574" w:lineRule="exact"/>
        <w:jc w:val="left"/>
        <w:rPr>
          <w:rFonts w:ascii="方正仿宋_GBK" w:hAnsi="方正仿宋_GBK" w:cs="方正仿宋_GBK" w:hint="eastAsia"/>
          <w:color w:val="000000"/>
          <w:szCs w:val="32"/>
          <w:lang/>
        </w:rPr>
      </w:pPr>
      <w:r>
        <w:rPr>
          <w:rFonts w:ascii="方正仿宋_GBK" w:hAnsi="方正仿宋_GBK" w:cs="方正仿宋_GBK" w:hint="eastAsia"/>
          <w:color w:val="000000"/>
          <w:szCs w:val="32"/>
          <w:lang/>
        </w:rPr>
        <w:t>朱道祥  南京驰迪汽车销售服务有限公司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eastAsia="方正黑体_GBK" w:hint="eastAsia"/>
          <w:szCs w:val="32"/>
        </w:rPr>
      </w:pPr>
      <w:r>
        <w:rPr>
          <w:rFonts w:eastAsia="方正黑体_GBK" w:hint="eastAsia"/>
          <w:szCs w:val="32"/>
        </w:rPr>
        <w:t>二、南京市机动车驾驶教练员职业技能竞赛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徐安斌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南京市谷峰机动车驾驶员培训有限公司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三、无锡市首届水上应急救援技能大赛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（一）心肺复苏赛项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陶俊董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无锡市交通运输综合行政执法监督局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（二）PFD马甲穿脱、投掷绳包赛项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王亦成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无锡市交通运输综合行政执法监督局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（三）越障灭火赛项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张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涛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无锡市交通运输综合行政执法监督局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四、无锡市出租车驾驶员技能竞赛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（一）轮胎拆装赛项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刘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琪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滴滴出行有限公司无锡分公司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（二）倒车入库赛项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szCs w:val="32"/>
        </w:rPr>
        <w:t>1.</w:t>
      </w:r>
      <w:r>
        <w:rPr>
          <w:rFonts w:hint="eastAsia"/>
          <w:szCs w:val="32"/>
        </w:rPr>
        <w:t>巡游出租车组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邓逸明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无锡大众交通有限责任公司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szCs w:val="32"/>
        </w:rPr>
        <w:lastRenderedPageBreak/>
        <w:t>2.</w:t>
      </w:r>
      <w:r>
        <w:rPr>
          <w:rFonts w:hint="eastAsia"/>
          <w:szCs w:val="32"/>
        </w:rPr>
        <w:t>网约车组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潘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波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杭州赢泰科技有限公司无锡分公司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五、徐州市机动车驾驶教练员职业技能竞赛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（一）大货车赛项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庆永刚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睢宁县运输公司驾驶员培训学校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（二）小客车赛项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沙炳磊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徐州市海荧汽车驾驶培训学校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六、徐州市交通运输行业第二届安检职业技能竞赛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李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昊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徐州市交通控股集团有限公司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七、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年苏州市交通运输多场景智慧执法技能竞赛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陈福功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苏州市交通运输综合行政执法支队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八、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年苏州市交通工程试验检测技能竞赛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王保军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苏州交通工程集团有限公司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九、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年南通市公路养护职业技能竞赛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孙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京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南通市公路事业发展中心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年南通市汽车综合性能检验机构外观检验员技能竞赛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成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峰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南通海盟机动车检测有限公司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十一、连云港市道路货运驾驶员职业技能竞赛</w:t>
      </w:r>
    </w:p>
    <w:p w:rsidR="00B90223" w:rsidRDefault="00B90223" w:rsidP="00B90223">
      <w:pPr>
        <w:widowControl/>
        <w:shd w:val="clear" w:color="auto" w:fill="FFFFFF"/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马炳全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连云港徐圩应急管理技术服务有限公司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十二、连云港市起重装卸机械操作工（流体装卸工）职业技能竞赛</w:t>
      </w:r>
    </w:p>
    <w:p w:rsidR="00B90223" w:rsidRDefault="00B90223" w:rsidP="00B90223">
      <w:pPr>
        <w:widowControl/>
        <w:shd w:val="clear" w:color="auto" w:fill="FFFFFF"/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lastRenderedPageBreak/>
        <w:t>詹云宇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连云港市新海湾码头有限公司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十三、淮安市首届快递行业职业技能竞赛</w:t>
      </w:r>
    </w:p>
    <w:p w:rsidR="00B90223" w:rsidRDefault="00B90223" w:rsidP="00B90223">
      <w:pPr>
        <w:widowControl/>
        <w:shd w:val="clear" w:color="auto" w:fill="FFFFFF"/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侯育龙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淮安天时速递有限公司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十四、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年盐城市港航系统船闸机电工职业技能竞赛</w:t>
      </w:r>
    </w:p>
    <w:p w:rsidR="00B90223" w:rsidRDefault="00B90223" w:rsidP="00B90223">
      <w:pPr>
        <w:widowControl/>
        <w:shd w:val="clear" w:color="auto" w:fill="FFFFFF"/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杨青青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盐城运盐河船闸管理所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十五、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年盐城市交通运输智慧执法技能竞赛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孙德才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盐城市交通运输综合行政执法支队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十六、镇江市汽车驾驶员（公交）职业技能竞赛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刘江江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镇江市公共交通有限公司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十七、镇江市交通运输系统“一体化</w:t>
      </w:r>
      <w:r>
        <w:rPr>
          <w:rFonts w:eastAsia="方正黑体_GBK"/>
          <w:szCs w:val="32"/>
        </w:rPr>
        <w:t>+</w:t>
      </w:r>
      <w:r>
        <w:rPr>
          <w:rFonts w:eastAsia="方正黑体_GBK" w:hint="eastAsia"/>
          <w:szCs w:val="32"/>
        </w:rPr>
        <w:t>智慧化”综合执法技能竞赛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金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芳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镇江市交通运输综合行政执法支队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十八、泰州市危化品道路运输企业“双重预防”安全技能竞赛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方谊峰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中国石化华东油气分公司泰州采油厂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十九、泰州市首届货运司机驾驶技能竞赛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黄海荣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靖江市聚恒运输有限公司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二十、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年宿迁市新能源汽车维修行业职业技能创新大赛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王丹阳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沭阳县久恒汽车修理有限公司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二十一、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年宿迁市桥梁工艺技能竞赛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（一）钢筋骨架加工赛项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pacing w:val="-16"/>
          <w:szCs w:val="32"/>
        </w:rPr>
      </w:pPr>
      <w:r>
        <w:rPr>
          <w:rFonts w:hint="eastAsia"/>
          <w:szCs w:val="32"/>
        </w:rPr>
        <w:t>霍传宝</w:t>
      </w:r>
      <w:r>
        <w:rPr>
          <w:szCs w:val="32"/>
        </w:rPr>
        <w:t xml:space="preserve">  </w:t>
      </w:r>
      <w:r>
        <w:rPr>
          <w:rFonts w:hint="eastAsia"/>
          <w:spacing w:val="-16"/>
          <w:szCs w:val="32"/>
        </w:rPr>
        <w:t>中交二航局宿迁市张家港大道一期</w:t>
      </w:r>
      <w:r>
        <w:rPr>
          <w:spacing w:val="-16"/>
          <w:szCs w:val="32"/>
        </w:rPr>
        <w:t>ZJGDD-SG2</w:t>
      </w:r>
      <w:r>
        <w:rPr>
          <w:rFonts w:hint="eastAsia"/>
          <w:spacing w:val="-16"/>
          <w:szCs w:val="32"/>
        </w:rPr>
        <w:t>标段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lastRenderedPageBreak/>
        <w:t>孙悦民</w:t>
      </w:r>
      <w:r>
        <w:rPr>
          <w:szCs w:val="32"/>
        </w:rPr>
        <w:t xml:space="preserve">  </w:t>
      </w:r>
      <w:r>
        <w:rPr>
          <w:rFonts w:hint="eastAsia"/>
          <w:spacing w:val="-16"/>
          <w:szCs w:val="32"/>
        </w:rPr>
        <w:t>中交二航局宿迁市张家港大道一期</w:t>
      </w:r>
      <w:r>
        <w:rPr>
          <w:spacing w:val="-16"/>
          <w:szCs w:val="32"/>
        </w:rPr>
        <w:t>ZJGDD-SG2</w:t>
      </w:r>
      <w:r>
        <w:rPr>
          <w:rFonts w:hint="eastAsia"/>
          <w:spacing w:val="-16"/>
          <w:szCs w:val="32"/>
        </w:rPr>
        <w:t>标段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（二）钢筋保护层厚度检测赛项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rFonts w:hint="eastAsia"/>
          <w:szCs w:val="32"/>
        </w:rPr>
      </w:pPr>
      <w:r>
        <w:rPr>
          <w:rFonts w:hint="eastAsia"/>
          <w:szCs w:val="32"/>
        </w:rPr>
        <w:t>周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亮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宿迁交通工程检测有限公司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二十二、中国东方航空江苏有限公司飞行员职业技能竞赛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胡华强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中国东方航空江苏有限公司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陈闻达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中国东方航空江苏有限公司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二十三、</w:t>
      </w:r>
      <w:r>
        <w:rPr>
          <w:rFonts w:eastAsia="方正黑体_GBK"/>
          <w:szCs w:val="32"/>
        </w:rPr>
        <w:t>2023</w:t>
      </w:r>
      <w:r>
        <w:rPr>
          <w:rFonts w:eastAsia="方正黑体_GBK" w:hint="eastAsia"/>
          <w:szCs w:val="32"/>
        </w:rPr>
        <w:t>年“华设杯”公路水运工程试验检测专项竞赛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夏雪迪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华设检测科技有限公司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李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兴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华设检测科技有限公司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二十四、省交通工程建设局质量安全综合技能竞赛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姚彬彬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华设检测科技有限公司</w:t>
      </w:r>
    </w:p>
    <w:p w:rsidR="00B90223" w:rsidRDefault="00B90223" w:rsidP="00B90223">
      <w:pPr>
        <w:autoSpaceDE/>
        <w:snapToGrid/>
        <w:spacing w:line="574" w:lineRule="exact"/>
        <w:ind w:firstLineChars="195"/>
        <w:jc w:val="left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二十五、苏北航务管理处船艇驾驶暨应急救援技能竞赛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王大山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苏北航务管理处宿迁航务中心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李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超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苏北航务管理处宿迁航务中心</w:t>
      </w:r>
    </w:p>
    <w:p w:rsidR="00B90223" w:rsidRDefault="00B90223" w:rsidP="00B90223">
      <w:pPr>
        <w:autoSpaceDE/>
        <w:snapToGrid/>
        <w:spacing w:line="574" w:lineRule="exact"/>
        <w:ind w:firstLineChars="200" w:firstLine="640"/>
        <w:jc w:val="left"/>
        <w:rPr>
          <w:szCs w:val="32"/>
        </w:rPr>
      </w:pPr>
      <w:r>
        <w:rPr>
          <w:rFonts w:hint="eastAsia"/>
          <w:szCs w:val="32"/>
        </w:rPr>
        <w:t>孙晋善</w:t>
      </w:r>
      <w:r>
        <w:rPr>
          <w:szCs w:val="32"/>
        </w:rPr>
        <w:t xml:space="preserve">  </w:t>
      </w:r>
      <w:r>
        <w:rPr>
          <w:rFonts w:hint="eastAsia"/>
          <w:szCs w:val="32"/>
        </w:rPr>
        <w:t>苏北航务管理处宿迁航务中心</w:t>
      </w:r>
    </w:p>
    <w:p w:rsidR="007362B3" w:rsidRPr="00B90223" w:rsidRDefault="007362B3"/>
    <w:sectPr w:rsidR="007362B3" w:rsidRPr="00B90223" w:rsidSect="00B90223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62B3" w:rsidRDefault="007362B3" w:rsidP="00B90223">
      <w:pPr>
        <w:spacing w:line="240" w:lineRule="auto"/>
      </w:pPr>
      <w:r>
        <w:separator/>
      </w:r>
    </w:p>
  </w:endnote>
  <w:endnote w:type="continuationSeparator" w:id="1">
    <w:p w:rsidR="007362B3" w:rsidRDefault="007362B3" w:rsidP="00B9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62B3" w:rsidRDefault="007362B3" w:rsidP="00B90223">
      <w:pPr>
        <w:spacing w:line="240" w:lineRule="auto"/>
      </w:pPr>
      <w:r>
        <w:separator/>
      </w:r>
    </w:p>
  </w:footnote>
  <w:footnote w:type="continuationSeparator" w:id="1">
    <w:p w:rsidR="007362B3" w:rsidRDefault="007362B3" w:rsidP="00B9022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90223"/>
    <w:rsid w:val="007362B3"/>
    <w:rsid w:val="00B902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02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90223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9022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90223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9022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277</Words>
  <Characters>1584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2024-01-11T00:36:00Z</dcterms:created>
  <dcterms:modified xsi:type="dcterms:W3CDTF">2024-01-11T00:38:00Z</dcterms:modified>
</cp:coreProperties>
</file>