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1FFEF"/>
  <w:body>
    <w:p w:rsidR="0089160E" w:rsidRDefault="00362C57">
      <w:pPr>
        <w:widowControl/>
        <w:spacing w:line="600" w:lineRule="exact"/>
        <w:jc w:val="lef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</w:p>
    <w:p w:rsidR="0089160E" w:rsidRDefault="00362C57">
      <w:pPr>
        <w:spacing w:line="600" w:lineRule="exact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eastAsia="方正小标宋_GBK"/>
          <w:sz w:val="44"/>
          <w:szCs w:val="44"/>
        </w:rPr>
        <w:t>202</w:t>
      </w:r>
      <w:r>
        <w:rPr>
          <w:rFonts w:eastAsia="方正小标宋_GBK" w:hint="eastAsia"/>
          <w:sz w:val="44"/>
          <w:szCs w:val="44"/>
        </w:rPr>
        <w:t>3</w:t>
      </w:r>
      <w:r>
        <w:rPr>
          <w:rFonts w:eastAsia="方正小标宋_GBK"/>
          <w:sz w:val="44"/>
          <w:szCs w:val="44"/>
        </w:rPr>
        <w:t>年度江苏省交通运输工程高级专业技术资格评审通过人员名单</w:t>
      </w:r>
    </w:p>
    <w:bookmarkEnd w:id="0"/>
    <w:p w:rsidR="0089160E" w:rsidRDefault="0089160E">
      <w:pPr>
        <w:spacing w:line="580" w:lineRule="exact"/>
        <w:ind w:right="320"/>
        <w:rPr>
          <w:rFonts w:eastAsia="仿宋"/>
          <w:sz w:val="32"/>
          <w:szCs w:val="32"/>
        </w:rPr>
      </w:pPr>
    </w:p>
    <w:tbl>
      <w:tblPr>
        <w:tblStyle w:val="a7"/>
        <w:tblW w:w="9565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713"/>
        <w:gridCol w:w="1162"/>
        <w:gridCol w:w="4435"/>
        <w:gridCol w:w="1529"/>
        <w:gridCol w:w="1726"/>
      </w:tblGrid>
      <w:tr w:rsidR="00A741E8" w:rsidTr="00A741E8">
        <w:trPr>
          <w:tblHeader/>
        </w:trPr>
        <w:tc>
          <w:tcPr>
            <w:tcW w:w="713" w:type="dxa"/>
            <w:vAlign w:val="center"/>
          </w:tcPr>
          <w:p w:rsidR="00A741E8" w:rsidRDefault="00A741E8">
            <w:pPr>
              <w:jc w:val="center"/>
              <w:rPr>
                <w:rFonts w:eastAsia="黑体"/>
                <w:sz w:val="24"/>
                <w:szCs w:val="24"/>
              </w:rPr>
            </w:pPr>
            <w:r>
              <w:rPr>
                <w:rFonts w:eastAsia="黑体" w:cs="黑体" w:hint="eastAsia"/>
                <w:sz w:val="24"/>
                <w:szCs w:val="24"/>
              </w:rPr>
              <w:t>序号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姓名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单  位</w:t>
            </w:r>
          </w:p>
        </w:tc>
        <w:tc>
          <w:tcPr>
            <w:tcW w:w="1529" w:type="dxa"/>
            <w:vAlign w:val="center"/>
          </w:tcPr>
          <w:p w:rsidR="00A741E8" w:rsidRDefault="00A741E8">
            <w:pPr>
              <w:jc w:val="center"/>
              <w:rPr>
                <w:rFonts w:ascii="黑体" w:eastAsia="黑体" w:hAnsi="Arial"/>
                <w:sz w:val="24"/>
                <w:szCs w:val="24"/>
              </w:rPr>
            </w:pPr>
            <w:r>
              <w:rPr>
                <w:rFonts w:ascii="黑体" w:eastAsia="黑体" w:hAnsi="Arial" w:cs="黑体" w:hint="eastAsia"/>
                <w:sz w:val="24"/>
                <w:szCs w:val="24"/>
              </w:rPr>
              <w:t>专业</w:t>
            </w:r>
          </w:p>
        </w:tc>
        <w:tc>
          <w:tcPr>
            <w:tcW w:w="1726" w:type="dxa"/>
            <w:vAlign w:val="center"/>
          </w:tcPr>
          <w:p w:rsidR="00A741E8" w:rsidRDefault="00A741E8">
            <w:pPr>
              <w:jc w:val="center"/>
              <w:rPr>
                <w:rFonts w:ascii="黑体" w:eastAsia="黑体" w:hAnsi="宋体"/>
                <w:sz w:val="24"/>
                <w:szCs w:val="24"/>
              </w:rPr>
            </w:pPr>
            <w:r>
              <w:rPr>
                <w:rFonts w:ascii="黑体" w:eastAsia="黑体" w:cs="黑体" w:hint="eastAsia"/>
                <w:sz w:val="24"/>
                <w:szCs w:val="24"/>
              </w:rPr>
              <w:t>专业技术资格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蒲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政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  <w:vAlign w:val="center"/>
          </w:tcPr>
          <w:p w:rsidR="00A741E8" w:rsidRDefault="00A741E8">
            <w:pPr>
              <w:spacing w:line="0" w:lineRule="atLeast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陈尚恺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魏海磊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殷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承启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陈</w:t>
            </w:r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华设设计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 w:hint="eastAsia"/>
                <w:sz w:val="22"/>
                <w:szCs w:val="22"/>
              </w:rPr>
              <w:t>潘</w:t>
            </w:r>
            <w:proofErr w:type="gramEnd"/>
            <w:r>
              <w:rPr>
                <w:rFonts w:ascii="Arial" w:hAnsi="Arial" w:cs="Arial" w:hint="eastAsia"/>
                <w:sz w:val="22"/>
                <w:szCs w:val="22"/>
              </w:rPr>
              <w:t xml:space="preserve">  </w:t>
            </w:r>
            <w:r>
              <w:rPr>
                <w:rFonts w:ascii="Arial" w:hAnsi="Arial" w:cs="Arial" w:hint="eastAsia"/>
                <w:sz w:val="22"/>
                <w:szCs w:val="22"/>
              </w:rPr>
              <w:t>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江苏东交智控科技集团股份有限公司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张庆芸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崔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江苏泰州大桥有限公司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朱连照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江苏宁靖盐高速公路有限公司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潘</w:t>
            </w:r>
            <w:proofErr w:type="gramEnd"/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江苏东部高速公路管理有限公司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李英涛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江苏高速公路工程养护技术有限公司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陶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维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信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世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张捷报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崔录库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朱晓宁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王瑞虎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承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李钰春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韦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萍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崔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娟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王伟成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严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谨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陈志芳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锐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集团股份有限公司苏州分公司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安建林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陈小宁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徐衍亮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张永贤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薛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常州交通建设管理有限公司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小旦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王德平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苏州绕城高速公路有限公司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李雪锋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昆山市交通运输综合行政执法大队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潘伟华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连云港市铁路事业发展中心</w:t>
            </w:r>
          </w:p>
          <w:p w:rsidR="00A741E8" w:rsidRDefault="00A741E8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（连云港市交通工程建设处）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蔡晓斌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唐海峰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蔡玉斌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京杭运河江苏省交通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运输厅苏北航务管理处</w:t>
            </w:r>
            <w:proofErr w:type="gramEnd"/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袁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飚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镇江港务集团有限公司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昕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李效明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姜育松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张久洪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南京市航道事业发展中心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童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南京市航道事业发展中心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嵇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旭红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刘延涛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王爱民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袁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民航工程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正高级工程师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57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运输厅港航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孙雪莹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江苏省交通运输厅规划研究中心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李国铭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智慧渊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迪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瀚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赵成虎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铖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彭玲云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石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丽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庶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罗金龙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苏交科集团（南京）城市规划设计</w:t>
            </w:r>
          </w:p>
          <w:p w:rsidR="00A741E8" w:rsidRDefault="00A741E8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苏交科集团（江苏）安全科学研究院有限公司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睿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苏交科集团（江苏）安全科学研究院有限公司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前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许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贾璐颖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赵曦志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婕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邹碧莹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77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郑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叶秋霞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集团环境科技有限公司南京分公司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沈颖洁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夏斯明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金国平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溧阳市交通工程建设事业发展中心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许晓雷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启迪设计集团股份有限公司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鹤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启迪设计集团股份有限公司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张家港市交通运输综合行政执法大队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蒋庆飞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通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邦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企业管理咨询（江苏）有限公司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裕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朱恒慧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殷永文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淮安市交通运输（邮政）行业安全</w:t>
            </w:r>
          </w:p>
          <w:p w:rsidR="00A741E8" w:rsidRDefault="00A741E8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监督管理服务中心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于沛国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滨海县港航事业发展中心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王贵来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江苏金阳交通工程有限公司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恺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江苏城乡空间规划设计研究院有限责任公司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舒雪绒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镇江市交通运输综合行政执法支队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徐正英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97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辛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江苏省交通运输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厅公路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萍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江苏省交通运输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厅公路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仇继跃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薛伟蔚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彪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江苏燕宁工程科技集团有限公司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安西艳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常熟通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正工程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许永强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江苏燕宁工程咨询有限公司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刘轩宇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江苏省高速公路经营管理中心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汤顺翔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江苏省高速公路经营管理中心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张守俊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江苏省高速公路经营管理中心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江苏宁沪高速公路股份有限公司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迪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江苏宁沪高速公路股份有限公司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张剑锋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江苏宁沪高速公路股份有限公司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澄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江苏宁沪高速公路股份有限公司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俞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澜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江苏京沪高速公路有限公司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吴尚岗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江苏扬子江高速通道管理有限公司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郭道俊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江苏扬子江高速通道管理有限公司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沙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江苏苏通大桥有限责任公司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陶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一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江苏苏通大桥有限责任公司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管学文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江苏润扬大桥发展有限责任公司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117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江苏润扬大桥发展有限责任公司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岭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江苏泰州大桥有限公司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佑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江苏连徐高速公路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高中华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李加才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陈爱勇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张才金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陈叶华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丞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江苏宁杭高速公路有限公司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嵩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江苏宁杭高速公路有限公司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夏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闻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江苏宁靖盐高速公路有限公司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巍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江苏宁靖盐高速公路有限公司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129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宁宿徐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高速公路有限公司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魏振飞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江苏宿淮盐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高速公路管理有限公司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黄海舟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宋晓宝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经永杰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王祚成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坤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137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贾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</w:t>
            </w:r>
            <w:r>
              <w:rPr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/>
                <w:kern w:val="0"/>
                <w:sz w:val="22"/>
                <w:szCs w:val="22"/>
              </w:rPr>
              <w:t>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史杉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杉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139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饶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</w:t>
            </w:r>
            <w:r>
              <w:rPr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朱富万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坤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李相辉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王树杰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施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展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邢冬冬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张慧生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侍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增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妍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149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陶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陶云平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叶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蔷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杨其兵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姜婷婷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卜裕芬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祝俊平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弛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157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吴海堂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戴光亚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琦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丁海飞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杜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洪盛祥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詹正龙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吴鹏飞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吕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郭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瀛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楠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杜丽辉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韩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琦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张荣华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王宁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宁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177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胡德巧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179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祥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刘晓锋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胡怀秋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嵇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胜男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王立奎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戴芳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芳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朱继飞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陈晶晶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189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满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孙艺恒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陶永靖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成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徐金玉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张洪波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卢辉庭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197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朱益兵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曹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199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李海兵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沈晓青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董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顾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李晶晶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任永辉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赵小敏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邵加钰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廖一强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张书兵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曹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牧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郭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肖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贝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曹博成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217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景金华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张亚伟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皓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沈亦翀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许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王震宇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晶晶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贾玉静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施开飞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高培培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谢俊龙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229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于红周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岳喜兵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向亚军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黄修杰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左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娜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夏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寻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237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徐凯耀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239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沙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嵩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史先飞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洪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涵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曹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政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向开根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代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刘飞涛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倩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宋来涛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249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孔丽华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王昕远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尚保康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聪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岳远新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集团股份有限公司常州分公司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方宇亮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集团股份有限公司常州分公司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滔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集团股份有限公司常州分公司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257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顾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集团股份有限公司南通分公司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马佩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佩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集团股份有限公司南通分公司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林双珠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集团股份有限公司南通分公司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朱荣军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集团股份有限公司南通分公司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鲍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臻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世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王陈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王正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陆召全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陈才智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马铁军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李文凯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周建国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孙晓红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路见宇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钱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钱建兵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灿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王怀刚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江苏华汇工程科技有限公司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277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江苏华通工程技术有限公司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李文胜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顾金晶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唐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世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朱盛彤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刘永远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杨昌标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段丹妮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王星晨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跃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张亚慧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崔传炜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289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翟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金陵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费燕华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娣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蒋庚军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孙书琴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智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强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朱华明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冠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297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康成虎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郭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靖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299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杨才磊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张景泉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邳州远通公路工程有限公司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衡永才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邳州远通公路工程有限公司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邳州远通公路养护有限公司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朱园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园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沛县交通工程质量监督站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张建庭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沛县交通工程质量监督站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尚宜彬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江苏路通路桥工程集团有限公司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张柱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柱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江苏上邦重交路桥工程有限公司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厉洪跃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江苏衡正工程检测有限公司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江苏新通立诚建设工程有限公司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戴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媛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江苏新通立诚建设工程有限公司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刘明志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徐州市恒达路桥工程有限公司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李康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康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徐州市恒达路桥工程有限公司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杨尚成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路嘉道路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养护有限责任公司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王庆瑞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路嘉道路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养护有限责任公司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郝允栋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徐州市综合运输服务事业发展中心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唐靖杰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徐州市伟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鸿交通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转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徐州市伟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鸿交通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317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苗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青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江苏冠盛路桥工程有限公司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秦友歌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徐州市中正工程检测有限公司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319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蔺媛媛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徐州市中正工程检测有限公司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世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侯文义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丹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枫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朱传锐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孙祥君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赵后峰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孙振强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邳州市交通工程有限公司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闫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邳州市交通工程有限公司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329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青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邳州市交通工程有限公司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马如幸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江苏徐海路桥工程有限公司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彭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江苏徐海路桥工程有限公司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坤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胡建冬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新沂市公路养护工程公司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徐州盛达公路养护工程有限公司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江苏威鹏工程管理咨询有限公司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凡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江苏省新沂市公路管理站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337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刘腾飞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智科交通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方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智科交通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339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智科交通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智科交通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姜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智科交通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刘樊程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徐州市交通规划设计研究院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周利兵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徐州市交通运输综合行政执法支队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祁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剑锋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常州市建筑科学研究院集团股份有限公司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李永杰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常州市公共交通集团有限责任公司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常州市恒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正交通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工程试验检测中心有限公司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常州金坛华通路桥工程有限公司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349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庄婵娟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金坛区金沙交通工程质量检测有限公司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徐鸣华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金坛区金沙交通工程质量检测有限公司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维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张乃君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吴银峰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卞建锋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刘琴峰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蒋志峰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357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卞晓光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359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刘新亚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左海军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常州市武进区公路事业发展中心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巫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朱晓卿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孙飞远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姜晓刚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牛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封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江苏金坛滨湖新城开发建设有限公司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369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江苏科正检测咨询有限公司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邵中磊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江苏科正检测咨询有限公司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江苏科正检测咨询有限公司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常州金坛交通养护工程有限公司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正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溧阳市交通工程建设事业发展中心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姜立宏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溧阳市道路运输事业发展中心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江苏华亚工程设计研究院有限公司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江苏苏科建设项目管理有限公司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377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王志强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江苏苏科建设项目管理有限公司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闫国祥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江苏苏科建设项目管理有限公司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379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赵长标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江苏苏科建设项目管理有限公司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查文博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常州市交通规划设计院有限公司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懿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常州市长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润工程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张燕萍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常州市通达公路养护工程有限公司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史羽超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江苏通用路桥工程有限公司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江苏通用路桥工程有限公司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周朝晖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江苏通用路桥工程有限公司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史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金钢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溧阳通达公路建设有限公司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李中青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苏州交通投资集团有限责任公司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秦中远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苏州市高速公路管理有限公司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389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王凯宁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苏州苏畅高速公路养护工程有限公司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胡少卓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张家港市交通工程建设服务中心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苏州市吴江区交通运输应急指挥中心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庆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苏州市吴江区交通工程建设处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游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苏州市吴江区交通工程建设处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严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晟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苏州市吴中区交通工程建设服务中心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管海进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苏州市吴中区交通工程建设服务中心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旭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苏州市吴中区交通运输综合行政执法大队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397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温利斌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常熟市公路事业发展中心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钱敏珠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常熟市交通工程管理处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399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常熟路桥工程有限公司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陆海波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太仓市公路事业发展中心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吴海涛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昆山市交通运输应急指挥中心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狄乐超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郭忠政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昆山市交通科技研究中心有限公司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钱银锌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昆山鹿通路桥养护有限公司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昆山交通发展控股集团有限公司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王玉升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戴燕君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宋宗强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409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张良栋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卜凡永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许瑞龙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林龙胜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昆山市鹿通路桥工程有限公司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朱东旭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昆山翔鹿水泥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制品有限公司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林建勇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鑫泓建设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钟仕钰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昆山五人行汽车检测技术服务有限公司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417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沈祖锋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如皋市新绘交通设施建设投资有限公司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陆晶晶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如皋市新绘交通设施建设投资有限公司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419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肖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如皋市新绘交通设施建设投资有限公司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钱圣隆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庄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</w:t>
            </w:r>
            <w:r>
              <w:rPr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/>
                <w:kern w:val="0"/>
                <w:sz w:val="22"/>
                <w:szCs w:val="22"/>
              </w:rPr>
              <w:t>剑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南通高新控股集团有限公司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姚蓓蓓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南通鼎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通交通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马媛媛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海安市交通运输综合执法大队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吴明明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坚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徐以宣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施安凯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剀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429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陆亮亮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顾江明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航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夏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桂园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韩金刚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薛美燕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杨鹏飞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437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王书栋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浩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楠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439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施金燕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邢海锋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杨艳会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庆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方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虹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宋源园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吴钧锋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王海波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钱凌洪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449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杨剑军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洪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中国外运大件物流有限公司如皋分公司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成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顾葛峰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赛赛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苏丽莉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南通市海门东方路桥工程有限公司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457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朱晓萍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南通市海门东方路桥工程有限公司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李婷婷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如东县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衡通交通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工程试验检测有限公司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季所锋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如东县恒基监理有限公司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严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南通交通建设项目管理有限公司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缪丁伟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南通市道桥工程检测有限公司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张新昕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成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吴汉青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冒建东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庄彦章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宗小生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张元生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上海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林同炎李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国豪土建工程咨询有限公司</w:t>
            </w:r>
          </w:p>
          <w:p w:rsidR="00A741E8" w:rsidRDefault="00A741E8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苏通分公司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张亮亮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江苏启晟集团有限公司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马本如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南通市东路工程养护有限公司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王国庆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南通市东路工程养护有限公司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铭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通启公路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颜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科晶交通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臧成达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科晶交通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婷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科晶交通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高庆国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477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周宇宽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江苏海通建设工程有限公司港通分公司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江苏海通建设工程有限公司港通分公司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尹宝生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武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王振宇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陆飞跃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仲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陈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江苏海通建设工程有限公司港通分公司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李国兴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东海县交通运输综合行政执法大队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宫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东海县路桥工程有限公司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马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连云港市恒远交通建设有限公司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徐士见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江苏隆泰工程咨询监理有限公司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杨荣波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江苏隆泰工程咨询监理有限公司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王开石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江苏隆泰工程咨询监理有限公司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江苏隆泰工程咨询监理有限公司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张苏莉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江苏全泰交通工程有限公司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江苏海州发展集团有限公司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连云港赣榆交通工程有限公司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497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世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英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连云港市金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泰公路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499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马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杨海峰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李富家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葛友伟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琰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郑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耀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陈旭霆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卢相玮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刘文博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黄伟华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倪洪凯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吕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利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韦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跃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李宗浪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铸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淮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安分公司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李永祥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淮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安分公司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517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李世桢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王瑞明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519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刘战峰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陆志高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袁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祥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王树光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张志金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江苏安达工程管理有限公司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黄凤芹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江苏安达工程管理有限公司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任进京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江苏安达工程管理有限公司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曹正保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江苏腾达工程检测有限公司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江苏腾达工程检测有限公司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嵇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彩红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淮安市淮路建设工程有限公司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529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江苏省永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谊工程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顾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淮安经纬高速公路养护工程有限公司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戴炜艳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淮安市大地公路工程养护有限公司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赵洪茂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洪泽县远通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卢明磊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涟水县公路事业发展中心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淮安市政设计研究院有限公司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杨益平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淮安市凯通工程检测有限公司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翔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淮安市淮阴东方公路工程有限公司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537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王兆亮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淮安市建筑工程质量检测中心有限公司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潘立军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金湖县振达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539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戴学军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江苏欣明交通工程有限公司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顾祝雷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李忠明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万晨程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郇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育红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淮安市公路管理处直属公路管理站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丁文冠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鑫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孙正春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徐艳萍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盐城市路桥建设工程有限公司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盐城市路桥建设工程有限公司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青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盐城市路桥建设工程有限公司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549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高水力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江苏乾丰工程建设有限公司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周荣春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盐城市公路工程有限责任公司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徐广明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盐城市公路工程有限责任公司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翔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盐城市公路工程有限责任公司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袁中建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盐城市公路工程有限责任公司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成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盛建设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成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盛建设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邹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江苏乾正建设工程质量检测有限公司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557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王红曼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江苏乾正建设工程质量检测有限公司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阚军华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559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严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宋传春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袁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慧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王以厂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盐城市泰康工程检测有限公司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盐城市交通规划设计院有限公司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陶诗林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盐城市交通规划设计院有限公司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戴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盐城市交通规划设计院有限公司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张忠海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盐城市交通规划设计院有限公司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569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顾茂华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盐城市交通工程咨询监理有限责任公司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盐城市交通工程咨询监理有限责任公司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卢爱军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盐城市交通工程咨询监理有限责任公司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商正迪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江苏智通工程技术有限公司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任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格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盐城市省力劳动服务有限公司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姚昌海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颜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琴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射阳县港航事业发展中心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陆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盐城大丰路桥工程有限公司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577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韦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龙华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盐城大丰路桥工程有限公司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仇振琳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盐城市新盐铁路枢纽运营管理有限公司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579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董翔胜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鑫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通项目管理有限公司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张竹林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鑫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通项目管理有限公司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王若愚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邵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金华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崔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璨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王文钊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马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夏冬苗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权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扬州华建交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通工程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589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杜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扬州华建交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通工程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丽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扬州华建交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通工程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陈礼亚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扬州市华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建建设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检测中心有限公司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潍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扬州华建交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通工程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叶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张传捷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吴学斌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汪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597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何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世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江苏联灏交通科技有限公司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599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萍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江苏省邗江交通建设工程有限公司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江苏省邗江交通建设工程有限公司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张晶晶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江苏新纪元公用事业建设有限公司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戚家俊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恒晨建设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龚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江苏江都路桥工程有限公司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钱锦春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江苏瑞沃建设集团有限公司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凌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高邮市公路建设工程有限公司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王续勇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高邮市公路建设工程有限公司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群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江苏高强建设工程有限公司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曹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斌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江苏高强建设工程有限公司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609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娟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江苏高强建设工程有限公司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莹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仪征市交通工程处有限公司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仪征市交通运输综合行政执法大队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扬州天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达建设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/>
                <w:kern w:val="0"/>
                <w:sz w:val="22"/>
                <w:szCs w:val="22"/>
              </w:rPr>
              <w:t>李彩林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扬州天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达建设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/>
                <w:kern w:val="0"/>
                <w:sz w:val="22"/>
                <w:szCs w:val="22"/>
              </w:rPr>
              <w:t>聂元元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扬州天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达建设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斌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扬州天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达建设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周广波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扬州亚星客车股份有限公司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617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扬州亚星客车股份有限公司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蓝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丹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江苏润达交通养护有限公司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619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范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江苏兆港建设工程有限公司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吴振宏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镇江市交通运输综合行政执法支队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句容市昌达公路养护工程有限公司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句容市昌达公路养护工程有限公司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柏俊华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江苏润通项目管理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镇江市公路桥梁检测有限公司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曹旻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戴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皓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江苏百崮钢结构工程有限公司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邓建辉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629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凡中黎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琴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剑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金家祥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刘乃云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刘卫军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潘志成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帅焰来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637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田拾路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王立生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639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贾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兵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陆永寅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许陆成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许晓东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赵琰峰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周紫兵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张吉娥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句容市交通运输综合行政执法大队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施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649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韦正平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单双龙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孙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马秀萍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丁俊杰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镇江市丹徒区公路工程养护处职工管理中心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蒋知之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镇江市综合交通事业发展中心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肖护兵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江苏聚登建设工程有限公司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徐晶晶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江苏森淼工程质量检测有限公司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657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吕敬忠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镇江市交通运输综合行政执法支队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吕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委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江苏一诺路桥工程检测有限公司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659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徐会玲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江苏翔鹏工程检测有限公司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尹智育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江苏恒业交通工程有限公司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王慧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慧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兴化金桥检测有限公司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帅小林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江苏金领建设发展有限公司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钱海斌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金其龙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申叶波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韩高峰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669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仲小凯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江苏水木年华建设有限公司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陈亮敏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江苏美烁建设工程有限公司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游美玲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江苏美华交通工程有限公司（编外）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孟慧梅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江苏天润检测有限公司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刘小伟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江苏天润检测有限公司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周宇轩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江苏中泰建发集团有限公司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张继波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靖江市润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华公路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工程有限公司（企业）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杨俊伟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靖江市润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华公路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677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江苏日成智能交通科技有限公司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熊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丽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江苏日成智能交通科技有限公司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679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沈银国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江苏骏豪建设工程有限公司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庆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江苏骏豪建设工程有限公司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杨俊龙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江苏骏豪建设工程有限公司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束林峰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郭海岗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严维兴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泰州市姜堰区交通运输综合行政执法大队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江苏兴达交通建设有限公司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江苏信成交通工程有限公司</w:t>
            </w:r>
            <w:r>
              <w:rPr>
                <w:rFonts w:hint="eastAsia"/>
                <w:kern w:val="0"/>
                <w:sz w:val="22"/>
                <w:szCs w:val="22"/>
              </w:rPr>
              <w:t>(</w:t>
            </w:r>
            <w:r>
              <w:rPr>
                <w:rFonts w:hint="eastAsia"/>
                <w:kern w:val="0"/>
                <w:sz w:val="22"/>
                <w:szCs w:val="22"/>
              </w:rPr>
              <w:t>事业</w:t>
            </w:r>
            <w:r>
              <w:rPr>
                <w:rFonts w:hint="eastAsia"/>
                <w:kern w:val="0"/>
                <w:sz w:val="22"/>
                <w:szCs w:val="22"/>
              </w:rPr>
              <w:t>)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689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左启浦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江苏沃越建设工程有限公司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于卫均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中城建第十三工程局江苏有限公司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丁海青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中城建第十三工程局江苏有限公司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张升梅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泰州市金东城市建设投资集团有限公司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宿迁市公路事业发展中心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郭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沭阳县交通运输综合行政执法大队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靳立宝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泗洪县公路事业发展中心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仝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泗洪县公路事业发展中心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697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史明霞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宿迁市交通产业集团有限公司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汤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宿迁市高速铁路建设发展有限公司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699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武文永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荀爱庚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刘习军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陶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闪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</w:rPr>
              <w:t>张善忠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蔡东江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邹家恒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赵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杨小飞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709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张清涛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宿迁交通工程检测有限公司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宿迁交通工程检测有限公司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媛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宿迁交通工程检测有限公司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翔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江苏通泰绿色建材科技有限公司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李锦洋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慧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717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黄秀峰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吕钢斧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宿迁市人力资源开发有限公司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719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乔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宿迁市人力资源开发有限公司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尹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宿迁市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豫通建设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color w:val="000000" w:themeColor="text1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kern w:val="0"/>
                <w:sz w:val="22"/>
                <w:szCs w:val="22"/>
              </w:rPr>
              <w:t>吕义港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kern w:val="0"/>
                <w:sz w:val="22"/>
                <w:szCs w:val="22"/>
              </w:rPr>
              <w:t>江苏省交通</w:t>
            </w:r>
            <w:proofErr w:type="gramStart"/>
            <w:r>
              <w:rPr>
                <w:rFonts w:hint="eastAsia"/>
                <w:color w:val="000000" w:themeColor="text1"/>
                <w:kern w:val="0"/>
                <w:sz w:val="22"/>
                <w:szCs w:val="22"/>
              </w:rPr>
              <w:t>运输厅港航</w:t>
            </w:r>
            <w:proofErr w:type="gramEnd"/>
            <w:r>
              <w:rPr>
                <w:rFonts w:hint="eastAsia"/>
                <w:color w:val="000000" w:themeColor="text1"/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/>
                <w:color w:val="000000" w:themeColor="text1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color w:val="000000" w:themeColor="text1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邹俊杰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运输厅港航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陈国兵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南京港港务工程有限公司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武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南京港港务工程有限公司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南京港港务工程有限公司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仲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南京港港务工程有限公司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李俊文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南京港（集团）有限公司新生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圩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港务分公司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吉治宇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南京港龙潭集装箱有限公司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729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玮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钱大林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刘秀魁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张俊杰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顾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茜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何英发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帆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冬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737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冬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许力源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华设设计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739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戴跃飞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胡文高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徐兴路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华设检测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徐海波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江苏科兴项目管理有限公司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陈华荣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江苏科兴项目管理有限公司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裴建全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江苏科兴项目管理有限公司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张永超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睢宁县交通运输综合执法大队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杜亚南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郦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姣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储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749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俞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翔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常州市船闸管理中心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徐家祥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江苏路航建设工程有限公司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刘盛杰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太仓港港务集团有限公司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计敏明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/>
                <w:kern w:val="0"/>
                <w:sz w:val="22"/>
                <w:szCs w:val="22"/>
              </w:rPr>
              <w:t>徐彦卿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于海超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昆山市交通运输综合行政执法大队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吴</w:t>
            </w:r>
            <w:r>
              <w:rPr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南通市港航工程有限公司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王志清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南通市港航工程有限公司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757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吴加林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吕东芹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南通港口集团有限公司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759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范宇梅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南通港口集团有限公司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石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蔡勇鹏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项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南通市港航事业发展中心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瑞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杜凤琦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龚新曦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胡彤彤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刘秀举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769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倪学勇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王晓玲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陈亚光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甘明亮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何勇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勇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时钟鸣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侍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连云港科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谊工程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建设咨询有限公司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雷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连云港港口工程设计研究院有限公司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777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郭杨子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连云港港口控股集团有限公司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佳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连云港新海湾码头有限公司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779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李佳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佳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江苏方洋集团有限公司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郭前刚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江苏香河农业开发有限公司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汪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彩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连云港徐圩港口控股集团有限公司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王肖依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连云港引航站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张更生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连云港市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善后河枢纽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船闸管理所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李小虎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连云港金海岸开发建设有限公司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徐洪彬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尚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连云港市交通运输综合行政执法支队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周国发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江苏蛟龙打捞航务工程有限公司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商兆国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789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龙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刘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斌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殷业廷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扬州市交通运输综合行政执法支队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步云祥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丹阳市港航事业发展中心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镇江瑞舟船舶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>监理有限公司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徐逸舟</w:t>
            </w:r>
            <w:proofErr w:type="gramEnd"/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镇江市交通运输综合行政执法支队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>
              <w:rPr>
                <w:rFonts w:hint="eastAsia"/>
                <w:kern w:val="0"/>
                <w:sz w:val="22"/>
                <w:szCs w:val="22"/>
              </w:rPr>
              <w:t>郭</w:t>
            </w:r>
            <w:proofErr w:type="gramEnd"/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超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张发明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797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王小涛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798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陈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799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丁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江苏天舜交通工程有限公司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800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贾小兵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江苏中泰建发集团有限公司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801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尤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捷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江苏中泰建发集团有限公司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802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俞凯威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江苏中泰建发集团有限公司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803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于建新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泰州市港航事业发展中心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804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邵一娟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泰州市港航事业发展中心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805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王刘敏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泗阳县港航事业发展中心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  <w:tr w:rsidR="00A741E8" w:rsidTr="00A741E8">
        <w:tc>
          <w:tcPr>
            <w:tcW w:w="713" w:type="dxa"/>
            <w:vAlign w:val="center"/>
          </w:tcPr>
          <w:p w:rsidR="00A741E8" w:rsidRDefault="00A741E8">
            <w:pPr>
              <w:widowControl/>
              <w:jc w:val="center"/>
              <w:textAlignment w:val="center"/>
              <w:rPr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806</w:t>
            </w:r>
          </w:p>
        </w:tc>
        <w:tc>
          <w:tcPr>
            <w:tcW w:w="1162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朱</w:t>
            </w: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/>
                <w:kern w:val="0"/>
                <w:sz w:val="22"/>
                <w:szCs w:val="22"/>
              </w:rPr>
              <w:t>红</w:t>
            </w:r>
          </w:p>
        </w:tc>
        <w:tc>
          <w:tcPr>
            <w:tcW w:w="4435" w:type="dxa"/>
            <w:vAlign w:val="center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A741E8" w:rsidRDefault="00A741E8">
            <w:pPr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民航工程</w:t>
            </w:r>
          </w:p>
        </w:tc>
        <w:tc>
          <w:tcPr>
            <w:tcW w:w="1726" w:type="dxa"/>
          </w:tcPr>
          <w:p w:rsidR="00A741E8" w:rsidRDefault="00A741E8">
            <w:pPr>
              <w:jc w:val="center"/>
              <w:rPr>
                <w:rFonts w:ascii="Arial" w:hAnsi="Arial" w:cs="Arial"/>
                <w:kern w:val="0"/>
                <w:sz w:val="22"/>
                <w:szCs w:val="22"/>
              </w:rPr>
            </w:pPr>
            <w:r>
              <w:rPr>
                <w:rFonts w:ascii="Arial" w:hAnsi="Arial" w:cs="Arial" w:hint="eastAsia"/>
                <w:kern w:val="0"/>
                <w:sz w:val="22"/>
                <w:szCs w:val="22"/>
              </w:rPr>
              <w:t>高级工程师</w:t>
            </w:r>
          </w:p>
        </w:tc>
      </w:tr>
    </w:tbl>
    <w:p w:rsidR="0089160E" w:rsidRDefault="0089160E">
      <w:pPr>
        <w:spacing w:line="580" w:lineRule="exact"/>
        <w:ind w:right="320"/>
        <w:rPr>
          <w:rFonts w:eastAsia="仿宋"/>
          <w:sz w:val="32"/>
          <w:szCs w:val="32"/>
        </w:rPr>
      </w:pPr>
    </w:p>
    <w:sectPr w:rsidR="0089160E" w:rsidSect="00A741E8">
      <w:footerReference w:type="default" r:id="rId8"/>
      <w:pgSz w:w="11906" w:h="16838"/>
      <w:pgMar w:top="2098" w:right="1588" w:bottom="1985" w:left="1588" w:header="851" w:footer="1304" w:gutter="0"/>
      <w:cols w:space="425"/>
      <w:titlePg/>
      <w:docGrid w:type="linesAndChars" w:linePitch="590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64FF" w:rsidRDefault="00D564FF">
      <w:r>
        <w:separator/>
      </w:r>
    </w:p>
  </w:endnote>
  <w:endnote w:type="continuationSeparator" w:id="0">
    <w:p w:rsidR="00D564FF" w:rsidRDefault="00D56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1BBBD2EB-BF23-4000-B258-D3BBCE6ACE69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258AA729-7BBC-4CD7-B0F5-BBAB3FD784CC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4C19F0E4-7E5F-4ACD-A600-FC3929565B4F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160E" w:rsidRDefault="00362C57">
    <w:pPr>
      <w:pStyle w:val="a4"/>
      <w:jc w:val="center"/>
      <w:rPr>
        <w:rFonts w:asciiTheme="minorEastAsia" w:hAnsiTheme="minorEastAsia" w:cs="Times New Roman"/>
        <w:sz w:val="28"/>
        <w:szCs w:val="28"/>
      </w:rPr>
    </w:pPr>
    <w:r>
      <w:rPr>
        <w:rFonts w:asciiTheme="minorEastAsia" w:hAnsiTheme="minorEastAsia" w:hint="eastAsia"/>
        <w:sz w:val="28"/>
        <w:szCs w:val="28"/>
      </w:rPr>
      <w:t xml:space="preserve">― </w:t>
    </w:r>
    <w:sdt>
      <w:sdtPr>
        <w:id w:val="-388494730"/>
      </w:sdtPr>
      <w:sdtEndPr>
        <w:rPr>
          <w:rFonts w:asciiTheme="minorEastAsia" w:hAnsiTheme="minorEastAsia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701821" w:rsidRPr="0070182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5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</w:sdtContent>
    </w:sdt>
    <w:r>
      <w:rPr>
        <w:rFonts w:asciiTheme="minorEastAsia" w:hAnsiTheme="minorEastAsia"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64FF" w:rsidRDefault="00D564FF">
      <w:r>
        <w:separator/>
      </w:r>
    </w:p>
  </w:footnote>
  <w:footnote w:type="continuationSeparator" w:id="0">
    <w:p w:rsidR="00D564FF" w:rsidRDefault="00D564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displayBackgroundShape/>
  <w:embedTrueTypeFonts/>
  <w:saveSubsetFonts/>
  <w:bordersDoNotSurroundHeader/>
  <w:bordersDoNotSurroundFooter/>
  <w:hideSpellingErrors/>
  <w:proofState w:grammar="clean"/>
  <w:defaultTabStop w:val="420"/>
  <w:drawingGridHorizontalSpacing w:val="101"/>
  <w:drawingGridVerticalSpacing w:val="295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hlMzk4MWFkY2M3ZjM4YzlkMjgzNDZmODFkYzg2N2MifQ=="/>
  </w:docVars>
  <w:rsids>
    <w:rsidRoot w:val="007C4F6E"/>
    <w:rsid w:val="0002479B"/>
    <w:rsid w:val="00032FBC"/>
    <w:rsid w:val="000379BB"/>
    <w:rsid w:val="0004720E"/>
    <w:rsid w:val="00052A8D"/>
    <w:rsid w:val="00075A94"/>
    <w:rsid w:val="00091975"/>
    <w:rsid w:val="001041A4"/>
    <w:rsid w:val="0010652A"/>
    <w:rsid w:val="00111B49"/>
    <w:rsid w:val="00146EBC"/>
    <w:rsid w:val="001525DD"/>
    <w:rsid w:val="001540CB"/>
    <w:rsid w:val="00157FD2"/>
    <w:rsid w:val="001663A2"/>
    <w:rsid w:val="00173488"/>
    <w:rsid w:val="00180AFF"/>
    <w:rsid w:val="001A55E3"/>
    <w:rsid w:val="001B5679"/>
    <w:rsid w:val="001E1684"/>
    <w:rsid w:val="001E5089"/>
    <w:rsid w:val="001E5295"/>
    <w:rsid w:val="001E76BC"/>
    <w:rsid w:val="002019E5"/>
    <w:rsid w:val="00221CFF"/>
    <w:rsid w:val="0022398C"/>
    <w:rsid w:val="00284005"/>
    <w:rsid w:val="00291A6A"/>
    <w:rsid w:val="002A5B6D"/>
    <w:rsid w:val="002A6081"/>
    <w:rsid w:val="002B031F"/>
    <w:rsid w:val="002E4754"/>
    <w:rsid w:val="002E53D2"/>
    <w:rsid w:val="00320EC3"/>
    <w:rsid w:val="0033153F"/>
    <w:rsid w:val="00331710"/>
    <w:rsid w:val="00346372"/>
    <w:rsid w:val="00356B9E"/>
    <w:rsid w:val="00362C57"/>
    <w:rsid w:val="00370FC9"/>
    <w:rsid w:val="00375436"/>
    <w:rsid w:val="00377A89"/>
    <w:rsid w:val="003807B6"/>
    <w:rsid w:val="00391115"/>
    <w:rsid w:val="003A0FA1"/>
    <w:rsid w:val="003C0081"/>
    <w:rsid w:val="003C3076"/>
    <w:rsid w:val="003C4C52"/>
    <w:rsid w:val="003C7BD2"/>
    <w:rsid w:val="003E72B0"/>
    <w:rsid w:val="003F1484"/>
    <w:rsid w:val="003F4B85"/>
    <w:rsid w:val="003F5A44"/>
    <w:rsid w:val="00401018"/>
    <w:rsid w:val="00413154"/>
    <w:rsid w:val="004320D0"/>
    <w:rsid w:val="004649F0"/>
    <w:rsid w:val="00472BAA"/>
    <w:rsid w:val="00486475"/>
    <w:rsid w:val="004D345A"/>
    <w:rsid w:val="004D6155"/>
    <w:rsid w:val="004E1AA0"/>
    <w:rsid w:val="004F047A"/>
    <w:rsid w:val="0050176C"/>
    <w:rsid w:val="00540BA6"/>
    <w:rsid w:val="005453B4"/>
    <w:rsid w:val="00553D0F"/>
    <w:rsid w:val="00556C3A"/>
    <w:rsid w:val="00561D5C"/>
    <w:rsid w:val="005821A9"/>
    <w:rsid w:val="005A4336"/>
    <w:rsid w:val="005A553A"/>
    <w:rsid w:val="005B5740"/>
    <w:rsid w:val="005D18E1"/>
    <w:rsid w:val="005D2041"/>
    <w:rsid w:val="005D54F1"/>
    <w:rsid w:val="00601DFA"/>
    <w:rsid w:val="0061008D"/>
    <w:rsid w:val="00624C1F"/>
    <w:rsid w:val="00654BE0"/>
    <w:rsid w:val="00657B34"/>
    <w:rsid w:val="0066587F"/>
    <w:rsid w:val="006879D4"/>
    <w:rsid w:val="006A0ADC"/>
    <w:rsid w:val="006A6F88"/>
    <w:rsid w:val="006D4BB2"/>
    <w:rsid w:val="006E7FB1"/>
    <w:rsid w:val="006F3040"/>
    <w:rsid w:val="006F3BB8"/>
    <w:rsid w:val="006F7299"/>
    <w:rsid w:val="00701821"/>
    <w:rsid w:val="00706EAD"/>
    <w:rsid w:val="00711151"/>
    <w:rsid w:val="007275FB"/>
    <w:rsid w:val="007454F1"/>
    <w:rsid w:val="00746FEF"/>
    <w:rsid w:val="00750FF3"/>
    <w:rsid w:val="00764CC4"/>
    <w:rsid w:val="007C4F6E"/>
    <w:rsid w:val="007D0322"/>
    <w:rsid w:val="007D7FC8"/>
    <w:rsid w:val="007F421F"/>
    <w:rsid w:val="008067DA"/>
    <w:rsid w:val="008233BB"/>
    <w:rsid w:val="00842DAF"/>
    <w:rsid w:val="00846A42"/>
    <w:rsid w:val="00880AB7"/>
    <w:rsid w:val="00886CC4"/>
    <w:rsid w:val="0089160E"/>
    <w:rsid w:val="008D2362"/>
    <w:rsid w:val="00914AA0"/>
    <w:rsid w:val="00924186"/>
    <w:rsid w:val="009341F1"/>
    <w:rsid w:val="00934B31"/>
    <w:rsid w:val="00951D1C"/>
    <w:rsid w:val="009931C2"/>
    <w:rsid w:val="009B226B"/>
    <w:rsid w:val="009B676F"/>
    <w:rsid w:val="009C7DC2"/>
    <w:rsid w:val="009F4A4E"/>
    <w:rsid w:val="00A00A04"/>
    <w:rsid w:val="00A05AC4"/>
    <w:rsid w:val="00A434D9"/>
    <w:rsid w:val="00A579F5"/>
    <w:rsid w:val="00A741E8"/>
    <w:rsid w:val="00A7421D"/>
    <w:rsid w:val="00A764EC"/>
    <w:rsid w:val="00A81756"/>
    <w:rsid w:val="00A93465"/>
    <w:rsid w:val="00AB3417"/>
    <w:rsid w:val="00AC0C96"/>
    <w:rsid w:val="00AC26C2"/>
    <w:rsid w:val="00AF2AC4"/>
    <w:rsid w:val="00B020D8"/>
    <w:rsid w:val="00B14C0A"/>
    <w:rsid w:val="00B171B2"/>
    <w:rsid w:val="00B33D4F"/>
    <w:rsid w:val="00B53EFB"/>
    <w:rsid w:val="00B74870"/>
    <w:rsid w:val="00B9287D"/>
    <w:rsid w:val="00B96F90"/>
    <w:rsid w:val="00BC0AD4"/>
    <w:rsid w:val="00BC4C82"/>
    <w:rsid w:val="00BD1F0C"/>
    <w:rsid w:val="00BF4B21"/>
    <w:rsid w:val="00C051CB"/>
    <w:rsid w:val="00C5350C"/>
    <w:rsid w:val="00C713B3"/>
    <w:rsid w:val="00C9049E"/>
    <w:rsid w:val="00C91E76"/>
    <w:rsid w:val="00CA3D4D"/>
    <w:rsid w:val="00CB109B"/>
    <w:rsid w:val="00CB67D3"/>
    <w:rsid w:val="00CE472E"/>
    <w:rsid w:val="00CF4D0E"/>
    <w:rsid w:val="00CF51F8"/>
    <w:rsid w:val="00D11422"/>
    <w:rsid w:val="00D20B21"/>
    <w:rsid w:val="00D301D4"/>
    <w:rsid w:val="00D345BF"/>
    <w:rsid w:val="00D536CB"/>
    <w:rsid w:val="00D54C4E"/>
    <w:rsid w:val="00D564FF"/>
    <w:rsid w:val="00D566B8"/>
    <w:rsid w:val="00D9735C"/>
    <w:rsid w:val="00DB4264"/>
    <w:rsid w:val="00DB5CD1"/>
    <w:rsid w:val="00DB5F53"/>
    <w:rsid w:val="00DD3962"/>
    <w:rsid w:val="00DD7416"/>
    <w:rsid w:val="00DE4A0A"/>
    <w:rsid w:val="00E03F01"/>
    <w:rsid w:val="00E05941"/>
    <w:rsid w:val="00E2081B"/>
    <w:rsid w:val="00E57491"/>
    <w:rsid w:val="00E62193"/>
    <w:rsid w:val="00E631FA"/>
    <w:rsid w:val="00E86D72"/>
    <w:rsid w:val="00EA1263"/>
    <w:rsid w:val="00EA7D22"/>
    <w:rsid w:val="00EB3230"/>
    <w:rsid w:val="00EB76F5"/>
    <w:rsid w:val="00EE5499"/>
    <w:rsid w:val="00EF491D"/>
    <w:rsid w:val="00F04945"/>
    <w:rsid w:val="00F04EF3"/>
    <w:rsid w:val="00F712D3"/>
    <w:rsid w:val="00F82913"/>
    <w:rsid w:val="00FA787F"/>
    <w:rsid w:val="00FD0AD1"/>
    <w:rsid w:val="00FF47D3"/>
    <w:rsid w:val="00FF68CF"/>
    <w:rsid w:val="028C360E"/>
    <w:rsid w:val="05AF5900"/>
    <w:rsid w:val="073407A2"/>
    <w:rsid w:val="0A3050EB"/>
    <w:rsid w:val="0AFA6B08"/>
    <w:rsid w:val="0BA977EB"/>
    <w:rsid w:val="0DCA4930"/>
    <w:rsid w:val="0E5B5ED4"/>
    <w:rsid w:val="10F90377"/>
    <w:rsid w:val="11561326"/>
    <w:rsid w:val="119706DC"/>
    <w:rsid w:val="13092138"/>
    <w:rsid w:val="13957BAE"/>
    <w:rsid w:val="15D85137"/>
    <w:rsid w:val="16413A71"/>
    <w:rsid w:val="16970941"/>
    <w:rsid w:val="1C9C00FE"/>
    <w:rsid w:val="1E111FDC"/>
    <w:rsid w:val="1E623918"/>
    <w:rsid w:val="1F18695A"/>
    <w:rsid w:val="1F3E3FB5"/>
    <w:rsid w:val="1F4928F7"/>
    <w:rsid w:val="216F2015"/>
    <w:rsid w:val="228E1BEE"/>
    <w:rsid w:val="235B2A9B"/>
    <w:rsid w:val="256F145A"/>
    <w:rsid w:val="262D657D"/>
    <w:rsid w:val="26F97D6A"/>
    <w:rsid w:val="28AB66AB"/>
    <w:rsid w:val="29E34D0C"/>
    <w:rsid w:val="2A897722"/>
    <w:rsid w:val="2AB33E2D"/>
    <w:rsid w:val="2E3A5C79"/>
    <w:rsid w:val="2E777546"/>
    <w:rsid w:val="306E6CA4"/>
    <w:rsid w:val="38276895"/>
    <w:rsid w:val="3EDA4346"/>
    <w:rsid w:val="3F770324"/>
    <w:rsid w:val="422D1B49"/>
    <w:rsid w:val="42BF7FBB"/>
    <w:rsid w:val="435806D7"/>
    <w:rsid w:val="437432DF"/>
    <w:rsid w:val="439B4913"/>
    <w:rsid w:val="43B937D9"/>
    <w:rsid w:val="45DA6E9F"/>
    <w:rsid w:val="463A6305"/>
    <w:rsid w:val="47FE7465"/>
    <w:rsid w:val="482D3E87"/>
    <w:rsid w:val="48855A71"/>
    <w:rsid w:val="4B137BEB"/>
    <w:rsid w:val="4B156983"/>
    <w:rsid w:val="4C775A68"/>
    <w:rsid w:val="4D1671F4"/>
    <w:rsid w:val="536B60FF"/>
    <w:rsid w:val="54547060"/>
    <w:rsid w:val="54C158B3"/>
    <w:rsid w:val="54D51534"/>
    <w:rsid w:val="55F13DE3"/>
    <w:rsid w:val="584E1406"/>
    <w:rsid w:val="5A5F756D"/>
    <w:rsid w:val="62787B10"/>
    <w:rsid w:val="6417261F"/>
    <w:rsid w:val="65F71905"/>
    <w:rsid w:val="676861C3"/>
    <w:rsid w:val="691C72F1"/>
    <w:rsid w:val="69C85359"/>
    <w:rsid w:val="6B602C9F"/>
    <w:rsid w:val="6C04247E"/>
    <w:rsid w:val="6C473422"/>
    <w:rsid w:val="6DBE3015"/>
    <w:rsid w:val="6E1C6BE9"/>
    <w:rsid w:val="6E681AD6"/>
    <w:rsid w:val="6E8A766D"/>
    <w:rsid w:val="702247DA"/>
    <w:rsid w:val="703E67FC"/>
    <w:rsid w:val="72D62DCE"/>
    <w:rsid w:val="73C060B8"/>
    <w:rsid w:val="77BF1E17"/>
    <w:rsid w:val="79E213E3"/>
    <w:rsid w:val="7C694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646987-3D4A-4F3D-B398-08C31ED7D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42</Pages>
  <Words>4133</Words>
  <Characters>23560</Characters>
  <Application>Microsoft Office Word</Application>
  <DocSecurity>0</DocSecurity>
  <Lines>196</Lines>
  <Paragraphs>55</Paragraphs>
  <ScaleCrop>false</ScaleCrop>
  <Company>china</Company>
  <LinksUpToDate>false</LinksUpToDate>
  <CharactersWithSpaces>27638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王伟</dc:creator>
  <cp:lastModifiedBy>沈志翔</cp:lastModifiedBy>
  <cp:revision>2</cp:revision>
  <cp:lastPrinted>2023-11-05T05:28:00Z</cp:lastPrinted>
  <dcterms:created xsi:type="dcterms:W3CDTF">2023-11-05T11:42:00Z</dcterms:created>
  <dcterms:modified xsi:type="dcterms:W3CDTF">2023-11-05T11:42:00Z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8680A39F82CC42E6A329626DF1CD4C6E_13</vt:lpwstr>
  </property>
</Properties>
</file>