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3113" w:rsidRPr="002C3113" w:rsidRDefault="002C3113" w:rsidP="002C3113">
      <w:pPr>
        <w:pStyle w:val="1"/>
        <w:spacing w:before="0" w:after="0" w:line="700" w:lineRule="exact"/>
        <w:jc w:val="center"/>
        <w:rPr>
          <w:rFonts w:ascii="方正小标宋_GBK" w:eastAsia="方正小标宋_GBK" w:hint="eastAsia"/>
          <w:b w:val="0"/>
        </w:rPr>
      </w:pPr>
      <w:r w:rsidRPr="002C3113">
        <w:rPr>
          <w:rFonts w:ascii="方正小标宋_GBK" w:eastAsia="方正小标宋_GBK" w:hint="eastAsia"/>
          <w:b w:val="0"/>
        </w:rPr>
        <w:t>高效办成服务船民“一件事”申请表格及</w:t>
      </w:r>
      <w:r w:rsidRPr="002C3113">
        <w:rPr>
          <w:rFonts w:ascii="方正小标宋_GBK" w:eastAsia="方正小标宋_GBK" w:hint="eastAsia"/>
          <w:b w:val="0"/>
        </w:rPr>
        <w:br/>
      </w:r>
      <w:bookmarkStart w:id="0" w:name="_GoBack"/>
      <w:bookmarkEnd w:id="0"/>
      <w:r w:rsidRPr="002C3113">
        <w:rPr>
          <w:rFonts w:ascii="方正小标宋_GBK" w:eastAsia="方正小标宋_GBK" w:hint="eastAsia"/>
          <w:b w:val="0"/>
        </w:rPr>
        <w:t>办事指南</w:t>
      </w: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hint="eastAsia"/>
          <w:b w:val="0"/>
          <w:sz w:val="32"/>
          <w:szCs w:val="32"/>
        </w:rPr>
        <w:t>附件1</w:t>
      </w:r>
    </w:p>
    <w:p w:rsidR="004C257E" w:rsidRDefault="004C257E">
      <w:pPr>
        <w:spacing w:line="600" w:lineRule="exact"/>
        <w:jc w:val="center"/>
        <w:rPr>
          <w:rFonts w:ascii="Times New Roman" w:eastAsia="方正小标宋_GBK" w:hAnsi="Times New Roman" w:cs="Times New Roman"/>
          <w:sz w:val="44"/>
          <w:szCs w:val="44"/>
        </w:rPr>
      </w:pP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hint="eastAsia"/>
          <w:b w:val="0"/>
          <w:sz w:val="44"/>
          <w:szCs w:val="44"/>
        </w:rPr>
        <w:t>内河普通货物运输船舶全营运周期事项“一站办理”申请表及材料清单</w:t>
      </w:r>
    </w:p>
    <w:p w:rsidR="004C257E" w:rsidRDefault="00174F3E" w:rsidP="00D33DCD">
      <w:pPr>
        <w:pStyle w:val="3"/>
        <w:spacing w:line="590" w:lineRule="exact"/>
        <w:ind w:firstLineChars="200" w:firstLine="643"/>
        <w:rPr>
          <w:snapToGrid w:val="0"/>
        </w:rPr>
      </w:pPr>
      <w:r>
        <w:rPr>
          <w:snapToGrid w:val="0"/>
        </w:rPr>
        <w:t>一、</w:t>
      </w:r>
      <w:r>
        <w:rPr>
          <w:rFonts w:hint="eastAsia"/>
          <w:snapToGrid w:val="0"/>
        </w:rPr>
        <w:t>申请表</w:t>
      </w:r>
    </w:p>
    <w:tbl>
      <w:tblPr>
        <w:tblStyle w:val="a9"/>
        <w:tblW w:w="9989" w:type="dxa"/>
        <w:tblLayout w:type="fixed"/>
        <w:tblLook w:val="04A0" w:firstRow="1" w:lastRow="0" w:firstColumn="1" w:lastColumn="0" w:noHBand="0" w:noVBand="1"/>
      </w:tblPr>
      <w:tblGrid>
        <w:gridCol w:w="1265"/>
        <w:gridCol w:w="1232"/>
        <w:gridCol w:w="1587"/>
        <w:gridCol w:w="910"/>
        <w:gridCol w:w="902"/>
        <w:gridCol w:w="1595"/>
        <w:gridCol w:w="493"/>
        <w:gridCol w:w="2005"/>
      </w:tblGrid>
      <w:tr w:rsidR="004C257E">
        <w:trPr>
          <w:trHeight w:val="1946"/>
        </w:trPr>
        <w:tc>
          <w:tcPr>
            <w:tcW w:w="1265" w:type="dxa"/>
            <w:vAlign w:val="center"/>
          </w:tcPr>
          <w:p w:rsidR="004C257E" w:rsidRDefault="00174F3E">
            <w:pPr>
              <w:widowControl/>
              <w:jc w:val="center"/>
            </w:pPr>
            <w:r>
              <w:rPr>
                <w:rFonts w:ascii="宋体" w:eastAsia="宋体" w:hAnsi="宋体" w:cs="仿宋" w:hint="eastAsia"/>
                <w:sz w:val="24"/>
              </w:rPr>
              <w:t>同时申请的政务事项</w:t>
            </w:r>
          </w:p>
        </w:tc>
        <w:tc>
          <w:tcPr>
            <w:tcW w:w="8724" w:type="dxa"/>
            <w:gridSpan w:val="7"/>
            <w:vAlign w:val="center"/>
          </w:tcPr>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船舶识别号授予</w:t>
            </w:r>
          </w:p>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船舶名称预留</w:t>
            </w:r>
          </w:p>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船舶所有权登记</w:t>
            </w:r>
          </w:p>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船舶国籍证书核发</w:t>
            </w:r>
          </w:p>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船舶最低安全配员证书核发</w:t>
            </w:r>
          </w:p>
          <w:p w:rsidR="004C257E" w:rsidRDefault="00174F3E">
            <w:pPr>
              <w:widowControl/>
              <w:spacing w:line="300" w:lineRule="exact"/>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船舶光船租赁登记</w:t>
            </w:r>
          </w:p>
          <w:p w:rsidR="004C257E" w:rsidRDefault="00174F3E" w:rsidP="00C61844">
            <w:pPr>
              <w:spacing w:line="300" w:lineRule="exact"/>
              <w:ind w:left="240" w:hangingChars="100" w:hanging="240"/>
              <w:jc w:val="left"/>
              <w:rPr>
                <w:rFonts w:ascii="宋体" w:eastAsia="宋体" w:hAnsi="宋体" w:cs="仿宋"/>
                <w:sz w:val="24"/>
              </w:rPr>
            </w:pPr>
            <w:r>
              <w:rPr>
                <w:rFonts w:ascii="宋体" w:eastAsia="宋体" w:hAnsi="宋体" w:cs="仿宋" w:hint="eastAsia"/>
                <w:sz w:val="24"/>
              </w:rPr>
              <w:sym w:font="Wingdings" w:char="00A8"/>
            </w:r>
            <w:r>
              <w:rPr>
                <w:rFonts w:ascii="宋体" w:eastAsia="宋体" w:hAnsi="宋体" w:cs="仿宋" w:hint="eastAsia"/>
                <w:sz w:val="24"/>
              </w:rPr>
              <w:t>新增内河普通货船运力备案</w:t>
            </w:r>
          </w:p>
          <w:p w:rsidR="004C257E" w:rsidRDefault="00174F3E">
            <w:pPr>
              <w:widowControl/>
              <w:spacing w:line="300" w:lineRule="exact"/>
              <w:jc w:val="left"/>
              <w:rPr>
                <w:rFonts w:ascii="宋体" w:eastAsia="宋体" w:hAnsi="宋体" w:cs="仿宋"/>
                <w:szCs w:val="21"/>
              </w:rPr>
            </w:pPr>
            <w:r>
              <w:rPr>
                <w:rFonts w:ascii="宋体" w:eastAsia="宋体" w:hAnsi="宋体" w:cs="仿宋" w:hint="eastAsia"/>
                <w:sz w:val="24"/>
              </w:rPr>
              <w:sym w:font="Wingdings" w:char="00A8"/>
            </w:r>
            <w:r>
              <w:rPr>
                <w:rFonts w:ascii="宋体" w:eastAsia="宋体" w:hAnsi="宋体" w:cs="仿宋" w:hint="eastAsia"/>
                <w:sz w:val="24"/>
              </w:rPr>
              <w:t>内河普通货物运输船舶营运证配发</w:t>
            </w:r>
            <w:r>
              <w:rPr>
                <w:rFonts w:ascii="宋体" w:eastAsia="宋体" w:hAnsi="宋体" w:cs="仿宋"/>
                <w:sz w:val="24"/>
              </w:rPr>
              <w:t>核发</w:t>
            </w:r>
          </w:p>
        </w:tc>
      </w:tr>
      <w:tr w:rsidR="004C257E">
        <w:trPr>
          <w:trHeight w:val="471"/>
        </w:trPr>
        <w:tc>
          <w:tcPr>
            <w:tcW w:w="1265" w:type="dxa"/>
            <w:vMerge w:val="restart"/>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船舶识别</w:t>
            </w:r>
            <w:proofErr w:type="gramStart"/>
            <w:r>
              <w:rPr>
                <w:rFonts w:ascii="宋体" w:eastAsia="宋体" w:hAnsi="宋体" w:cs="宋体" w:hint="eastAsia"/>
                <w:sz w:val="24"/>
              </w:rPr>
              <w:t>号申请</w:t>
            </w:r>
            <w:proofErr w:type="gramEnd"/>
            <w:r>
              <w:rPr>
                <w:rFonts w:ascii="宋体" w:eastAsia="宋体" w:hAnsi="宋体" w:cs="宋体" w:hint="eastAsia"/>
                <w:sz w:val="24"/>
              </w:rPr>
              <w:t>信息</w:t>
            </w:r>
          </w:p>
        </w:tc>
        <w:tc>
          <w:tcPr>
            <w:tcW w:w="8724" w:type="dxa"/>
            <w:gridSpan w:val="7"/>
            <w:vAlign w:val="center"/>
          </w:tcPr>
          <w:p w:rsidR="004C257E" w:rsidRDefault="00174F3E">
            <w:pPr>
              <w:jc w:val="left"/>
              <w:rPr>
                <w:sz w:val="24"/>
                <w:szCs w:val="32"/>
                <w:u w:val="single"/>
              </w:rPr>
            </w:pPr>
            <w:r>
              <w:rPr>
                <w:rFonts w:hint="eastAsia"/>
                <w:sz w:val="24"/>
                <w:szCs w:val="32"/>
              </w:rPr>
              <w:t>申请人名称：</w:t>
            </w:r>
            <w:r>
              <w:rPr>
                <w:rFonts w:hint="eastAsia"/>
                <w:sz w:val="24"/>
                <w:szCs w:val="32"/>
                <w:u w:val="single"/>
              </w:rPr>
              <w:t xml:space="preserve">                                                 </w:t>
            </w:r>
          </w:p>
          <w:p w:rsidR="004C257E" w:rsidRDefault="00174F3E">
            <w:pPr>
              <w:jc w:val="left"/>
              <w:rPr>
                <w:rFonts w:ascii="宋体" w:eastAsia="宋体" w:hAnsi="宋体" w:cs="仿宋"/>
                <w:sz w:val="24"/>
              </w:rPr>
            </w:pPr>
            <w:r>
              <w:rPr>
                <w:rFonts w:hint="eastAsia"/>
                <w:sz w:val="24"/>
                <w:szCs w:val="32"/>
              </w:rPr>
              <w:t>地址：</w:t>
            </w:r>
            <w:r>
              <w:rPr>
                <w:rFonts w:hint="eastAsia"/>
                <w:sz w:val="24"/>
                <w:szCs w:val="32"/>
                <w:u w:val="single"/>
              </w:rPr>
              <w:t xml:space="preserve">                          </w:t>
            </w:r>
            <w:r>
              <w:rPr>
                <w:rFonts w:hint="eastAsia"/>
                <w:sz w:val="24"/>
                <w:szCs w:val="32"/>
              </w:rPr>
              <w:t>电话：</w:t>
            </w:r>
            <w:r>
              <w:rPr>
                <w:rFonts w:hint="eastAsia"/>
                <w:sz w:val="24"/>
                <w:szCs w:val="32"/>
                <w:u w:val="single"/>
              </w:rPr>
              <w:t xml:space="preserve">                       </w:t>
            </w:r>
          </w:p>
        </w:tc>
      </w:tr>
      <w:tr w:rsidR="004C257E">
        <w:trPr>
          <w:trHeight w:val="471"/>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widowControl/>
              <w:jc w:val="center"/>
              <w:rPr>
                <w:rFonts w:ascii="宋体" w:eastAsia="宋体" w:hAnsi="宋体" w:cs="宋体"/>
                <w:sz w:val="24"/>
              </w:rPr>
            </w:pPr>
            <w:r>
              <w:rPr>
                <w:rFonts w:ascii="宋体" w:eastAsia="宋体" w:hAnsi="宋体" w:cs="宋体" w:hint="eastAsia"/>
                <w:sz w:val="24"/>
              </w:rPr>
              <w:t>本船是否申请过船舶识别号</w:t>
            </w:r>
          </w:p>
        </w:tc>
        <w:tc>
          <w:tcPr>
            <w:tcW w:w="5905" w:type="dxa"/>
            <w:gridSpan w:val="5"/>
            <w:vAlign w:val="center"/>
          </w:tcPr>
          <w:p w:rsidR="004C257E" w:rsidRDefault="00174F3E">
            <w:pPr>
              <w:widowControl/>
              <w:jc w:val="left"/>
              <w:rPr>
                <w:rFonts w:ascii="宋体" w:eastAsia="宋体" w:hAnsi="宋体" w:cs="宋体"/>
                <w:sz w:val="24"/>
              </w:rPr>
            </w:pPr>
            <w:r>
              <w:rPr>
                <w:rFonts w:ascii="宋体" w:eastAsia="宋体" w:hAnsi="宋体" w:cs="宋体" w:hint="eastAsia"/>
                <w:sz w:val="24"/>
              </w:rPr>
              <w:t>是</w:t>
            </w:r>
            <w:r>
              <w:rPr>
                <w:rFonts w:ascii="宋体" w:eastAsia="宋体" w:hAnsi="宋体" w:cs="仿宋" w:hint="eastAsia"/>
                <w:sz w:val="24"/>
              </w:rPr>
              <w:sym w:font="Wingdings" w:char="00A8"/>
            </w:r>
            <w:r>
              <w:rPr>
                <w:rFonts w:ascii="宋体" w:eastAsia="宋体" w:hAnsi="宋体" w:cs="宋体" w:hint="eastAsia"/>
                <w:sz w:val="24"/>
              </w:rPr>
              <w:t xml:space="preserve">  否</w:t>
            </w:r>
            <w:r>
              <w:rPr>
                <w:rFonts w:ascii="宋体" w:eastAsia="宋体" w:hAnsi="宋体" w:cs="仿宋" w:hint="eastAsia"/>
                <w:sz w:val="24"/>
              </w:rPr>
              <w:sym w:font="Wingdings" w:char="00A8"/>
            </w: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拟申请中文船名</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拟申请英文船名</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船长（总长）</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型宽</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型深</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总吨</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净吨</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参考载重吨</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90"/>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主机型号</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主机编号</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主机功率</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主机制造商</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船舶种类*</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船体材料*</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tcPr>
          <w:p w:rsidR="004C257E" w:rsidRDefault="004C257E">
            <w:pPr>
              <w:jc w:val="center"/>
              <w:rPr>
                <w:rFonts w:ascii="宋体" w:eastAsia="宋体" w:hAnsi="宋体" w:cs="宋体"/>
                <w:sz w:val="24"/>
              </w:rPr>
            </w:pPr>
          </w:p>
        </w:tc>
        <w:tc>
          <w:tcPr>
            <w:tcW w:w="2819" w:type="dxa"/>
            <w:gridSpan w:val="2"/>
          </w:tcPr>
          <w:p w:rsidR="004C257E" w:rsidRDefault="00174F3E">
            <w:pPr>
              <w:jc w:val="center"/>
              <w:rPr>
                <w:rFonts w:ascii="宋体" w:eastAsia="宋体" w:hAnsi="宋体" w:cs="宋体"/>
                <w:sz w:val="24"/>
              </w:rPr>
            </w:pPr>
            <w:r>
              <w:rPr>
                <w:rFonts w:ascii="宋体" w:eastAsia="宋体" w:hAnsi="宋体" w:cs="宋体" w:hint="eastAsia"/>
                <w:sz w:val="24"/>
              </w:rPr>
              <w:t>安放龙骨或处于相似建造阶段日期*</w:t>
            </w:r>
          </w:p>
        </w:tc>
        <w:tc>
          <w:tcPr>
            <w:tcW w:w="1812" w:type="dxa"/>
            <w:gridSpan w:val="2"/>
          </w:tcPr>
          <w:p w:rsidR="004C257E" w:rsidRDefault="004C257E">
            <w:pPr>
              <w:rPr>
                <w:rFonts w:ascii="宋体" w:eastAsia="宋体" w:hAnsi="宋体" w:cs="宋体"/>
                <w:sz w:val="24"/>
              </w:rPr>
            </w:pPr>
          </w:p>
        </w:tc>
        <w:tc>
          <w:tcPr>
            <w:tcW w:w="2088" w:type="dxa"/>
            <w:gridSpan w:val="2"/>
            <w:vAlign w:val="center"/>
          </w:tcPr>
          <w:p w:rsidR="004C257E" w:rsidRDefault="00174F3E">
            <w:pPr>
              <w:jc w:val="center"/>
              <w:rPr>
                <w:rFonts w:ascii="宋体" w:eastAsia="宋体" w:hAnsi="宋体" w:cs="宋体"/>
                <w:sz w:val="24"/>
              </w:rPr>
            </w:pPr>
            <w:r>
              <w:rPr>
                <w:rFonts w:ascii="宋体" w:eastAsia="宋体" w:hAnsi="宋体" w:cs="宋体" w:hint="eastAsia"/>
                <w:sz w:val="24"/>
              </w:rPr>
              <w:t>IMO编号</w:t>
            </w:r>
          </w:p>
        </w:tc>
        <w:tc>
          <w:tcPr>
            <w:tcW w:w="2005" w:type="dxa"/>
          </w:tcPr>
          <w:p w:rsidR="004C257E" w:rsidRDefault="004C257E">
            <w:pPr>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船检编号*</w:t>
            </w:r>
          </w:p>
        </w:tc>
        <w:tc>
          <w:tcPr>
            <w:tcW w:w="1812" w:type="dxa"/>
            <w:gridSpan w:val="2"/>
            <w:vAlign w:val="center"/>
          </w:tcPr>
          <w:p w:rsidR="004C257E" w:rsidRDefault="004C257E">
            <w:pPr>
              <w:autoSpaceDE w:val="0"/>
              <w:autoSpaceDN w:val="0"/>
              <w:adjustRightInd w:val="0"/>
              <w:ind w:firstLine="585"/>
              <w:rPr>
                <w:rFonts w:ascii="宋体" w:eastAsia="宋体" w:hAnsi="宋体" w:cs="宋体"/>
                <w:color w:val="FF0000"/>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color w:val="FF0000"/>
                <w:sz w:val="24"/>
              </w:rPr>
            </w:pPr>
            <w:r>
              <w:rPr>
                <w:rFonts w:ascii="宋体" w:eastAsia="宋体" w:hAnsi="宋体" w:cs="宋体" w:hint="eastAsia"/>
                <w:sz w:val="24"/>
              </w:rPr>
              <w:t>船舶检验机构*</w:t>
            </w:r>
          </w:p>
        </w:tc>
        <w:tc>
          <w:tcPr>
            <w:tcW w:w="2005" w:type="dxa"/>
            <w:vAlign w:val="center"/>
          </w:tcPr>
          <w:p w:rsidR="004C257E" w:rsidRDefault="004C257E">
            <w:pPr>
              <w:autoSpaceDE w:val="0"/>
              <w:autoSpaceDN w:val="0"/>
              <w:adjustRightInd w:val="0"/>
              <w:ind w:firstLine="585"/>
              <w:rPr>
                <w:rFonts w:ascii="宋体" w:eastAsia="宋体" w:hAnsi="宋体" w:cs="宋体"/>
                <w:color w:val="FF0000"/>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审图批准号*</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图纸批准单位</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tcPr>
          <w:p w:rsidR="004C257E" w:rsidRDefault="004C257E">
            <w:pPr>
              <w:jc w:val="center"/>
              <w:rPr>
                <w:rFonts w:ascii="宋体" w:eastAsia="宋体" w:hAnsi="宋体" w:cs="宋体"/>
                <w:sz w:val="24"/>
              </w:rPr>
            </w:pPr>
          </w:p>
        </w:tc>
        <w:tc>
          <w:tcPr>
            <w:tcW w:w="2819" w:type="dxa"/>
            <w:gridSpan w:val="2"/>
          </w:tcPr>
          <w:p w:rsidR="004C257E" w:rsidRDefault="00174F3E">
            <w:pPr>
              <w:jc w:val="center"/>
              <w:rPr>
                <w:rFonts w:ascii="宋体" w:eastAsia="宋体" w:hAnsi="宋体" w:cs="宋体"/>
                <w:sz w:val="24"/>
              </w:rPr>
            </w:pPr>
            <w:r>
              <w:rPr>
                <w:rFonts w:ascii="宋体" w:eastAsia="宋体" w:hAnsi="宋体" w:cs="宋体" w:hint="eastAsia"/>
                <w:sz w:val="24"/>
              </w:rPr>
              <w:t>详细造船地点*</w:t>
            </w:r>
          </w:p>
        </w:tc>
        <w:tc>
          <w:tcPr>
            <w:tcW w:w="5905" w:type="dxa"/>
            <w:gridSpan w:val="5"/>
          </w:tcPr>
          <w:p w:rsidR="004C257E" w:rsidRDefault="004C257E">
            <w:pPr>
              <w:rPr>
                <w:rFonts w:ascii="宋体" w:eastAsia="宋体" w:hAnsi="宋体" w:cs="宋体"/>
                <w:sz w:val="24"/>
              </w:rPr>
            </w:pPr>
          </w:p>
        </w:tc>
      </w:tr>
      <w:tr w:rsidR="004C257E">
        <w:trPr>
          <w:trHeight w:val="151"/>
        </w:trPr>
        <w:tc>
          <w:tcPr>
            <w:tcW w:w="1265" w:type="dxa"/>
            <w:vMerge/>
          </w:tcPr>
          <w:p w:rsidR="004C257E" w:rsidRDefault="004C257E">
            <w:pPr>
              <w:jc w:val="center"/>
              <w:rPr>
                <w:rFonts w:ascii="宋体" w:eastAsia="宋体" w:hAnsi="宋体" w:cs="宋体"/>
                <w:sz w:val="24"/>
              </w:rPr>
            </w:pPr>
          </w:p>
        </w:tc>
        <w:tc>
          <w:tcPr>
            <w:tcW w:w="2819" w:type="dxa"/>
            <w:gridSpan w:val="2"/>
            <w:vMerge w:val="restart"/>
            <w:vAlign w:val="center"/>
          </w:tcPr>
          <w:p w:rsidR="004C257E" w:rsidRDefault="00174F3E">
            <w:pPr>
              <w:jc w:val="center"/>
              <w:rPr>
                <w:rFonts w:ascii="宋体" w:eastAsia="宋体" w:hAnsi="宋体" w:cs="宋体"/>
                <w:sz w:val="24"/>
              </w:rPr>
            </w:pPr>
            <w:r>
              <w:rPr>
                <w:rFonts w:ascii="宋体" w:eastAsia="宋体" w:hAnsi="宋体" w:cs="宋体" w:hint="eastAsia"/>
                <w:sz w:val="24"/>
              </w:rPr>
              <w:t>船舶建造厂名称*</w:t>
            </w:r>
          </w:p>
        </w:tc>
        <w:tc>
          <w:tcPr>
            <w:tcW w:w="1812" w:type="dxa"/>
            <w:gridSpan w:val="2"/>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中文</w:t>
            </w:r>
          </w:p>
        </w:tc>
        <w:tc>
          <w:tcPr>
            <w:tcW w:w="4093" w:type="dxa"/>
            <w:gridSpan w:val="3"/>
          </w:tcPr>
          <w:p w:rsidR="004C257E" w:rsidRDefault="004C257E">
            <w:pPr>
              <w:rPr>
                <w:rFonts w:ascii="宋体" w:eastAsia="宋体" w:hAnsi="宋体" w:cs="宋体"/>
                <w:sz w:val="24"/>
              </w:rPr>
            </w:pPr>
          </w:p>
        </w:tc>
      </w:tr>
      <w:tr w:rsidR="004C257E">
        <w:trPr>
          <w:trHeight w:val="151"/>
        </w:trPr>
        <w:tc>
          <w:tcPr>
            <w:tcW w:w="1265" w:type="dxa"/>
            <w:vMerge/>
          </w:tcPr>
          <w:p w:rsidR="004C257E" w:rsidRDefault="004C257E">
            <w:pPr>
              <w:jc w:val="center"/>
              <w:rPr>
                <w:rFonts w:ascii="宋体" w:eastAsia="宋体" w:hAnsi="宋体" w:cs="宋体"/>
                <w:sz w:val="24"/>
              </w:rPr>
            </w:pPr>
          </w:p>
        </w:tc>
        <w:tc>
          <w:tcPr>
            <w:tcW w:w="2819" w:type="dxa"/>
            <w:gridSpan w:val="2"/>
            <w:vMerge/>
          </w:tcPr>
          <w:p w:rsidR="004C257E" w:rsidRDefault="004C257E">
            <w:pPr>
              <w:jc w:val="center"/>
              <w:rPr>
                <w:rFonts w:ascii="宋体" w:eastAsia="宋体" w:hAnsi="宋体" w:cs="宋体"/>
                <w:sz w:val="24"/>
              </w:rPr>
            </w:pPr>
          </w:p>
        </w:tc>
        <w:tc>
          <w:tcPr>
            <w:tcW w:w="1812" w:type="dxa"/>
            <w:gridSpan w:val="2"/>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英文</w:t>
            </w:r>
          </w:p>
        </w:tc>
        <w:tc>
          <w:tcPr>
            <w:tcW w:w="4093" w:type="dxa"/>
            <w:gridSpan w:val="3"/>
          </w:tcPr>
          <w:p w:rsidR="004C257E" w:rsidRDefault="004C257E">
            <w:pPr>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建造合同号</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ind w:firstLine="585"/>
              <w:rPr>
                <w:rFonts w:ascii="宋体" w:eastAsia="宋体" w:hAnsi="宋体" w:cs="宋体"/>
                <w:sz w:val="24"/>
              </w:rPr>
            </w:pPr>
            <w:r>
              <w:rPr>
                <w:rFonts w:ascii="宋体" w:eastAsia="宋体" w:hAnsi="宋体" w:cs="宋体" w:hint="eastAsia"/>
                <w:sz w:val="24"/>
              </w:rPr>
              <w:t>船体号</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283"/>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同一合同定造船舶艘数</w:t>
            </w:r>
          </w:p>
        </w:tc>
        <w:tc>
          <w:tcPr>
            <w:tcW w:w="1812" w:type="dxa"/>
            <w:gridSpan w:val="2"/>
            <w:vAlign w:val="center"/>
          </w:tcPr>
          <w:p w:rsidR="004C257E" w:rsidRDefault="004C257E">
            <w:pPr>
              <w:autoSpaceDE w:val="0"/>
              <w:autoSpaceDN w:val="0"/>
              <w:adjustRightInd w:val="0"/>
              <w:ind w:firstLine="585"/>
              <w:rPr>
                <w:rFonts w:ascii="宋体" w:eastAsia="宋体" w:hAnsi="宋体" w:cs="宋体"/>
                <w:sz w:val="24"/>
              </w:rPr>
            </w:pPr>
          </w:p>
        </w:tc>
        <w:tc>
          <w:tcPr>
            <w:tcW w:w="2088"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本船在合同中的排序</w:t>
            </w:r>
          </w:p>
        </w:tc>
        <w:tc>
          <w:tcPr>
            <w:tcW w:w="2005" w:type="dxa"/>
            <w:vAlign w:val="center"/>
          </w:tcPr>
          <w:p w:rsidR="004C257E" w:rsidRDefault="004C257E">
            <w:pPr>
              <w:autoSpaceDE w:val="0"/>
              <w:autoSpaceDN w:val="0"/>
              <w:adjustRightInd w:val="0"/>
              <w:ind w:firstLine="585"/>
              <w:rPr>
                <w:rFonts w:ascii="宋体" w:eastAsia="宋体" w:hAnsi="宋体" w:cs="宋体"/>
                <w:sz w:val="24"/>
              </w:rPr>
            </w:pPr>
          </w:p>
        </w:tc>
      </w:tr>
      <w:tr w:rsidR="004C257E">
        <w:trPr>
          <w:trHeight w:val="151"/>
        </w:trPr>
        <w:tc>
          <w:tcPr>
            <w:tcW w:w="1265" w:type="dxa"/>
            <w:vMerge/>
            <w:vAlign w:val="center"/>
          </w:tcPr>
          <w:p w:rsidR="004C257E" w:rsidRDefault="004C257E">
            <w:pPr>
              <w:autoSpaceDE w:val="0"/>
              <w:autoSpaceDN w:val="0"/>
              <w:adjustRightInd w:val="0"/>
              <w:jc w:val="center"/>
              <w:rPr>
                <w:rFonts w:ascii="宋体" w:eastAsia="宋体" w:hAnsi="宋体" w:cs="宋体"/>
                <w:sz w:val="24"/>
              </w:rPr>
            </w:pPr>
          </w:p>
        </w:tc>
        <w:tc>
          <w:tcPr>
            <w:tcW w:w="2819" w:type="dxa"/>
            <w:gridSpan w:val="2"/>
            <w:vMerge w:val="restart"/>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定造人*</w:t>
            </w:r>
          </w:p>
        </w:tc>
        <w:tc>
          <w:tcPr>
            <w:tcW w:w="1812" w:type="dxa"/>
            <w:gridSpan w:val="2"/>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中文</w:t>
            </w:r>
          </w:p>
        </w:tc>
        <w:tc>
          <w:tcPr>
            <w:tcW w:w="4093" w:type="dxa"/>
            <w:gridSpan w:val="3"/>
          </w:tcPr>
          <w:p w:rsidR="004C257E" w:rsidRDefault="004C257E">
            <w:pPr>
              <w:autoSpaceDE w:val="0"/>
              <w:autoSpaceDN w:val="0"/>
              <w:adjustRightInd w:val="0"/>
              <w:rPr>
                <w:rFonts w:ascii="宋体" w:eastAsia="宋体" w:hAnsi="宋体" w:cs="宋体"/>
                <w:sz w:val="24"/>
              </w:rPr>
            </w:pPr>
          </w:p>
        </w:tc>
      </w:tr>
      <w:tr w:rsidR="004C257E">
        <w:trPr>
          <w:trHeight w:val="151"/>
        </w:trPr>
        <w:tc>
          <w:tcPr>
            <w:tcW w:w="1265" w:type="dxa"/>
            <w:vMerge/>
            <w:vAlign w:val="center"/>
          </w:tcPr>
          <w:p w:rsidR="004C257E" w:rsidRDefault="004C257E">
            <w:pPr>
              <w:autoSpaceDE w:val="0"/>
              <w:autoSpaceDN w:val="0"/>
              <w:adjustRightInd w:val="0"/>
              <w:ind w:firstLine="585"/>
              <w:jc w:val="center"/>
              <w:rPr>
                <w:rFonts w:ascii="宋体" w:eastAsia="宋体" w:hAnsi="宋体" w:cs="宋体"/>
                <w:sz w:val="24"/>
              </w:rPr>
            </w:pPr>
          </w:p>
        </w:tc>
        <w:tc>
          <w:tcPr>
            <w:tcW w:w="2819" w:type="dxa"/>
            <w:gridSpan w:val="2"/>
            <w:vMerge/>
            <w:vAlign w:val="center"/>
          </w:tcPr>
          <w:p w:rsidR="004C257E" w:rsidRDefault="004C257E">
            <w:pPr>
              <w:autoSpaceDE w:val="0"/>
              <w:autoSpaceDN w:val="0"/>
              <w:adjustRightInd w:val="0"/>
              <w:ind w:firstLine="585"/>
              <w:jc w:val="center"/>
              <w:rPr>
                <w:rFonts w:ascii="宋体" w:eastAsia="宋体" w:hAnsi="宋体" w:cs="宋体"/>
                <w:sz w:val="24"/>
              </w:rPr>
            </w:pPr>
          </w:p>
        </w:tc>
        <w:tc>
          <w:tcPr>
            <w:tcW w:w="1812" w:type="dxa"/>
            <w:gridSpan w:val="2"/>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英文</w:t>
            </w:r>
          </w:p>
        </w:tc>
        <w:tc>
          <w:tcPr>
            <w:tcW w:w="4093" w:type="dxa"/>
            <w:gridSpan w:val="3"/>
          </w:tcPr>
          <w:p w:rsidR="004C257E" w:rsidRDefault="004C257E">
            <w:pPr>
              <w:autoSpaceDE w:val="0"/>
              <w:autoSpaceDN w:val="0"/>
              <w:adjustRightInd w:val="0"/>
              <w:rPr>
                <w:rFonts w:ascii="宋体" w:eastAsia="宋体" w:hAnsi="宋体" w:cs="宋体"/>
                <w:sz w:val="24"/>
              </w:rPr>
            </w:pPr>
          </w:p>
        </w:tc>
      </w:tr>
      <w:tr w:rsidR="004C257E">
        <w:trPr>
          <w:trHeight w:val="338"/>
        </w:trPr>
        <w:tc>
          <w:tcPr>
            <w:tcW w:w="1265" w:type="dxa"/>
            <w:vMerge w:val="restart"/>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新增运力备案申请信息</w:t>
            </w: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国内水路运输经营许可证编号</w:t>
            </w:r>
          </w:p>
        </w:tc>
        <w:tc>
          <w:tcPr>
            <w:tcW w:w="5905" w:type="dxa"/>
            <w:gridSpan w:val="5"/>
            <w:vAlign w:val="center"/>
          </w:tcPr>
          <w:p w:rsidR="004C257E" w:rsidRDefault="004C257E">
            <w:pPr>
              <w:autoSpaceDE w:val="0"/>
              <w:autoSpaceDN w:val="0"/>
              <w:adjustRightInd w:val="0"/>
              <w:rPr>
                <w:rFonts w:ascii="宋体" w:eastAsia="宋体" w:hAnsi="宋体" w:cs="宋体"/>
                <w:sz w:val="24"/>
              </w:rPr>
            </w:pP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国内水路运输经营许可证经营范围</w:t>
            </w:r>
          </w:p>
        </w:tc>
        <w:tc>
          <w:tcPr>
            <w:tcW w:w="5905" w:type="dxa"/>
            <w:gridSpan w:val="5"/>
            <w:vAlign w:val="center"/>
          </w:tcPr>
          <w:p w:rsidR="004C257E" w:rsidRDefault="004C257E">
            <w:pPr>
              <w:autoSpaceDE w:val="0"/>
              <w:autoSpaceDN w:val="0"/>
              <w:adjustRightInd w:val="0"/>
              <w:rPr>
                <w:rFonts w:ascii="宋体" w:eastAsia="宋体" w:hAnsi="宋体" w:cs="宋体"/>
                <w:sz w:val="24"/>
              </w:rPr>
            </w:pP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是否过闸船舶</w:t>
            </w:r>
          </w:p>
        </w:tc>
        <w:tc>
          <w:tcPr>
            <w:tcW w:w="5905" w:type="dxa"/>
            <w:gridSpan w:val="5"/>
            <w:vAlign w:val="center"/>
          </w:tcPr>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 xml:space="preserve">    □是               □否</w:t>
            </w: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主要数据是否符合主尺度系列</w:t>
            </w:r>
          </w:p>
        </w:tc>
        <w:tc>
          <w:tcPr>
            <w:tcW w:w="5905" w:type="dxa"/>
            <w:gridSpan w:val="5"/>
            <w:vAlign w:val="center"/>
          </w:tcPr>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 xml:space="preserve">    □是               □否</w:t>
            </w: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对应主尺度船型名称</w:t>
            </w:r>
          </w:p>
        </w:tc>
        <w:tc>
          <w:tcPr>
            <w:tcW w:w="5905" w:type="dxa"/>
            <w:gridSpan w:val="5"/>
            <w:vAlign w:val="center"/>
          </w:tcPr>
          <w:p w:rsidR="004C257E" w:rsidRDefault="004C257E">
            <w:pPr>
              <w:autoSpaceDE w:val="0"/>
              <w:autoSpaceDN w:val="0"/>
              <w:adjustRightInd w:val="0"/>
              <w:rPr>
                <w:rFonts w:ascii="宋体" w:eastAsia="宋体" w:hAnsi="宋体" w:cs="宋体"/>
                <w:sz w:val="24"/>
              </w:rPr>
            </w:pP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jc w:val="center"/>
              <w:rPr>
                <w:sz w:val="24"/>
              </w:rPr>
            </w:pPr>
            <w:r>
              <w:rPr>
                <w:rFonts w:ascii="宋体" w:eastAsia="宋体" w:hAnsi="宋体" w:cs="宋体"/>
                <w:sz w:val="24"/>
              </w:rPr>
              <w:t>申请</w:t>
            </w:r>
            <w:r>
              <w:rPr>
                <w:rFonts w:ascii="宋体" w:eastAsia="宋体" w:hAnsi="宋体" w:cs="宋体" w:hint="eastAsia"/>
                <w:sz w:val="24"/>
              </w:rPr>
              <w:t>船舶</w:t>
            </w:r>
            <w:r>
              <w:rPr>
                <w:rFonts w:ascii="宋体" w:eastAsia="宋体" w:hAnsi="宋体" w:cs="宋体"/>
                <w:sz w:val="24"/>
              </w:rPr>
              <w:t>经营范围</w:t>
            </w:r>
          </w:p>
        </w:tc>
        <w:tc>
          <w:tcPr>
            <w:tcW w:w="5905" w:type="dxa"/>
            <w:gridSpan w:val="5"/>
            <w:vAlign w:val="center"/>
          </w:tcPr>
          <w:p w:rsidR="004C257E" w:rsidRDefault="004C257E">
            <w:pPr>
              <w:overflowPunct w:val="0"/>
              <w:topLinePunct/>
              <w:autoSpaceDE w:val="0"/>
              <w:autoSpaceDN w:val="0"/>
              <w:adjustRightInd w:val="0"/>
              <w:spacing w:line="420" w:lineRule="exact"/>
              <w:rPr>
                <w:rFonts w:ascii="宋体" w:eastAsia="宋体" w:hAnsi="宋体" w:cs="宋体"/>
                <w:sz w:val="24"/>
              </w:rPr>
            </w:pP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预计完工日期</w:t>
            </w:r>
          </w:p>
        </w:tc>
        <w:tc>
          <w:tcPr>
            <w:tcW w:w="5905" w:type="dxa"/>
            <w:gridSpan w:val="5"/>
            <w:vAlign w:val="center"/>
          </w:tcPr>
          <w:p w:rsidR="004C257E" w:rsidRDefault="004C257E">
            <w:pPr>
              <w:autoSpaceDE w:val="0"/>
              <w:autoSpaceDN w:val="0"/>
              <w:adjustRightInd w:val="0"/>
              <w:rPr>
                <w:rFonts w:ascii="宋体" w:eastAsia="宋体" w:hAnsi="宋体" w:cs="宋体"/>
                <w:sz w:val="24"/>
              </w:rPr>
            </w:pPr>
          </w:p>
        </w:tc>
      </w:tr>
      <w:tr w:rsidR="004C257E">
        <w:trPr>
          <w:trHeight w:val="338"/>
        </w:trPr>
        <w:tc>
          <w:tcPr>
            <w:tcW w:w="1265" w:type="dxa"/>
            <w:vMerge/>
            <w:vAlign w:val="center"/>
          </w:tcPr>
          <w:p w:rsidR="004C257E" w:rsidRDefault="004C257E">
            <w:pPr>
              <w:jc w:val="center"/>
              <w:rPr>
                <w:rFonts w:ascii="宋体" w:eastAsia="宋体" w:hAnsi="宋体" w:cs="仿宋"/>
                <w:sz w:val="24"/>
              </w:rPr>
            </w:pPr>
          </w:p>
        </w:tc>
        <w:tc>
          <w:tcPr>
            <w:tcW w:w="2819" w:type="dxa"/>
            <w:gridSpan w:val="2"/>
            <w:vAlign w:val="center"/>
          </w:tcPr>
          <w:p w:rsidR="004C257E" w:rsidRDefault="00174F3E">
            <w:pPr>
              <w:autoSpaceDE w:val="0"/>
              <w:autoSpaceDN w:val="0"/>
              <w:adjustRightInd w:val="0"/>
              <w:jc w:val="center"/>
              <w:rPr>
                <w:rFonts w:ascii="宋体" w:eastAsia="宋体" w:hAnsi="宋体" w:cs="宋体"/>
                <w:sz w:val="24"/>
              </w:rPr>
            </w:pPr>
            <w:r>
              <w:rPr>
                <w:rFonts w:ascii="宋体" w:eastAsia="宋体" w:hAnsi="宋体" w:cs="宋体" w:hint="eastAsia"/>
                <w:sz w:val="24"/>
              </w:rPr>
              <w:t>船舶来源</w:t>
            </w:r>
          </w:p>
        </w:tc>
        <w:tc>
          <w:tcPr>
            <w:tcW w:w="5905" w:type="dxa"/>
            <w:gridSpan w:val="5"/>
            <w:vAlign w:val="center"/>
          </w:tcPr>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□新建船舶</w:t>
            </w:r>
          </w:p>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□购置外国籍船舶</w:t>
            </w:r>
          </w:p>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□光租外国籍船舶</w:t>
            </w:r>
          </w:p>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□中国籍国际航行船舶转入国内运输</w:t>
            </w:r>
          </w:p>
          <w:p w:rsidR="004C257E" w:rsidRDefault="00174F3E">
            <w:pPr>
              <w:autoSpaceDE w:val="0"/>
              <w:autoSpaceDN w:val="0"/>
              <w:adjustRightInd w:val="0"/>
              <w:rPr>
                <w:rFonts w:ascii="宋体" w:eastAsia="宋体" w:hAnsi="宋体" w:cs="宋体"/>
                <w:sz w:val="24"/>
              </w:rPr>
            </w:pPr>
            <w:r>
              <w:rPr>
                <w:rFonts w:ascii="宋体" w:eastAsia="宋体" w:hAnsi="宋体" w:cs="宋体" w:hint="eastAsia"/>
                <w:sz w:val="24"/>
              </w:rPr>
              <w:t>□省内普通货船运输转省际运输</w:t>
            </w:r>
          </w:p>
        </w:tc>
      </w:tr>
      <w:tr w:rsidR="004C257E">
        <w:trPr>
          <w:trHeight w:val="338"/>
        </w:trPr>
        <w:tc>
          <w:tcPr>
            <w:tcW w:w="1265" w:type="dxa"/>
            <w:vMerge w:val="restart"/>
            <w:vAlign w:val="center"/>
          </w:tcPr>
          <w:p w:rsidR="004C257E" w:rsidRDefault="00174F3E">
            <w:pPr>
              <w:jc w:val="center"/>
              <w:rPr>
                <w:sz w:val="24"/>
                <w:szCs w:val="32"/>
              </w:rPr>
            </w:pPr>
            <w:r>
              <w:rPr>
                <w:rFonts w:ascii="宋体" w:eastAsia="宋体" w:hAnsi="宋体" w:cs="仿宋" w:hint="eastAsia"/>
                <w:sz w:val="24"/>
              </w:rPr>
              <w:t>船舶名称预留申请信息</w:t>
            </w:r>
          </w:p>
        </w:tc>
        <w:tc>
          <w:tcPr>
            <w:tcW w:w="2819" w:type="dxa"/>
            <w:gridSpan w:val="2"/>
          </w:tcPr>
          <w:p w:rsidR="004C257E" w:rsidRDefault="00174F3E">
            <w:pPr>
              <w:autoSpaceDE w:val="0"/>
              <w:autoSpaceDN w:val="0"/>
              <w:adjustRightInd w:val="0"/>
              <w:spacing w:line="400" w:lineRule="exact"/>
              <w:jc w:val="center"/>
              <w:rPr>
                <w:rFonts w:ascii="宋体" w:eastAsia="宋体" w:hAnsi="宋体" w:cs="宋体"/>
                <w:sz w:val="24"/>
              </w:rPr>
            </w:pPr>
            <w:r>
              <w:rPr>
                <w:rFonts w:ascii="宋体" w:eastAsia="宋体" w:hAnsi="宋体" w:cs="宋体" w:hint="eastAsia"/>
                <w:sz w:val="24"/>
              </w:rPr>
              <w:t>序号</w:t>
            </w:r>
          </w:p>
        </w:tc>
        <w:tc>
          <w:tcPr>
            <w:tcW w:w="1812" w:type="dxa"/>
            <w:gridSpan w:val="2"/>
          </w:tcPr>
          <w:p w:rsidR="004C257E" w:rsidRDefault="00174F3E">
            <w:pPr>
              <w:autoSpaceDE w:val="0"/>
              <w:autoSpaceDN w:val="0"/>
              <w:adjustRightInd w:val="0"/>
              <w:spacing w:line="400" w:lineRule="exact"/>
              <w:jc w:val="center"/>
              <w:rPr>
                <w:rFonts w:ascii="宋体" w:eastAsia="宋体" w:hAnsi="宋体" w:cs="宋体"/>
                <w:sz w:val="24"/>
              </w:rPr>
            </w:pPr>
            <w:r>
              <w:rPr>
                <w:rFonts w:ascii="宋体" w:eastAsia="宋体" w:hAnsi="宋体" w:cs="宋体" w:hint="eastAsia"/>
                <w:sz w:val="24"/>
              </w:rPr>
              <w:t>中文名称</w:t>
            </w:r>
          </w:p>
        </w:tc>
        <w:tc>
          <w:tcPr>
            <w:tcW w:w="4093" w:type="dxa"/>
            <w:gridSpan w:val="3"/>
          </w:tcPr>
          <w:p w:rsidR="004C257E" w:rsidRDefault="00174F3E">
            <w:pPr>
              <w:autoSpaceDE w:val="0"/>
              <w:autoSpaceDN w:val="0"/>
              <w:adjustRightInd w:val="0"/>
              <w:spacing w:line="400" w:lineRule="exact"/>
              <w:jc w:val="center"/>
              <w:rPr>
                <w:rFonts w:ascii="宋体" w:eastAsia="宋体" w:hAnsi="宋体" w:cs="宋体"/>
                <w:sz w:val="24"/>
              </w:rPr>
            </w:pPr>
            <w:r>
              <w:rPr>
                <w:rFonts w:ascii="宋体" w:eastAsia="宋体" w:hAnsi="宋体" w:cs="宋体" w:hint="eastAsia"/>
                <w:sz w:val="24"/>
              </w:rPr>
              <w:t>英文名称（汉语拼音或英文船名）</w:t>
            </w:r>
          </w:p>
        </w:tc>
      </w:tr>
      <w:tr w:rsidR="004C257E">
        <w:trPr>
          <w:trHeight w:val="338"/>
        </w:trPr>
        <w:tc>
          <w:tcPr>
            <w:tcW w:w="1265" w:type="dxa"/>
            <w:vMerge/>
          </w:tcPr>
          <w:p w:rsidR="004C257E" w:rsidRDefault="004C257E">
            <w:pPr>
              <w:jc w:val="center"/>
              <w:rPr>
                <w:sz w:val="24"/>
                <w:szCs w:val="32"/>
              </w:rPr>
            </w:pPr>
          </w:p>
        </w:tc>
        <w:tc>
          <w:tcPr>
            <w:tcW w:w="2819" w:type="dxa"/>
            <w:gridSpan w:val="2"/>
          </w:tcPr>
          <w:p w:rsidR="004C257E" w:rsidRDefault="00174F3E">
            <w:pPr>
              <w:jc w:val="center"/>
              <w:rPr>
                <w:sz w:val="24"/>
                <w:szCs w:val="32"/>
              </w:rPr>
            </w:pPr>
            <w:r>
              <w:rPr>
                <w:rFonts w:hint="eastAsia"/>
                <w:sz w:val="24"/>
                <w:szCs w:val="32"/>
              </w:rPr>
              <w:t>1</w:t>
            </w:r>
          </w:p>
        </w:tc>
        <w:tc>
          <w:tcPr>
            <w:tcW w:w="1812" w:type="dxa"/>
            <w:gridSpan w:val="2"/>
          </w:tcPr>
          <w:p w:rsidR="004C257E" w:rsidRDefault="004C257E">
            <w:pPr>
              <w:rPr>
                <w:sz w:val="24"/>
                <w:szCs w:val="32"/>
              </w:rPr>
            </w:pPr>
          </w:p>
        </w:tc>
        <w:tc>
          <w:tcPr>
            <w:tcW w:w="4093" w:type="dxa"/>
            <w:gridSpan w:val="3"/>
          </w:tcPr>
          <w:p w:rsidR="004C257E" w:rsidRDefault="004C257E">
            <w:pPr>
              <w:rPr>
                <w:sz w:val="24"/>
                <w:szCs w:val="32"/>
              </w:rPr>
            </w:pPr>
          </w:p>
        </w:tc>
      </w:tr>
      <w:tr w:rsidR="004C257E">
        <w:trPr>
          <w:trHeight w:val="338"/>
        </w:trPr>
        <w:tc>
          <w:tcPr>
            <w:tcW w:w="1265" w:type="dxa"/>
            <w:vMerge/>
          </w:tcPr>
          <w:p w:rsidR="004C257E" w:rsidRDefault="004C257E">
            <w:pPr>
              <w:jc w:val="center"/>
              <w:rPr>
                <w:sz w:val="24"/>
                <w:szCs w:val="32"/>
              </w:rPr>
            </w:pPr>
          </w:p>
        </w:tc>
        <w:tc>
          <w:tcPr>
            <w:tcW w:w="2819" w:type="dxa"/>
            <w:gridSpan w:val="2"/>
          </w:tcPr>
          <w:p w:rsidR="004C257E" w:rsidRDefault="00174F3E">
            <w:pPr>
              <w:jc w:val="center"/>
              <w:rPr>
                <w:sz w:val="24"/>
                <w:szCs w:val="32"/>
              </w:rPr>
            </w:pPr>
            <w:r>
              <w:rPr>
                <w:rFonts w:hint="eastAsia"/>
                <w:sz w:val="24"/>
                <w:szCs w:val="32"/>
              </w:rPr>
              <w:t>2</w:t>
            </w:r>
          </w:p>
        </w:tc>
        <w:tc>
          <w:tcPr>
            <w:tcW w:w="1812" w:type="dxa"/>
            <w:gridSpan w:val="2"/>
          </w:tcPr>
          <w:p w:rsidR="004C257E" w:rsidRDefault="004C257E">
            <w:pPr>
              <w:rPr>
                <w:sz w:val="24"/>
                <w:szCs w:val="32"/>
              </w:rPr>
            </w:pPr>
          </w:p>
        </w:tc>
        <w:tc>
          <w:tcPr>
            <w:tcW w:w="4093" w:type="dxa"/>
            <w:gridSpan w:val="3"/>
          </w:tcPr>
          <w:p w:rsidR="004C257E" w:rsidRDefault="004C257E">
            <w:pPr>
              <w:rPr>
                <w:sz w:val="24"/>
                <w:szCs w:val="32"/>
              </w:rPr>
            </w:pPr>
          </w:p>
        </w:tc>
      </w:tr>
      <w:tr w:rsidR="004C257E">
        <w:trPr>
          <w:trHeight w:val="338"/>
        </w:trPr>
        <w:tc>
          <w:tcPr>
            <w:tcW w:w="1265" w:type="dxa"/>
            <w:vMerge/>
          </w:tcPr>
          <w:p w:rsidR="004C257E" w:rsidRDefault="004C257E">
            <w:pPr>
              <w:jc w:val="center"/>
              <w:rPr>
                <w:sz w:val="24"/>
                <w:szCs w:val="32"/>
              </w:rPr>
            </w:pPr>
          </w:p>
        </w:tc>
        <w:tc>
          <w:tcPr>
            <w:tcW w:w="2819" w:type="dxa"/>
            <w:gridSpan w:val="2"/>
          </w:tcPr>
          <w:p w:rsidR="004C257E" w:rsidRDefault="00174F3E">
            <w:pPr>
              <w:jc w:val="center"/>
              <w:rPr>
                <w:sz w:val="24"/>
                <w:szCs w:val="32"/>
              </w:rPr>
            </w:pPr>
            <w:r>
              <w:rPr>
                <w:rFonts w:hint="eastAsia"/>
                <w:sz w:val="24"/>
                <w:szCs w:val="32"/>
              </w:rPr>
              <w:t>3</w:t>
            </w:r>
          </w:p>
        </w:tc>
        <w:tc>
          <w:tcPr>
            <w:tcW w:w="1812" w:type="dxa"/>
            <w:gridSpan w:val="2"/>
          </w:tcPr>
          <w:p w:rsidR="004C257E" w:rsidRDefault="004C257E">
            <w:pPr>
              <w:rPr>
                <w:sz w:val="24"/>
                <w:szCs w:val="32"/>
              </w:rPr>
            </w:pPr>
          </w:p>
        </w:tc>
        <w:tc>
          <w:tcPr>
            <w:tcW w:w="4093" w:type="dxa"/>
            <w:gridSpan w:val="3"/>
          </w:tcPr>
          <w:p w:rsidR="004C257E" w:rsidRDefault="004C257E">
            <w:pPr>
              <w:rPr>
                <w:sz w:val="24"/>
                <w:szCs w:val="32"/>
              </w:rPr>
            </w:pPr>
          </w:p>
        </w:tc>
      </w:tr>
      <w:tr w:rsidR="004C257E">
        <w:trPr>
          <w:trHeight w:val="90"/>
        </w:trPr>
        <w:tc>
          <w:tcPr>
            <w:tcW w:w="1265" w:type="dxa"/>
            <w:vMerge/>
          </w:tcPr>
          <w:p w:rsidR="004C257E" w:rsidRDefault="004C257E">
            <w:pPr>
              <w:jc w:val="center"/>
              <w:rPr>
                <w:sz w:val="24"/>
                <w:szCs w:val="32"/>
              </w:rPr>
            </w:pPr>
          </w:p>
        </w:tc>
        <w:tc>
          <w:tcPr>
            <w:tcW w:w="2819" w:type="dxa"/>
            <w:gridSpan w:val="2"/>
          </w:tcPr>
          <w:p w:rsidR="004C257E" w:rsidRDefault="00174F3E">
            <w:pPr>
              <w:jc w:val="center"/>
              <w:rPr>
                <w:sz w:val="24"/>
                <w:szCs w:val="32"/>
              </w:rPr>
            </w:pPr>
            <w:r>
              <w:rPr>
                <w:rFonts w:hint="eastAsia"/>
                <w:sz w:val="24"/>
                <w:szCs w:val="32"/>
              </w:rPr>
              <w:t>4</w:t>
            </w:r>
          </w:p>
        </w:tc>
        <w:tc>
          <w:tcPr>
            <w:tcW w:w="1812" w:type="dxa"/>
            <w:gridSpan w:val="2"/>
          </w:tcPr>
          <w:p w:rsidR="004C257E" w:rsidRDefault="004C257E">
            <w:pPr>
              <w:rPr>
                <w:sz w:val="24"/>
                <w:szCs w:val="32"/>
              </w:rPr>
            </w:pPr>
          </w:p>
        </w:tc>
        <w:tc>
          <w:tcPr>
            <w:tcW w:w="4093" w:type="dxa"/>
            <w:gridSpan w:val="3"/>
          </w:tcPr>
          <w:p w:rsidR="004C257E" w:rsidRDefault="004C257E">
            <w:pPr>
              <w:rPr>
                <w:sz w:val="24"/>
                <w:szCs w:val="32"/>
              </w:rPr>
            </w:pPr>
          </w:p>
        </w:tc>
      </w:tr>
      <w:tr w:rsidR="004C257E">
        <w:trPr>
          <w:trHeight w:val="338"/>
        </w:trPr>
        <w:tc>
          <w:tcPr>
            <w:tcW w:w="1265" w:type="dxa"/>
            <w:vMerge/>
          </w:tcPr>
          <w:p w:rsidR="004C257E" w:rsidRDefault="004C257E">
            <w:pPr>
              <w:rPr>
                <w:sz w:val="24"/>
                <w:szCs w:val="32"/>
              </w:rPr>
            </w:pPr>
          </w:p>
        </w:tc>
        <w:tc>
          <w:tcPr>
            <w:tcW w:w="8724" w:type="dxa"/>
            <w:gridSpan w:val="7"/>
          </w:tcPr>
          <w:p w:rsidR="004C257E" w:rsidRDefault="00174F3E">
            <w:pPr>
              <w:spacing w:line="300" w:lineRule="exact"/>
              <w:jc w:val="left"/>
              <w:rPr>
                <w:sz w:val="24"/>
                <w:szCs w:val="32"/>
                <w:u w:val="single"/>
              </w:rPr>
            </w:pPr>
            <w:r>
              <w:rPr>
                <w:rFonts w:hint="eastAsia"/>
                <w:sz w:val="24"/>
                <w:szCs w:val="32"/>
              </w:rPr>
              <w:t>申请人名称：</w:t>
            </w:r>
            <w:r>
              <w:rPr>
                <w:rFonts w:hint="eastAsia"/>
                <w:sz w:val="24"/>
                <w:szCs w:val="32"/>
                <w:u w:val="single"/>
              </w:rPr>
              <w:t xml:space="preserve">                                                 </w:t>
            </w:r>
          </w:p>
          <w:p w:rsidR="004C257E" w:rsidRDefault="00174F3E">
            <w:pPr>
              <w:spacing w:line="300" w:lineRule="exact"/>
              <w:jc w:val="left"/>
              <w:rPr>
                <w:sz w:val="24"/>
                <w:szCs w:val="32"/>
              </w:rPr>
            </w:pPr>
            <w:r>
              <w:rPr>
                <w:rFonts w:hint="eastAsia"/>
                <w:sz w:val="24"/>
                <w:szCs w:val="32"/>
              </w:rPr>
              <w:t>地址：</w:t>
            </w:r>
            <w:r>
              <w:rPr>
                <w:rFonts w:hint="eastAsia"/>
                <w:sz w:val="24"/>
                <w:szCs w:val="32"/>
                <w:u w:val="single"/>
              </w:rPr>
              <w:t xml:space="preserve">                          </w:t>
            </w:r>
            <w:r>
              <w:rPr>
                <w:rFonts w:hint="eastAsia"/>
                <w:sz w:val="24"/>
                <w:szCs w:val="32"/>
              </w:rPr>
              <w:t>电话：</w:t>
            </w:r>
            <w:r>
              <w:rPr>
                <w:rFonts w:hint="eastAsia"/>
                <w:sz w:val="24"/>
                <w:szCs w:val="32"/>
                <w:u w:val="single"/>
              </w:rPr>
              <w:t xml:space="preserve">                       </w:t>
            </w:r>
          </w:p>
          <w:p w:rsidR="004C257E" w:rsidRDefault="00174F3E">
            <w:pPr>
              <w:widowControl/>
              <w:spacing w:line="300" w:lineRule="exact"/>
              <w:jc w:val="left"/>
              <w:rPr>
                <w:sz w:val="24"/>
                <w:szCs w:val="32"/>
              </w:rPr>
            </w:pPr>
            <w:r>
              <w:rPr>
                <w:rFonts w:hint="eastAsia"/>
                <w:sz w:val="24"/>
                <w:szCs w:val="32"/>
              </w:rPr>
              <w:t>申请人身份：</w:t>
            </w:r>
          </w:p>
          <w:p w:rsidR="004C257E" w:rsidRDefault="00174F3E">
            <w:pPr>
              <w:spacing w:line="300" w:lineRule="exact"/>
              <w:jc w:val="left"/>
              <w:rPr>
                <w:rFonts w:ascii="宋体" w:eastAsia="宋体" w:hAnsi="宋体" w:cs="宋体"/>
                <w:sz w:val="24"/>
              </w:rPr>
            </w:pPr>
            <w:r>
              <w:rPr>
                <w:rFonts w:ascii="宋体" w:eastAsia="宋体" w:hAnsi="宋体" w:cs="仿宋" w:hint="eastAsia"/>
                <w:sz w:val="24"/>
              </w:rPr>
              <w:sym w:font="Wingdings" w:char="00A8"/>
            </w:r>
            <w:r>
              <w:rPr>
                <w:rFonts w:ascii="宋体" w:eastAsia="宋体" w:hAnsi="宋体" w:cs="宋体" w:hint="eastAsia"/>
                <w:sz w:val="24"/>
              </w:rPr>
              <w:t xml:space="preserve">船舶定造人     </w:t>
            </w:r>
            <w:r>
              <w:rPr>
                <w:rFonts w:ascii="宋体" w:eastAsia="宋体" w:hAnsi="宋体" w:cs="仿宋" w:hint="eastAsia"/>
                <w:sz w:val="24"/>
              </w:rPr>
              <w:sym w:font="Wingdings" w:char="00A8"/>
            </w:r>
            <w:r>
              <w:rPr>
                <w:rFonts w:ascii="宋体" w:eastAsia="宋体" w:hAnsi="宋体" w:cs="宋体" w:hint="eastAsia"/>
                <w:sz w:val="24"/>
              </w:rPr>
              <w:t xml:space="preserve">船舶建造人     </w:t>
            </w:r>
            <w:r>
              <w:rPr>
                <w:rFonts w:ascii="宋体" w:eastAsia="宋体" w:hAnsi="宋体" w:cs="仿宋" w:hint="eastAsia"/>
                <w:sz w:val="24"/>
              </w:rPr>
              <w:sym w:font="Wingdings" w:char="00A8"/>
            </w:r>
            <w:r>
              <w:rPr>
                <w:rFonts w:ascii="宋体" w:eastAsia="宋体" w:hAnsi="宋体" w:cs="宋体" w:hint="eastAsia"/>
                <w:sz w:val="24"/>
              </w:rPr>
              <w:t xml:space="preserve">船舶所有人     </w:t>
            </w:r>
            <w:r>
              <w:rPr>
                <w:rFonts w:ascii="宋体" w:eastAsia="宋体" w:hAnsi="宋体" w:cs="仿宋" w:hint="eastAsia"/>
                <w:sz w:val="24"/>
              </w:rPr>
              <w:sym w:font="Wingdings" w:char="00A8"/>
            </w:r>
            <w:r>
              <w:rPr>
                <w:rFonts w:ascii="宋体" w:eastAsia="宋体" w:hAnsi="宋体" w:cs="宋体" w:hint="eastAsia"/>
                <w:sz w:val="24"/>
              </w:rPr>
              <w:t>光船承租人</w:t>
            </w:r>
          </w:p>
          <w:p w:rsidR="004C257E" w:rsidRDefault="00174F3E">
            <w:pPr>
              <w:widowControl/>
              <w:spacing w:line="300" w:lineRule="exact"/>
              <w:jc w:val="left"/>
              <w:rPr>
                <w:sz w:val="24"/>
                <w:szCs w:val="32"/>
              </w:rPr>
            </w:pPr>
            <w:r>
              <w:rPr>
                <w:rFonts w:hint="eastAsia"/>
                <w:sz w:val="24"/>
                <w:szCs w:val="32"/>
              </w:rPr>
              <w:t>办理类别：</w:t>
            </w:r>
          </w:p>
          <w:p w:rsidR="004C257E" w:rsidRDefault="00174F3E">
            <w:pPr>
              <w:spacing w:line="300" w:lineRule="exact"/>
              <w:jc w:val="left"/>
              <w:rPr>
                <w:sz w:val="24"/>
                <w:szCs w:val="32"/>
              </w:rPr>
            </w:pPr>
            <w:r>
              <w:rPr>
                <w:rFonts w:hint="eastAsia"/>
                <w:sz w:val="24"/>
                <w:szCs w:val="32"/>
              </w:rPr>
              <w:sym w:font="Wingdings" w:char="00A8"/>
            </w:r>
            <w:r>
              <w:rPr>
                <w:rFonts w:hint="eastAsia"/>
                <w:sz w:val="24"/>
                <w:szCs w:val="32"/>
              </w:rPr>
              <w:t>新登记船舶</w:t>
            </w:r>
            <w:r>
              <w:rPr>
                <w:rFonts w:hint="eastAsia"/>
                <w:sz w:val="24"/>
                <w:szCs w:val="32"/>
              </w:rPr>
              <w:sym w:font="Wingdings" w:char="00A8"/>
            </w:r>
            <w:r>
              <w:rPr>
                <w:rFonts w:hint="eastAsia"/>
                <w:sz w:val="24"/>
                <w:szCs w:val="32"/>
              </w:rPr>
              <w:t>新建船舶</w:t>
            </w:r>
            <w:r>
              <w:rPr>
                <w:rFonts w:hint="eastAsia"/>
                <w:sz w:val="24"/>
                <w:szCs w:val="32"/>
              </w:rPr>
              <w:sym w:font="Wingdings" w:char="00A8"/>
            </w:r>
            <w:r>
              <w:rPr>
                <w:rFonts w:hint="eastAsia"/>
                <w:sz w:val="24"/>
                <w:szCs w:val="32"/>
              </w:rPr>
              <w:t>所有权转移后使用新名称</w:t>
            </w:r>
            <w:r>
              <w:rPr>
                <w:rFonts w:hint="eastAsia"/>
                <w:sz w:val="24"/>
                <w:szCs w:val="32"/>
              </w:rPr>
              <w:sym w:font="Wingdings" w:char="00A8"/>
            </w:r>
            <w:r>
              <w:rPr>
                <w:rFonts w:hint="eastAsia"/>
                <w:sz w:val="24"/>
                <w:szCs w:val="32"/>
              </w:rPr>
              <w:t>所有权转移后使用原名称</w:t>
            </w:r>
          </w:p>
          <w:p w:rsidR="004C257E" w:rsidRDefault="00174F3E">
            <w:pPr>
              <w:autoSpaceDE w:val="0"/>
              <w:autoSpaceDN w:val="0"/>
              <w:adjustRightInd w:val="0"/>
              <w:spacing w:line="300" w:lineRule="exact"/>
              <w:jc w:val="left"/>
              <w:rPr>
                <w:rFonts w:ascii="宋体" w:eastAsia="宋体" w:hAnsi="宋体" w:cs="宋体"/>
                <w:sz w:val="24"/>
              </w:rPr>
            </w:pPr>
            <w:r>
              <w:rPr>
                <w:rFonts w:ascii="宋体" w:eastAsia="宋体" w:hAnsi="宋体" w:cs="宋体" w:hint="eastAsia"/>
                <w:sz w:val="24"/>
              </w:rPr>
              <w:t>原船舶名称：</w:t>
            </w:r>
            <w:r>
              <w:rPr>
                <w:rFonts w:ascii="宋体" w:eastAsia="宋体" w:hAnsi="宋体" w:cs="宋体" w:hint="eastAsia"/>
                <w:sz w:val="24"/>
                <w:u w:val="single"/>
              </w:rPr>
              <w:t xml:space="preserve">                </w:t>
            </w:r>
          </w:p>
        </w:tc>
      </w:tr>
      <w:tr w:rsidR="004C257E">
        <w:trPr>
          <w:trHeight w:val="338"/>
        </w:trPr>
        <w:tc>
          <w:tcPr>
            <w:tcW w:w="1265" w:type="dxa"/>
            <w:vAlign w:val="center"/>
          </w:tcPr>
          <w:p w:rsidR="004C257E" w:rsidRDefault="00174F3E">
            <w:pPr>
              <w:rPr>
                <w:sz w:val="24"/>
                <w:szCs w:val="32"/>
              </w:rPr>
            </w:pPr>
            <w:r>
              <w:rPr>
                <w:rFonts w:hint="eastAsia"/>
                <w:sz w:val="24"/>
              </w:rPr>
              <w:t>船舶基本情况及所有人信息</w:t>
            </w:r>
          </w:p>
        </w:tc>
        <w:tc>
          <w:tcPr>
            <w:tcW w:w="8724" w:type="dxa"/>
            <w:gridSpan w:val="7"/>
          </w:tcPr>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t>船舶所有人名称</w:t>
            </w:r>
            <w:r>
              <w:rPr>
                <w:rFonts w:ascii="宋体" w:eastAsia="宋体" w:hAnsi="宋体" w:cs="宋体" w:hint="eastAsia"/>
                <w:kern w:val="0"/>
                <w:sz w:val="24"/>
                <w:u w:val="single"/>
                <w:lang w:val="zh-CN"/>
              </w:rPr>
              <w:t xml:space="preserve">                                                                            </w:t>
            </w:r>
          </w:p>
          <w:p w:rsidR="004C257E" w:rsidRDefault="00174F3E">
            <w:pPr>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船舶所有人地址</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u w:val="single"/>
                <w:lang w:val="zh-CN"/>
              </w:rPr>
              <w:t xml:space="preserve">           </w:t>
            </w:r>
          </w:p>
          <w:p w:rsidR="004C257E" w:rsidRDefault="00174F3E">
            <w:pPr>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联系电话</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rPr>
            </w:pPr>
            <w:r>
              <w:rPr>
                <w:rFonts w:ascii="宋体" w:eastAsia="宋体" w:hAnsi="宋体" w:cs="宋体" w:hint="eastAsia"/>
                <w:kern w:val="0"/>
                <w:sz w:val="24"/>
                <w:lang w:val="zh-CN"/>
              </w:rPr>
              <w:t>船船舶共有情况：</w:t>
            </w:r>
            <w:r>
              <w:rPr>
                <w:rFonts w:ascii="宋体" w:eastAsia="宋体" w:hAnsi="宋体" w:cs="宋体" w:hint="eastAsia"/>
                <w:kern w:val="0"/>
                <w:sz w:val="24"/>
                <w:u w:val="single"/>
              </w:rPr>
              <w:t xml:space="preserve">                                                   </w:t>
            </w:r>
          </w:p>
          <w:p w:rsidR="004C257E" w:rsidRPr="00C61844" w:rsidRDefault="00174F3E">
            <w:pPr>
              <w:autoSpaceDE w:val="0"/>
              <w:autoSpaceDN w:val="0"/>
              <w:adjustRightInd w:val="0"/>
              <w:spacing w:line="300" w:lineRule="exact"/>
              <w:jc w:val="left"/>
              <w:rPr>
                <w:rFonts w:ascii="宋体" w:eastAsia="宋体" w:hAnsi="宋体" w:cs="宋体"/>
                <w:kern w:val="0"/>
                <w:sz w:val="24"/>
              </w:rPr>
            </w:pPr>
            <w:r>
              <w:rPr>
                <w:rFonts w:ascii="宋体" w:eastAsia="宋体" w:hAnsi="宋体" w:cs="宋体" w:hint="eastAsia"/>
                <w:kern w:val="0"/>
                <w:sz w:val="24"/>
                <w:lang w:val="zh-CN"/>
              </w:rPr>
              <w:t>中文船名</w:t>
            </w:r>
            <w:r w:rsidRPr="00C61844">
              <w:rPr>
                <w:rFonts w:ascii="宋体" w:eastAsia="宋体" w:hAnsi="宋体" w:cs="宋体" w:hint="eastAsia"/>
                <w:kern w:val="0"/>
                <w:sz w:val="24"/>
                <w:u w:val="single"/>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lang w:val="zh-CN"/>
              </w:rPr>
              <w:t>英文船名</w:t>
            </w:r>
            <w:r w:rsidRPr="00C61844">
              <w:rPr>
                <w:rFonts w:ascii="宋体" w:eastAsia="宋体" w:hAnsi="宋体" w:cs="宋体" w:hint="eastAsia"/>
                <w:kern w:val="0"/>
                <w:sz w:val="24"/>
                <w:u w:val="single"/>
              </w:rPr>
              <w:t xml:space="preserve">                 </w:t>
            </w:r>
            <w:r>
              <w:rPr>
                <w:rFonts w:ascii="宋体" w:eastAsia="宋体" w:hAnsi="宋体" w:cs="宋体" w:hint="eastAsia"/>
                <w:kern w:val="0"/>
                <w:sz w:val="24"/>
                <w:lang w:val="zh-CN"/>
              </w:rPr>
              <w:t>曾用名</w:t>
            </w:r>
            <w:r w:rsidRPr="00C61844">
              <w:rPr>
                <w:rFonts w:ascii="宋体" w:eastAsia="宋体" w:hAnsi="宋体" w:cs="宋体" w:hint="eastAsia"/>
                <w:kern w:val="0"/>
                <w:sz w:val="24"/>
                <w:u w:val="single"/>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船舶识别号</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lang w:val="zh-CN"/>
              </w:rPr>
              <w:t>初次登记号</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船检登记号</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船舶IMO编号</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lang w:val="zh-CN"/>
              </w:rPr>
              <w:t>MMSI码</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取得所有权日期</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p>
          <w:p w:rsidR="004C257E" w:rsidRDefault="00174F3E">
            <w:pPr>
              <w:tabs>
                <w:tab w:val="left" w:pos="9423"/>
              </w:tabs>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t>船籍港</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原船籍港</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航行区域</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船舶种类</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船体材料</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lang w:val="zh-CN"/>
              </w:rPr>
              <w:t>建成日期</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rPr>
              <w:t>海船/河船</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造船厂名</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t>造船地点</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lastRenderedPageBreak/>
              <w:t>改建日期、地点及改建厂</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总长</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 xml:space="preserve">米；型宽 </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米；型深</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米；总吨</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 xml:space="preserve"> 净吨</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t>参考</w:t>
            </w:r>
            <w:r>
              <w:rPr>
                <w:rFonts w:ascii="宋体" w:eastAsia="宋体" w:hAnsi="宋体" w:cs="宋体" w:hint="eastAsia"/>
                <w:kern w:val="0"/>
                <w:sz w:val="24"/>
              </w:rPr>
              <w:t>载货量</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；主机种类</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数目</w:t>
            </w:r>
            <w:r>
              <w:rPr>
                <w:rFonts w:ascii="宋体" w:eastAsia="宋体" w:hAnsi="宋体" w:cs="宋体" w:hint="eastAsia"/>
                <w:kern w:val="0"/>
                <w:sz w:val="24"/>
                <w:u w:val="single"/>
                <w:lang w:val="zh-CN"/>
              </w:rPr>
              <w:t xml:space="preserve">  </w:t>
            </w:r>
            <w:r>
              <w:rPr>
                <w:rFonts w:ascii="宋体" w:eastAsia="宋体" w:hAnsi="宋体" w:cs="宋体" w:hint="eastAsia"/>
                <w:kern w:val="0"/>
                <w:sz w:val="24"/>
                <w:u w:val="single"/>
              </w:rPr>
              <w:t xml:space="preserve">   </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总功率</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千瓦；</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车位</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箱位</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客位</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船舶登记号码</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 xml:space="preserve">呼号 </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u w:val="single"/>
                <w:lang w:val="zh-CN"/>
              </w:rPr>
            </w:pPr>
            <w:r>
              <w:rPr>
                <w:rFonts w:ascii="宋体" w:eastAsia="宋体" w:hAnsi="宋体" w:cs="宋体" w:hint="eastAsia"/>
                <w:kern w:val="0"/>
                <w:sz w:val="24"/>
                <w:lang w:val="zh-CN"/>
              </w:rPr>
              <w:t>救生设备最大额定人数</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载客定额</w:t>
            </w:r>
            <w:r>
              <w:rPr>
                <w:rFonts w:ascii="宋体" w:eastAsia="宋体" w:hAnsi="宋体" w:cs="宋体" w:hint="eastAsia"/>
                <w:kern w:val="0"/>
                <w:sz w:val="24"/>
                <w:u w:val="single"/>
                <w:lang w:val="zh-CN"/>
              </w:rPr>
              <w:t xml:space="preserve">        </w:t>
            </w:r>
          </w:p>
          <w:p w:rsidR="004C257E" w:rsidRDefault="00174F3E">
            <w:pPr>
              <w:autoSpaceDE w:val="0"/>
              <w:autoSpaceDN w:val="0"/>
              <w:adjustRightInd w:val="0"/>
              <w:spacing w:line="300" w:lineRule="exact"/>
              <w:jc w:val="left"/>
              <w:rPr>
                <w:rFonts w:ascii="宋体" w:eastAsia="宋体" w:hAnsi="宋体" w:cs="宋体"/>
                <w:kern w:val="0"/>
                <w:sz w:val="24"/>
                <w:lang w:val="zh-CN"/>
              </w:rPr>
            </w:pPr>
            <w:r>
              <w:rPr>
                <w:rFonts w:ascii="宋体" w:eastAsia="宋体" w:hAnsi="宋体" w:cs="宋体" w:hint="eastAsia"/>
                <w:kern w:val="0"/>
                <w:sz w:val="24"/>
                <w:lang w:val="zh-CN"/>
              </w:rPr>
              <w:t>机舱自动化程度</w:t>
            </w:r>
            <w:r>
              <w:rPr>
                <w:rFonts w:ascii="宋体" w:eastAsia="宋体" w:hAnsi="宋体" w:cs="宋体" w:hint="eastAsia"/>
                <w:kern w:val="0"/>
                <w:sz w:val="24"/>
                <w:u w:val="single"/>
                <w:lang w:val="zh-CN"/>
              </w:rPr>
              <w:t xml:space="preserve">                   </w:t>
            </w:r>
            <w:r>
              <w:rPr>
                <w:rFonts w:ascii="宋体" w:eastAsia="宋体" w:hAnsi="宋体" w:cs="宋体" w:hint="eastAsia"/>
                <w:kern w:val="0"/>
                <w:sz w:val="24"/>
                <w:lang w:val="zh-CN"/>
              </w:rPr>
              <w:t>GMDSS设备配备情况：是 □ 否 □</w:t>
            </w:r>
          </w:p>
          <w:p w:rsidR="004C257E" w:rsidRDefault="00174F3E">
            <w:pPr>
              <w:widowControl/>
              <w:spacing w:line="300" w:lineRule="exact"/>
              <w:jc w:val="left"/>
              <w:rPr>
                <w:sz w:val="24"/>
                <w:szCs w:val="32"/>
              </w:rPr>
            </w:pPr>
            <w:r>
              <w:rPr>
                <w:rFonts w:ascii="宋体" w:eastAsia="宋体" w:hAnsi="宋体" w:cs="宋体" w:hint="eastAsia"/>
                <w:kern w:val="0"/>
                <w:sz w:val="24"/>
              </w:rPr>
              <w:t>备注：</w:t>
            </w:r>
            <w:r>
              <w:rPr>
                <w:rFonts w:ascii="宋体" w:eastAsia="宋体" w:hAnsi="宋体" w:cs="宋体" w:hint="eastAsia"/>
                <w:kern w:val="0"/>
                <w:sz w:val="24"/>
                <w:u w:val="single"/>
              </w:rPr>
              <w:t xml:space="preserve">                                </w:t>
            </w:r>
          </w:p>
        </w:tc>
      </w:tr>
      <w:tr w:rsidR="004C257E">
        <w:trPr>
          <w:trHeight w:val="338"/>
        </w:trPr>
        <w:tc>
          <w:tcPr>
            <w:tcW w:w="1265" w:type="dxa"/>
            <w:vAlign w:val="center"/>
          </w:tcPr>
          <w:p w:rsidR="004C257E" w:rsidRDefault="00174F3E">
            <w:pPr>
              <w:rPr>
                <w:sz w:val="24"/>
              </w:rPr>
            </w:pPr>
            <w:r>
              <w:rPr>
                <w:rFonts w:hint="eastAsia"/>
                <w:sz w:val="24"/>
              </w:rPr>
              <w:lastRenderedPageBreak/>
              <w:t>光</w:t>
            </w:r>
            <w:proofErr w:type="gramStart"/>
            <w:r>
              <w:rPr>
                <w:rFonts w:hint="eastAsia"/>
                <w:sz w:val="24"/>
              </w:rPr>
              <w:t>租情况</w:t>
            </w:r>
            <w:proofErr w:type="gramEnd"/>
          </w:p>
        </w:tc>
        <w:tc>
          <w:tcPr>
            <w:tcW w:w="8724" w:type="dxa"/>
            <w:gridSpan w:val="7"/>
          </w:tcPr>
          <w:p w:rsidR="004C257E" w:rsidRDefault="00174F3E">
            <w:pPr>
              <w:overflowPunct w:val="0"/>
              <w:topLinePunct/>
              <w:autoSpaceDE w:val="0"/>
              <w:autoSpaceDN w:val="0"/>
              <w:adjustRightInd w:val="0"/>
              <w:spacing w:line="420" w:lineRule="exact"/>
              <w:rPr>
                <w:rFonts w:ascii="宋体" w:eastAsia="宋体" w:hAnsi="宋体" w:cs="仿宋"/>
                <w:sz w:val="24"/>
                <w:lang w:val="zh-CN"/>
              </w:rPr>
            </w:pPr>
            <w:r>
              <w:rPr>
                <w:rFonts w:ascii="宋体" w:eastAsia="宋体" w:hAnsi="宋体" w:cs="仿宋" w:hint="eastAsia"/>
                <w:sz w:val="24"/>
              </w:rPr>
              <w:t>船舶承租人名称：</w:t>
            </w:r>
            <w:r>
              <w:rPr>
                <w:rFonts w:ascii="宋体" w:eastAsia="宋体" w:hAnsi="宋体" w:cs="仿宋" w:hint="eastAsia"/>
                <w:sz w:val="24"/>
                <w:u w:val="single"/>
              </w:rPr>
              <w:t xml:space="preserve">                           </w:t>
            </w:r>
          </w:p>
          <w:p w:rsidR="004C257E" w:rsidRDefault="00174F3E">
            <w:pPr>
              <w:jc w:val="left"/>
              <w:rPr>
                <w:rFonts w:ascii="宋体" w:eastAsia="宋体" w:hAnsi="宋体" w:cs="宋体"/>
                <w:kern w:val="0"/>
                <w:sz w:val="24"/>
              </w:rPr>
            </w:pPr>
            <w:r>
              <w:rPr>
                <w:rFonts w:ascii="宋体" w:eastAsia="宋体" w:hAnsi="宋体" w:cs="宋体" w:hint="eastAsia"/>
                <w:sz w:val="24"/>
              </w:rPr>
              <w:t>租金</w:t>
            </w:r>
            <w:r>
              <w:rPr>
                <w:rFonts w:ascii="宋体" w:eastAsia="宋体" w:hAnsi="宋体" w:cs="宋体" w:hint="eastAsia"/>
                <w:sz w:val="24"/>
                <w:u w:val="single"/>
              </w:rPr>
              <w:t xml:space="preserve">                           </w:t>
            </w:r>
            <w:r>
              <w:rPr>
                <w:rFonts w:ascii="宋体" w:eastAsia="宋体" w:hAnsi="宋体" w:cs="宋体" w:hint="eastAsia"/>
                <w:sz w:val="24"/>
              </w:rPr>
              <w:t xml:space="preserve">       是否融资租赁：   </w:t>
            </w:r>
            <w:r>
              <w:rPr>
                <w:rFonts w:ascii="宋体" w:eastAsia="宋体" w:hAnsi="宋体" w:cs="宋体" w:hint="eastAsia"/>
                <w:kern w:val="0"/>
                <w:sz w:val="24"/>
              </w:rPr>
              <w:t>□是     □否</w:t>
            </w:r>
          </w:p>
          <w:p w:rsidR="004C257E" w:rsidRDefault="00174F3E">
            <w:pPr>
              <w:jc w:val="left"/>
              <w:rPr>
                <w:rFonts w:ascii="宋体" w:eastAsia="宋体" w:hAnsi="宋体" w:cs="宋体"/>
                <w:sz w:val="24"/>
                <w:u w:val="single"/>
              </w:rPr>
            </w:pPr>
            <w:r>
              <w:rPr>
                <w:rFonts w:ascii="宋体" w:eastAsia="宋体" w:hAnsi="宋体" w:cs="宋体" w:hint="eastAsia"/>
                <w:sz w:val="24"/>
              </w:rPr>
              <w:t>租期</w:t>
            </w:r>
            <w:r>
              <w:rPr>
                <w:rFonts w:ascii="宋体" w:eastAsia="宋体" w:hAnsi="宋体" w:cs="宋体" w:hint="eastAsia"/>
                <w:sz w:val="24"/>
                <w:u w:val="single"/>
              </w:rPr>
              <w:t xml:space="preserve">                   </w:t>
            </w:r>
            <w:r>
              <w:rPr>
                <w:rFonts w:ascii="宋体" w:eastAsia="宋体" w:hAnsi="宋体" w:cs="宋体" w:hint="eastAsia"/>
                <w:sz w:val="24"/>
              </w:rPr>
              <w:t>起始日期</w:t>
            </w:r>
            <w:r>
              <w:rPr>
                <w:rFonts w:ascii="宋体" w:eastAsia="宋体" w:hAnsi="宋体" w:cs="宋体" w:hint="eastAsia"/>
                <w:sz w:val="24"/>
                <w:u w:val="single"/>
              </w:rPr>
              <w:t xml:space="preserve">                       </w:t>
            </w:r>
            <w:r>
              <w:rPr>
                <w:rFonts w:ascii="宋体" w:eastAsia="宋体" w:hAnsi="宋体" w:cs="宋体" w:hint="eastAsia"/>
                <w:sz w:val="24"/>
              </w:rPr>
              <w:t>终止日期</w:t>
            </w:r>
            <w:r>
              <w:rPr>
                <w:rFonts w:ascii="宋体" w:eastAsia="宋体" w:hAnsi="宋体" w:cs="宋体" w:hint="eastAsia"/>
                <w:sz w:val="24"/>
                <w:u w:val="single"/>
              </w:rPr>
              <w:t xml:space="preserve">                             </w:t>
            </w:r>
          </w:p>
          <w:p w:rsidR="004C257E" w:rsidRDefault="00174F3E">
            <w:pPr>
              <w:overflowPunct w:val="0"/>
              <w:topLinePunct/>
              <w:autoSpaceDE w:val="0"/>
              <w:autoSpaceDN w:val="0"/>
              <w:adjustRightInd w:val="0"/>
              <w:spacing w:line="420" w:lineRule="exact"/>
              <w:rPr>
                <w:rFonts w:ascii="宋体" w:eastAsia="宋体" w:hAnsi="宋体" w:cs="宋体"/>
                <w:kern w:val="0"/>
                <w:sz w:val="24"/>
                <w:u w:val="single"/>
                <w:lang w:val="zh-CN"/>
              </w:rPr>
            </w:pPr>
            <w:r>
              <w:rPr>
                <w:rFonts w:ascii="宋体" w:eastAsia="宋体" w:hAnsi="宋体" w:cs="宋体" w:hint="eastAsia"/>
                <w:sz w:val="24"/>
              </w:rPr>
              <w:t>备注：</w:t>
            </w:r>
            <w:r>
              <w:rPr>
                <w:rFonts w:ascii="宋体" w:eastAsia="宋体" w:hAnsi="宋体" w:cs="宋体" w:hint="eastAsia"/>
                <w:sz w:val="24"/>
                <w:u w:val="single"/>
              </w:rPr>
              <w:t xml:space="preserve">                                                              </w:t>
            </w:r>
          </w:p>
        </w:tc>
      </w:tr>
      <w:tr w:rsidR="004C257E">
        <w:trPr>
          <w:trHeight w:val="1098"/>
        </w:trPr>
        <w:tc>
          <w:tcPr>
            <w:tcW w:w="1265" w:type="dxa"/>
            <w:vAlign w:val="center"/>
          </w:tcPr>
          <w:p w:rsidR="004C257E" w:rsidRDefault="00174F3E">
            <w:pPr>
              <w:jc w:val="center"/>
              <w:rPr>
                <w:sz w:val="24"/>
              </w:rPr>
            </w:pPr>
            <w:r>
              <w:rPr>
                <w:rFonts w:hint="eastAsia"/>
                <w:sz w:val="24"/>
              </w:rPr>
              <w:t>营业运输信息</w:t>
            </w:r>
          </w:p>
        </w:tc>
        <w:tc>
          <w:tcPr>
            <w:tcW w:w="8724" w:type="dxa"/>
            <w:gridSpan w:val="7"/>
          </w:tcPr>
          <w:p w:rsidR="004C257E" w:rsidRDefault="00174F3E">
            <w:pPr>
              <w:overflowPunct w:val="0"/>
              <w:topLinePunct/>
              <w:autoSpaceDE w:val="0"/>
              <w:autoSpaceDN w:val="0"/>
              <w:adjustRightInd w:val="0"/>
              <w:spacing w:line="420" w:lineRule="exact"/>
              <w:rPr>
                <w:rFonts w:ascii="宋体" w:eastAsia="宋体" w:hAnsi="宋体" w:cs="宋体"/>
                <w:sz w:val="24"/>
              </w:rPr>
            </w:pPr>
            <w:r>
              <w:rPr>
                <w:rFonts w:ascii="宋体" w:eastAsia="宋体" w:hAnsi="宋体" w:cs="宋体" w:hint="eastAsia"/>
                <w:sz w:val="24"/>
              </w:rPr>
              <w:t>水路运输许可证编号：</w:t>
            </w:r>
            <w:r>
              <w:rPr>
                <w:rFonts w:ascii="宋体" w:eastAsia="宋体" w:hAnsi="宋体" w:cs="宋体" w:hint="eastAsia"/>
                <w:sz w:val="24"/>
                <w:u w:val="single"/>
              </w:rPr>
              <w:t xml:space="preserve">                                               </w:t>
            </w:r>
          </w:p>
          <w:p w:rsidR="004C257E" w:rsidRDefault="00174F3E">
            <w:pPr>
              <w:overflowPunct w:val="0"/>
              <w:topLinePunct/>
              <w:autoSpaceDE w:val="0"/>
              <w:autoSpaceDN w:val="0"/>
              <w:adjustRightInd w:val="0"/>
              <w:spacing w:line="420" w:lineRule="exact"/>
              <w:rPr>
                <w:rFonts w:ascii="宋体" w:eastAsia="宋体" w:hAnsi="宋体" w:cs="宋体"/>
                <w:sz w:val="24"/>
              </w:rPr>
            </w:pPr>
            <w:r>
              <w:rPr>
                <w:rFonts w:ascii="宋体" w:eastAsia="宋体" w:hAnsi="宋体" w:cs="宋体"/>
                <w:sz w:val="24"/>
              </w:rPr>
              <w:t>申请</w:t>
            </w:r>
            <w:r>
              <w:rPr>
                <w:rFonts w:ascii="宋体" w:eastAsia="宋体" w:hAnsi="宋体" w:cs="宋体" w:hint="eastAsia"/>
                <w:sz w:val="24"/>
              </w:rPr>
              <w:t>船舶</w:t>
            </w:r>
            <w:r>
              <w:rPr>
                <w:rFonts w:ascii="宋体" w:eastAsia="宋体" w:hAnsi="宋体" w:cs="宋体"/>
                <w:sz w:val="24"/>
              </w:rPr>
              <w:t>经营范围</w:t>
            </w:r>
            <w:r>
              <w:rPr>
                <w:rFonts w:ascii="宋体" w:eastAsia="宋体" w:hAnsi="宋体" w:cs="宋体" w:hint="eastAsia"/>
                <w:sz w:val="24"/>
              </w:rPr>
              <w:t>：</w:t>
            </w:r>
            <w:r>
              <w:rPr>
                <w:rFonts w:ascii="宋体" w:eastAsia="宋体" w:hAnsi="宋体" w:cs="宋体" w:hint="eastAsia"/>
                <w:sz w:val="24"/>
                <w:u w:val="single"/>
              </w:rPr>
              <w:t xml:space="preserve">                                                 </w:t>
            </w:r>
          </w:p>
        </w:tc>
      </w:tr>
      <w:tr w:rsidR="004C257E">
        <w:trPr>
          <w:trHeight w:val="203"/>
        </w:trPr>
        <w:tc>
          <w:tcPr>
            <w:tcW w:w="1265" w:type="dxa"/>
            <w:vAlign w:val="center"/>
          </w:tcPr>
          <w:p w:rsidR="004C257E" w:rsidRDefault="00174F3E">
            <w:pPr>
              <w:jc w:val="center"/>
              <w:rPr>
                <w:sz w:val="24"/>
              </w:rPr>
            </w:pPr>
            <w:r>
              <w:rPr>
                <w:rFonts w:hint="eastAsia"/>
                <w:sz w:val="24"/>
              </w:rPr>
              <w:t>配员减免申请说明</w:t>
            </w:r>
          </w:p>
        </w:tc>
        <w:tc>
          <w:tcPr>
            <w:tcW w:w="8724" w:type="dxa"/>
            <w:gridSpan w:val="7"/>
          </w:tcPr>
          <w:p w:rsidR="004C257E" w:rsidRDefault="004C257E">
            <w:pPr>
              <w:autoSpaceDE w:val="0"/>
              <w:autoSpaceDN w:val="0"/>
              <w:adjustRightInd w:val="0"/>
              <w:jc w:val="left"/>
              <w:rPr>
                <w:rFonts w:ascii="宋体" w:eastAsia="宋体" w:hAnsi="宋体" w:cs="宋体"/>
                <w:kern w:val="0"/>
                <w:sz w:val="24"/>
                <w:u w:val="single"/>
              </w:rPr>
            </w:pPr>
          </w:p>
        </w:tc>
      </w:tr>
      <w:tr w:rsidR="004C257E">
        <w:trPr>
          <w:trHeight w:val="90"/>
        </w:trPr>
        <w:tc>
          <w:tcPr>
            <w:tcW w:w="9989" w:type="dxa"/>
            <w:gridSpan w:val="8"/>
            <w:vAlign w:val="center"/>
          </w:tcPr>
          <w:p w:rsidR="004C257E" w:rsidRDefault="00174F3E">
            <w:pPr>
              <w:autoSpaceDE w:val="0"/>
              <w:autoSpaceDN w:val="0"/>
              <w:adjustRightInd w:val="0"/>
              <w:spacing w:line="300" w:lineRule="exact"/>
              <w:rPr>
                <w:sz w:val="24"/>
                <w:lang w:val="zh-CN"/>
              </w:rPr>
            </w:pPr>
            <w:r>
              <w:rPr>
                <w:rFonts w:hint="eastAsia"/>
                <w:sz w:val="24"/>
              </w:rPr>
              <w:t>申请各方声明：</w:t>
            </w:r>
            <w:r>
              <w:rPr>
                <w:rFonts w:ascii="宋体" w:eastAsia="宋体" w:hAnsi="宋体" w:cs="宋体" w:hint="eastAsia"/>
                <w:b/>
                <w:bCs/>
                <w:kern w:val="0"/>
                <w:sz w:val="24"/>
                <w:lang w:val="zh-CN"/>
              </w:rPr>
              <w:t>本申请表所填事项保证和实际情况一致，保证所提交的所有材料真实、合法、材料反映的内容与实际情况一致。否则承担由此产生的后果。</w:t>
            </w:r>
          </w:p>
        </w:tc>
      </w:tr>
      <w:tr w:rsidR="004C257E">
        <w:trPr>
          <w:trHeight w:val="1164"/>
        </w:trPr>
        <w:tc>
          <w:tcPr>
            <w:tcW w:w="2497" w:type="dxa"/>
            <w:gridSpan w:val="2"/>
            <w:vAlign w:val="center"/>
          </w:tcPr>
          <w:p w:rsidR="004C257E" w:rsidRDefault="00174F3E">
            <w:pPr>
              <w:jc w:val="center"/>
            </w:pPr>
            <w:r>
              <w:rPr>
                <w:rFonts w:hint="eastAsia"/>
              </w:rPr>
              <w:t>识别号申请人（印章）</w:t>
            </w:r>
          </w:p>
        </w:tc>
        <w:tc>
          <w:tcPr>
            <w:tcW w:w="2497" w:type="dxa"/>
            <w:gridSpan w:val="2"/>
            <w:vAlign w:val="center"/>
          </w:tcPr>
          <w:p w:rsidR="004C257E" w:rsidRDefault="00174F3E">
            <w:pPr>
              <w:jc w:val="center"/>
            </w:pPr>
            <w:r>
              <w:rPr>
                <w:rFonts w:hint="eastAsia"/>
              </w:rPr>
              <w:t>船名申请人（印章）</w:t>
            </w:r>
          </w:p>
        </w:tc>
        <w:tc>
          <w:tcPr>
            <w:tcW w:w="2497" w:type="dxa"/>
            <w:gridSpan w:val="2"/>
            <w:vAlign w:val="center"/>
          </w:tcPr>
          <w:p w:rsidR="004C257E" w:rsidRDefault="00174F3E">
            <w:pPr>
              <w:jc w:val="center"/>
            </w:pPr>
            <w:r>
              <w:rPr>
                <w:rFonts w:hint="eastAsia"/>
              </w:rPr>
              <w:t>船舶所有人（印章）</w:t>
            </w:r>
          </w:p>
        </w:tc>
        <w:tc>
          <w:tcPr>
            <w:tcW w:w="2498" w:type="dxa"/>
            <w:gridSpan w:val="2"/>
            <w:vAlign w:val="center"/>
          </w:tcPr>
          <w:p w:rsidR="004C257E" w:rsidRDefault="00174F3E">
            <w:pPr>
              <w:jc w:val="center"/>
            </w:pPr>
            <w:r>
              <w:rPr>
                <w:rFonts w:hint="eastAsia"/>
              </w:rPr>
              <w:t>光船承租人（印章）</w:t>
            </w:r>
          </w:p>
        </w:tc>
      </w:tr>
    </w:tbl>
    <w:p w:rsidR="004C257E" w:rsidRDefault="00174F3E">
      <w:pPr>
        <w:rPr>
          <w:u w:val="single"/>
        </w:rPr>
      </w:pPr>
      <w:r>
        <w:rPr>
          <w:rFonts w:hint="eastAsia"/>
        </w:rPr>
        <w:t>经办人：</w:t>
      </w:r>
      <w:r>
        <w:rPr>
          <w:rFonts w:hint="eastAsia"/>
          <w:u w:val="single"/>
        </w:rPr>
        <w:t xml:space="preserve">                     </w:t>
      </w:r>
      <w:r>
        <w:rPr>
          <w:rFonts w:hint="eastAsia"/>
        </w:rPr>
        <w:t>身份证号码：</w:t>
      </w:r>
      <w:r>
        <w:rPr>
          <w:rFonts w:hint="eastAsia"/>
          <w:u w:val="single"/>
        </w:rPr>
        <w:t xml:space="preserve">                       </w:t>
      </w:r>
      <w:r>
        <w:rPr>
          <w:rFonts w:hint="eastAsia"/>
        </w:rPr>
        <w:t>电话号码：</w:t>
      </w:r>
      <w:r>
        <w:rPr>
          <w:rFonts w:hint="eastAsia"/>
          <w:u w:val="single"/>
        </w:rPr>
        <w:t xml:space="preserve">              </w:t>
      </w:r>
    </w:p>
    <w:p w:rsidR="004C257E" w:rsidRDefault="00174F3E">
      <w:pPr>
        <w:spacing w:line="600" w:lineRule="exact"/>
        <w:jc w:val="left"/>
        <w:rPr>
          <w:rFonts w:ascii="Times New Roman" w:eastAsia="方正黑体_GBK" w:hAnsi="Times New Roman" w:cs="Times New Roman"/>
          <w:snapToGrid w:val="0"/>
          <w:sz w:val="32"/>
          <w:szCs w:val="20"/>
        </w:rPr>
      </w:pPr>
      <w:r>
        <w:rPr>
          <w:rFonts w:hint="eastAsia"/>
        </w:rPr>
        <w:t>申请日期：</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r>
        <w:rPr>
          <w:rFonts w:hint="eastAsia"/>
        </w:rPr>
        <w:t xml:space="preserve">   </w:t>
      </w:r>
    </w:p>
    <w:p w:rsidR="004C257E" w:rsidRDefault="004C257E">
      <w:pPr>
        <w:spacing w:line="600" w:lineRule="exact"/>
        <w:rPr>
          <w:rFonts w:ascii="Times New Roman" w:eastAsia="方正黑体_GBK" w:hAnsi="Times New Roman" w:cs="Times New Roman"/>
          <w:sz w:val="32"/>
          <w:szCs w:val="32"/>
        </w:rPr>
      </w:pPr>
    </w:p>
    <w:p w:rsidR="004C257E" w:rsidRPr="00D33DCD" w:rsidRDefault="00174F3E" w:rsidP="00D33DCD">
      <w:pPr>
        <w:pStyle w:val="3"/>
        <w:spacing w:line="590" w:lineRule="exact"/>
        <w:ind w:firstLineChars="200" w:firstLine="643"/>
        <w:rPr>
          <w:snapToGrid w:val="0"/>
        </w:rPr>
      </w:pPr>
      <w:r w:rsidRPr="00D33DCD">
        <w:rPr>
          <w:rFonts w:hint="eastAsia"/>
          <w:snapToGrid w:val="0"/>
        </w:rPr>
        <w:t>二、申请材料清单</w:t>
      </w:r>
    </w:p>
    <w:tbl>
      <w:tblPr>
        <w:tblStyle w:val="a9"/>
        <w:tblW w:w="4997" w:type="pct"/>
        <w:jc w:val="center"/>
        <w:tblLayout w:type="fixed"/>
        <w:tblLook w:val="04A0" w:firstRow="1" w:lastRow="0" w:firstColumn="1" w:lastColumn="0" w:noHBand="0" w:noVBand="1"/>
      </w:tblPr>
      <w:tblGrid>
        <w:gridCol w:w="495"/>
        <w:gridCol w:w="2821"/>
        <w:gridCol w:w="1406"/>
        <w:gridCol w:w="1990"/>
        <w:gridCol w:w="2117"/>
      </w:tblGrid>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黑体_GBK" w:hAnsi="Times New Roman" w:cs="Times New Roman"/>
                <w:sz w:val="28"/>
                <w:szCs w:val="28"/>
              </w:rPr>
            </w:pPr>
            <w:r>
              <w:rPr>
                <w:rFonts w:ascii="Times New Roman" w:eastAsia="方正黑体_GBK" w:hAnsi="Times New Roman" w:cs="Times New Roman" w:hint="eastAsia"/>
                <w:sz w:val="28"/>
                <w:szCs w:val="28"/>
              </w:rPr>
              <w:t>序号</w:t>
            </w:r>
          </w:p>
        </w:tc>
        <w:tc>
          <w:tcPr>
            <w:tcW w:w="1596" w:type="pct"/>
            <w:vAlign w:val="center"/>
          </w:tcPr>
          <w:p w:rsidR="004C257E" w:rsidRDefault="00174F3E">
            <w:pPr>
              <w:kinsoku w:val="0"/>
              <w:autoSpaceDE w:val="0"/>
              <w:autoSpaceDN w:val="0"/>
              <w:adjustRightInd w:val="0"/>
              <w:snapToGrid w:val="0"/>
              <w:spacing w:line="2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申请材料</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黑体_GBK" w:hAnsi="Times New Roman" w:cs="Times New Roman"/>
                <w:sz w:val="22"/>
                <w:szCs w:val="22"/>
              </w:rPr>
            </w:pPr>
            <w:r>
              <w:rPr>
                <w:rFonts w:ascii="Times New Roman" w:eastAsia="方正黑体_GBK" w:hAnsi="Times New Roman" w:cs="Times New Roman"/>
                <w:sz w:val="28"/>
                <w:szCs w:val="28"/>
              </w:rPr>
              <w:t>使用事项</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材料来源</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黑体_GBK" w:hAnsi="Times New Roman" w:cs="Times New Roman"/>
                <w:sz w:val="28"/>
                <w:szCs w:val="28"/>
              </w:rPr>
            </w:pPr>
            <w:r>
              <w:rPr>
                <w:rFonts w:ascii="Times New Roman" w:eastAsia="方正黑体_GBK" w:hAnsi="Times New Roman" w:cs="Times New Roman"/>
                <w:sz w:val="28"/>
                <w:szCs w:val="28"/>
              </w:rPr>
              <w:t>减免方式</w:t>
            </w:r>
          </w:p>
        </w:tc>
      </w:tr>
      <w:tr w:rsidR="004C257E">
        <w:trPr>
          <w:trHeight w:val="464"/>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船舶识别号申请表</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①</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申请人身份证明</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①②③④</w:t>
            </w:r>
            <w:r>
              <w:rPr>
                <w:rFonts w:ascii="Times New Roman" w:eastAsia="方正仿宋_GBK" w:hAnsi="Times New Roman" w:cs="Times New Roman" w:hint="eastAsia"/>
                <w:sz w:val="22"/>
                <w:szCs w:val="22"/>
              </w:rPr>
              <w:t>⑥</w:t>
            </w:r>
            <w:r>
              <w:rPr>
                <w:rFonts w:ascii="Times New Roman" w:eastAsia="方正仿宋_GBK" w:hAnsi="Times New Roman" w:cs="Times New Roman"/>
                <w:sz w:val="22"/>
                <w:szCs w:val="22"/>
              </w:rPr>
              <w:t>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省政务中台（</w:t>
            </w:r>
            <w:r>
              <w:rPr>
                <w:rFonts w:ascii="Times New Roman" w:eastAsia="方正仿宋_GBK" w:hAnsi="Times New Roman" w:cs="Times New Roman" w:hint="eastAsia"/>
                <w:sz w:val="22"/>
                <w:szCs w:val="22"/>
              </w:rPr>
              <w:t>市场监督管理部门</w:t>
            </w:r>
            <w:r>
              <w:rPr>
                <w:rFonts w:ascii="Times New Roman" w:eastAsia="方正仿宋_GBK" w:hAnsi="Times New Roman" w:cs="Times New Roman"/>
                <w:sz w:val="22"/>
                <w:szCs w:val="22"/>
              </w:rPr>
              <w:t>）</w:t>
            </w:r>
          </w:p>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省政务中台（公安</w:t>
            </w:r>
            <w:r>
              <w:rPr>
                <w:rFonts w:ascii="Times New Roman" w:eastAsia="方正仿宋_GBK" w:hAnsi="Times New Roman" w:cs="Times New Roman" w:hint="eastAsia"/>
                <w:sz w:val="22"/>
                <w:szCs w:val="22"/>
              </w:rPr>
              <w:t>部门</w:t>
            </w:r>
            <w:r>
              <w:rPr>
                <w:rFonts w:ascii="Times New Roman" w:eastAsia="方正仿宋_GBK" w:hAnsi="Times New Roman" w:cs="Times New Roman"/>
                <w:sz w:val="22"/>
                <w:szCs w:val="22"/>
              </w:rPr>
              <w:t>）</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通过数据共享实现</w:t>
            </w:r>
            <w:proofErr w:type="gramStart"/>
            <w:r>
              <w:rPr>
                <w:rFonts w:ascii="Times New Roman" w:eastAsia="方正仿宋_GBK" w:hAnsi="Times New Roman" w:cs="Times New Roman"/>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授权委托书及受委托人身份证明</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①②③④</w:t>
            </w:r>
            <w:r>
              <w:rPr>
                <w:rFonts w:ascii="Times New Roman" w:eastAsia="方正仿宋_GBK" w:hAnsi="Times New Roman" w:cs="Times New Roman" w:hint="eastAsia"/>
                <w:sz w:val="22"/>
                <w:szCs w:val="22"/>
              </w:rPr>
              <w:t>⑤⑥</w:t>
            </w:r>
            <w:r>
              <w:rPr>
                <w:rFonts w:ascii="Times New Roman" w:eastAsia="方正仿宋_GBK" w:hAnsi="Times New Roman" w:cs="Times New Roman"/>
                <w:sz w:val="22"/>
                <w:szCs w:val="22"/>
              </w:rPr>
              <w:t>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4</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新建船舶的建造合同或足以证明船舶所有权取得的证明文件，或者现有船舶的买卖合同等所有权取得证</w:t>
            </w:r>
            <w:r>
              <w:rPr>
                <w:rFonts w:ascii="Times New Roman" w:eastAsia="方正仿宋_GBK" w:hAnsi="Times New Roman" w:cs="Times New Roman"/>
                <w:sz w:val="22"/>
                <w:szCs w:val="22"/>
              </w:rPr>
              <w:lastRenderedPageBreak/>
              <w:t>明文件，或者以光</w:t>
            </w:r>
            <w:proofErr w:type="gramStart"/>
            <w:r>
              <w:rPr>
                <w:rFonts w:ascii="Times New Roman" w:eastAsia="方正仿宋_GBK" w:hAnsi="Times New Roman" w:cs="Times New Roman"/>
                <w:sz w:val="22"/>
                <w:szCs w:val="22"/>
              </w:rPr>
              <w:t>船条件</w:t>
            </w:r>
            <w:proofErr w:type="gramEnd"/>
            <w:r>
              <w:rPr>
                <w:rFonts w:ascii="Times New Roman" w:eastAsia="方正仿宋_GBK" w:hAnsi="Times New Roman" w:cs="Times New Roman"/>
                <w:sz w:val="22"/>
                <w:szCs w:val="22"/>
              </w:rPr>
              <w:t>从境外租进船舶的光船租赁合同原件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lastRenderedPageBreak/>
              <w:t>①⑦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5</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新建船舶经批准的船舶设计资料（包括船舶检验机构同意开工的批准文件及船舶安放龙骨或处于相似建造阶段的证明材料）；现有船舶的船舶检验证书；对于境外购买外国籍船舶，需要船舶检验机构进口技术勘验的，提交旧船舶进口检验报告，其它船舶提交原船舶检验证书原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①⑦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6</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船舶识别</w:t>
            </w:r>
            <w:proofErr w:type="gramStart"/>
            <w:r>
              <w:rPr>
                <w:rFonts w:ascii="Times New Roman" w:eastAsia="方正仿宋_GBK" w:hAnsi="Times New Roman" w:cs="Times New Roman" w:hint="eastAsia"/>
                <w:sz w:val="22"/>
                <w:szCs w:val="22"/>
              </w:rPr>
              <w:t>号授号</w:t>
            </w:r>
            <w:proofErr w:type="gramEnd"/>
            <w:r>
              <w:rPr>
                <w:rFonts w:ascii="Times New Roman" w:eastAsia="方正仿宋_GBK" w:hAnsi="Times New Roman" w:cs="Times New Roman" w:hint="eastAsia"/>
                <w:sz w:val="22"/>
                <w:szCs w:val="22"/>
              </w:rPr>
              <w:t>通知书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7</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预留船舶名称</w:t>
            </w:r>
            <w:proofErr w:type="gramStart"/>
            <w:r>
              <w:rPr>
                <w:rFonts w:ascii="Times New Roman" w:eastAsia="方正仿宋_GBK" w:hAnsi="Times New Roman" w:cs="Times New Roman"/>
                <w:sz w:val="22"/>
                <w:szCs w:val="22"/>
              </w:rPr>
              <w:t>办理书</w:t>
            </w:r>
            <w:proofErr w:type="gramEnd"/>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②</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8</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与国家、政府间国际组织、党和国家机关、政党名称相同或者相似的</w:t>
            </w:r>
            <w:r>
              <w:rPr>
                <w:rFonts w:ascii="Times New Roman" w:eastAsia="方正仿宋_GBK" w:hAnsi="Times New Roman" w:cs="Times New Roman"/>
                <w:sz w:val="22"/>
                <w:szCs w:val="22"/>
              </w:rPr>
              <w:t>,</w:t>
            </w:r>
            <w:r>
              <w:rPr>
                <w:rFonts w:ascii="Times New Roman" w:eastAsia="方正仿宋_GBK" w:hAnsi="Times New Roman" w:cs="Times New Roman"/>
                <w:sz w:val="22"/>
                <w:szCs w:val="22"/>
              </w:rPr>
              <w:t>应当提交同意使用的证明文件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②</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9</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船舶所有权变更后仍沿用原船舶名称的，应提交原船舶所有人同意的证明材料</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②</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10</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lang w:val="zh-CN"/>
              </w:rPr>
              <w:t>船舶所有权</w:t>
            </w:r>
            <w:r>
              <w:rPr>
                <w:rFonts w:ascii="Times New Roman" w:eastAsia="方正仿宋_GBK" w:hAnsi="Times New Roman" w:cs="Times New Roman"/>
                <w:sz w:val="22"/>
                <w:szCs w:val="22"/>
                <w:lang w:val="zh-CN"/>
              </w:rPr>
              <w:t>/</w:t>
            </w:r>
            <w:r>
              <w:rPr>
                <w:rFonts w:ascii="Times New Roman" w:eastAsia="方正仿宋_GBK" w:hAnsi="Times New Roman" w:cs="Times New Roman"/>
                <w:sz w:val="22"/>
                <w:szCs w:val="22"/>
                <w:lang w:val="zh-CN"/>
              </w:rPr>
              <w:t>（临时）船舶国籍登记申请书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③④</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11</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船舶所有权取得证明材料原件（不能提供原件的，应提交复印件和确认复印件与原件一致的证明文件）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12</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新建船舶、现有船舶的船舶检验证书，对于境外购买的外国籍船舶，需要船舶检验机构开展进口技术勘验的，提交旧船舶进口检验报告，其它船舶提交原船舶检验证书原件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r>
              <w:rPr>
                <w:rFonts w:ascii="Times New Roman" w:eastAsia="方正仿宋_GBK" w:hAnsi="Times New Roman" w:cs="Times New Roman" w:hint="eastAsia"/>
                <w:sz w:val="22"/>
                <w:szCs w:val="22"/>
              </w:rPr>
              <w:t>适用告知承诺实现</w:t>
            </w:r>
            <w:r>
              <w:rPr>
                <w:rFonts w:ascii="Times New Roman" w:eastAsia="方正仿宋_GBK" w:hAnsi="Times New Roman" w:cs="Times New Roman"/>
                <w:sz w:val="22"/>
                <w:szCs w:val="22"/>
              </w:rPr>
              <w:t>免提交</w:t>
            </w:r>
            <w:r>
              <w:rPr>
                <w:rFonts w:ascii="Times New Roman" w:eastAsia="方正仿宋_GBK" w:hAnsi="Times New Roman" w:cs="Times New Roman" w:hint="eastAsia"/>
                <w:sz w:val="22"/>
                <w:szCs w:val="22"/>
              </w:rPr>
              <w:t>；⑧</w:t>
            </w: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13</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船舶正横（</w:t>
            </w:r>
            <w:r>
              <w:rPr>
                <w:rFonts w:ascii="Times New Roman" w:eastAsia="方正仿宋_GBK" w:hAnsi="Times New Roman" w:cs="Times New Roman"/>
                <w:sz w:val="22"/>
                <w:szCs w:val="22"/>
              </w:rPr>
              <w:t>2</w:t>
            </w:r>
            <w:r>
              <w:rPr>
                <w:rFonts w:ascii="Times New Roman" w:eastAsia="方正仿宋_GBK" w:hAnsi="Times New Roman" w:cs="Times New Roman"/>
                <w:sz w:val="22"/>
                <w:szCs w:val="22"/>
              </w:rPr>
              <w:t>张）、侧</w:t>
            </w:r>
            <w:proofErr w:type="gramStart"/>
            <w:r>
              <w:rPr>
                <w:rFonts w:ascii="Times New Roman" w:eastAsia="方正仿宋_GBK" w:hAnsi="Times New Roman" w:cs="Times New Roman"/>
                <w:sz w:val="22"/>
                <w:szCs w:val="22"/>
              </w:rPr>
              <w:t>艏</w:t>
            </w:r>
            <w:proofErr w:type="gramEnd"/>
            <w:r>
              <w:rPr>
                <w:rFonts w:ascii="Times New Roman" w:eastAsia="方正仿宋_GBK" w:hAnsi="Times New Roman" w:cs="Times New Roman"/>
                <w:sz w:val="22"/>
                <w:szCs w:val="22"/>
              </w:rPr>
              <w:t>、正</w:t>
            </w:r>
            <w:proofErr w:type="gramStart"/>
            <w:r>
              <w:rPr>
                <w:rFonts w:ascii="Times New Roman" w:eastAsia="方正仿宋_GBK" w:hAnsi="Times New Roman" w:cs="Times New Roman"/>
                <w:sz w:val="22"/>
                <w:szCs w:val="22"/>
              </w:rPr>
              <w:t>艉</w:t>
            </w:r>
            <w:proofErr w:type="gramEnd"/>
            <w:r>
              <w:rPr>
                <w:rFonts w:ascii="Times New Roman" w:eastAsia="方正仿宋_GBK" w:hAnsi="Times New Roman" w:cs="Times New Roman"/>
                <w:sz w:val="22"/>
                <w:szCs w:val="22"/>
              </w:rPr>
              <w:t>、烟囱等照片</w:t>
            </w:r>
            <w:r>
              <w:rPr>
                <w:rFonts w:ascii="Times New Roman" w:eastAsia="方正仿宋_GBK" w:hAnsi="Times New Roman" w:cs="Times New Roman" w:hint="eastAsia"/>
                <w:sz w:val="22"/>
                <w:szCs w:val="22"/>
              </w:rPr>
              <w:t>（无</w:t>
            </w:r>
            <w:r>
              <w:rPr>
                <w:rFonts w:ascii="Times New Roman" w:eastAsia="方正仿宋_GBK" w:hAnsi="Times New Roman" w:cs="Times New Roman"/>
                <w:sz w:val="22"/>
                <w:szCs w:val="22"/>
              </w:rPr>
              <w:t>烟囱</w:t>
            </w:r>
            <w:r>
              <w:rPr>
                <w:rFonts w:ascii="Times New Roman" w:eastAsia="方正仿宋_GBK" w:hAnsi="Times New Roman" w:cs="Times New Roman" w:hint="eastAsia"/>
                <w:sz w:val="22"/>
                <w:szCs w:val="22"/>
              </w:rPr>
              <w:t>船舶无需提供）</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14</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共有船舶的，还应提交船舶共有情况证明材料</w:t>
            </w:r>
            <w:bookmarkStart w:id="1" w:name="OLE_LINK1"/>
            <w:r>
              <w:rPr>
                <w:rFonts w:ascii="Times New Roman" w:eastAsia="方正仿宋_GBK" w:hAnsi="Times New Roman" w:cs="Times New Roman" w:hint="eastAsia"/>
                <w:sz w:val="22"/>
                <w:szCs w:val="22"/>
              </w:rPr>
              <w:t>（适用于共有船舶）</w:t>
            </w:r>
            <w:bookmarkEnd w:id="1"/>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15</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船舶所有人是合资企业的，还应提交合资企业出资额的证明材料</w:t>
            </w:r>
            <w:r>
              <w:rPr>
                <w:rFonts w:ascii="Times New Roman" w:eastAsia="方正仿宋_GBK" w:hAnsi="Times New Roman" w:cs="Times New Roman" w:hint="eastAsia"/>
                <w:sz w:val="22"/>
                <w:szCs w:val="22"/>
              </w:rPr>
              <w:t>（适用于合资船舶）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tabs>
                <w:tab w:val="left" w:pos="2627"/>
              </w:tabs>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16</w:t>
            </w:r>
          </w:p>
        </w:tc>
        <w:tc>
          <w:tcPr>
            <w:tcW w:w="1596" w:type="pct"/>
          </w:tcPr>
          <w:p w:rsidR="004C257E" w:rsidRDefault="00174F3E">
            <w:pPr>
              <w:pStyle w:val="ab"/>
              <w:tabs>
                <w:tab w:val="left" w:pos="2627"/>
              </w:tabs>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已办理抵押权登记的，应提交船舶所有人已知晓本船舶抵押权登记情况的说明材料</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bookmarkStart w:id="2" w:name="OLE_LINK5"/>
            <w:r>
              <w:rPr>
                <w:rFonts w:ascii="Times New Roman" w:eastAsia="方正仿宋_GBK" w:hAnsi="Times New Roman" w:cs="Times New Roman"/>
                <w:sz w:val="22"/>
                <w:szCs w:val="22"/>
              </w:rPr>
              <w:t>申请人自备</w:t>
            </w:r>
            <w:bookmarkEnd w:id="2"/>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17</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已办理光船租赁登记的，应提交船舶光船租赁登记证明书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pStyle w:val="ab"/>
              <w:kinsoku w:val="0"/>
              <w:autoSpaceDE w:val="0"/>
              <w:autoSpaceDN w:val="0"/>
              <w:adjustRightInd w:val="0"/>
              <w:snapToGrid w:val="0"/>
              <w:spacing w:line="280" w:lineRule="exact"/>
              <w:ind w:firstLineChars="0" w:firstLine="0"/>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18</w:t>
            </w:r>
          </w:p>
        </w:tc>
        <w:tc>
          <w:tcPr>
            <w:tcW w:w="1596" w:type="pct"/>
          </w:tcPr>
          <w:p w:rsidR="004C257E" w:rsidRDefault="00174F3E">
            <w:pPr>
              <w:pStyle w:val="ab"/>
              <w:kinsoku w:val="0"/>
              <w:autoSpaceDE w:val="0"/>
              <w:autoSpaceDN w:val="0"/>
              <w:adjustRightInd w:val="0"/>
              <w:snapToGrid w:val="0"/>
              <w:spacing w:line="280" w:lineRule="exact"/>
              <w:ind w:firstLineChars="0" w:firstLine="0"/>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已经登记的船舶，还应提交原船舶登记机关出具的船舶所有权登记注销证明书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19</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lang w:val="zh-CN"/>
              </w:rPr>
              <w:t>船舶所有权登记证书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r>
              <w:rPr>
                <w:rFonts w:ascii="Times New Roman" w:eastAsia="方正仿宋_GBK" w:hAnsi="Times New Roman" w:cs="Times New Roman" w:hint="eastAsia"/>
                <w:sz w:val="22"/>
                <w:szCs w:val="22"/>
              </w:rPr>
              <w:t>⑤⑧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r>
              <w:rPr>
                <w:rFonts w:ascii="Times New Roman" w:eastAsia="方正仿宋_GBK" w:hAnsi="Times New Roman" w:cs="Times New Roman" w:hint="eastAsia"/>
                <w:sz w:val="22"/>
                <w:szCs w:val="22"/>
              </w:rPr>
              <w:t>适用告知承诺实现</w:t>
            </w:r>
            <w:proofErr w:type="gramStart"/>
            <w:r>
              <w:rPr>
                <w:rFonts w:ascii="Times New Roman" w:eastAsia="方正仿宋_GBK" w:hAnsi="Times New Roman" w:cs="Times New Roman"/>
                <w:sz w:val="22"/>
                <w:szCs w:val="22"/>
              </w:rPr>
              <w:t>免提交</w:t>
            </w:r>
            <w:proofErr w:type="gramEnd"/>
            <w:r>
              <w:rPr>
                <w:rFonts w:ascii="Times New Roman" w:eastAsia="方正仿宋_GBK" w:hAnsi="Times New Roman" w:cs="Times New Roman" w:hint="eastAsia"/>
                <w:sz w:val="22"/>
                <w:szCs w:val="22"/>
              </w:rPr>
              <w:t>,</w:t>
            </w:r>
            <w:r>
              <w:rPr>
                <w:rFonts w:ascii="Times New Roman" w:eastAsia="方正仿宋_GBK" w:hAnsi="Times New Roman" w:cs="Times New Roman" w:hint="eastAsia"/>
                <w:sz w:val="22"/>
                <w:szCs w:val="22"/>
              </w:rPr>
              <w:t>；⑧</w:t>
            </w: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实现申请时免提交。</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20</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lang w:val="zh-CN"/>
              </w:rPr>
              <w:t>船舶检验机构签发的船舶检验证书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r>
              <w:rPr>
                <w:rFonts w:ascii="Times New Roman" w:eastAsia="方正仿宋_GBK" w:hAnsi="Times New Roman" w:cs="Times New Roman" w:hint="eastAsia"/>
                <w:sz w:val="22"/>
                <w:szCs w:val="22"/>
              </w:rPr>
              <w:t>⑥⑧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r>
              <w:rPr>
                <w:rFonts w:ascii="Times New Roman" w:eastAsia="方正仿宋_GBK" w:hAnsi="Times New Roman" w:cs="Times New Roman" w:hint="eastAsia"/>
                <w:sz w:val="22"/>
                <w:szCs w:val="22"/>
              </w:rPr>
              <w:t>⑥</w:t>
            </w: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r>
              <w:rPr>
                <w:rFonts w:ascii="Times New Roman" w:eastAsia="方正仿宋_GBK" w:hAnsi="Times New Roman" w:cs="Times New Roman"/>
                <w:sz w:val="22"/>
                <w:szCs w:val="22"/>
              </w:rPr>
              <w:t>免提交</w:t>
            </w:r>
            <w:r>
              <w:rPr>
                <w:rFonts w:ascii="Times New Roman" w:eastAsia="方正仿宋_GBK" w:hAnsi="Times New Roman" w:cs="Times New Roman" w:hint="eastAsia"/>
                <w:sz w:val="22"/>
                <w:szCs w:val="22"/>
              </w:rPr>
              <w:t>；⑧</w:t>
            </w: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21</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已经登记的船舶，还应提交原船籍港船舶登记机关出具的注销原国籍的证明书或者将于重新登记时立即注销原国籍的证明书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trHeight w:val="386"/>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22</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船舶国籍证书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⑤⑧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23</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出租人和承租人</w:t>
            </w:r>
            <w:r>
              <w:rPr>
                <w:rFonts w:ascii="Times New Roman" w:eastAsia="方正仿宋_GBK" w:hAnsi="Times New Roman" w:cs="Times New Roman"/>
                <w:sz w:val="22"/>
                <w:szCs w:val="22"/>
              </w:rPr>
              <w:t>身份证明</w:t>
            </w:r>
            <w:r>
              <w:rPr>
                <w:rFonts w:ascii="Times New Roman" w:eastAsia="方正仿宋_GBK" w:hAnsi="Times New Roman" w:cs="Times New Roman" w:hint="eastAsia"/>
                <w:sz w:val="22"/>
                <w:szCs w:val="22"/>
              </w:rPr>
              <w:t>（适用于中国籍船舶以光</w:t>
            </w:r>
            <w:proofErr w:type="gramStart"/>
            <w:r>
              <w:rPr>
                <w:rFonts w:ascii="Times New Roman" w:eastAsia="方正仿宋_GBK" w:hAnsi="Times New Roman" w:cs="Times New Roman" w:hint="eastAsia"/>
                <w:sz w:val="22"/>
                <w:szCs w:val="22"/>
              </w:rPr>
              <w:t>船条件</w:t>
            </w:r>
            <w:proofErr w:type="gramEnd"/>
            <w:r>
              <w:rPr>
                <w:rFonts w:ascii="Times New Roman" w:eastAsia="方正仿宋_GBK" w:hAnsi="Times New Roman" w:cs="Times New Roman" w:hint="eastAsia"/>
                <w:sz w:val="22"/>
                <w:szCs w:val="22"/>
              </w:rPr>
              <w:t>出租给本国企业或公民的）</w:t>
            </w:r>
          </w:p>
          <w:p w:rsidR="004C257E" w:rsidRDefault="004C257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⑤</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24</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光船租赁合同或者融资租赁合同</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⑤</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25</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承租人出具的知悉该船已设置抵押的书面文件（适用于已办理抵押权登记的船舶）</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⑤</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26</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船舶最低安全配员证书申请书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⑥</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27</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配员减免申请（申请减免时）</w:t>
            </w:r>
          </w:p>
        </w:tc>
        <w:tc>
          <w:tcPr>
            <w:tcW w:w="796"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r>
              <w:rPr>
                <w:rFonts w:ascii="Times New Roman" w:eastAsia="方正仿宋_GBK" w:hAnsi="Times New Roman" w:cs="Times New Roman" w:hint="eastAsia"/>
                <w:sz w:val="22"/>
                <w:szCs w:val="22"/>
              </w:rPr>
              <w:t>⑥</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28</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船舶最低安全配员证书</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29</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新增普通货船运力备案表</w:t>
            </w:r>
          </w:p>
        </w:tc>
        <w:tc>
          <w:tcPr>
            <w:tcW w:w="796"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r>
              <w:rPr>
                <w:rFonts w:ascii="Times New Roman" w:eastAsia="方正仿宋_GBK" w:hAnsi="Times New Roman" w:cs="Times New Roman"/>
                <w:sz w:val="22"/>
                <w:szCs w:val="22"/>
              </w:rPr>
              <w:t>⑦</w:t>
            </w:r>
          </w:p>
        </w:tc>
        <w:tc>
          <w:tcPr>
            <w:tcW w:w="1127"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color w:val="000000"/>
                <w:kern w:val="0"/>
                <w:sz w:val="22"/>
              </w:rPr>
            </w:pPr>
            <w:r>
              <w:rPr>
                <w:rFonts w:ascii="Times New Roman" w:eastAsia="方正仿宋_GBK" w:hAnsi="Times New Roman" w:cs="Times New Roman"/>
                <w:sz w:val="22"/>
                <w:szCs w:val="22"/>
              </w:rPr>
              <w:t>在线填报</w:t>
            </w:r>
          </w:p>
        </w:tc>
        <w:tc>
          <w:tcPr>
            <w:tcW w:w="1199" w:type="pct"/>
          </w:tcPr>
          <w:p w:rsidR="004C257E" w:rsidRDefault="004C257E">
            <w:pPr>
              <w:kinsoku w:val="0"/>
              <w:autoSpaceDE w:val="0"/>
              <w:autoSpaceDN w:val="0"/>
              <w:adjustRightInd w:val="0"/>
              <w:snapToGrid w:val="0"/>
              <w:spacing w:line="280" w:lineRule="exact"/>
              <w:jc w:val="center"/>
              <w:rPr>
                <w:rFonts w:ascii="方正仿宋_GBK" w:eastAsia="方正仿宋_GBK" w:hAnsi="方正仿宋_GBK" w:cs="方正仿宋_GBK"/>
                <w:color w:val="000000"/>
                <w:kern w:val="0"/>
                <w:sz w:val="22"/>
              </w:rPr>
            </w:pP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30</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《船舶营运证》申领表</w:t>
            </w:r>
          </w:p>
        </w:tc>
        <w:tc>
          <w:tcPr>
            <w:tcW w:w="796"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一体化平台</w:t>
            </w:r>
          </w:p>
        </w:tc>
        <w:tc>
          <w:tcPr>
            <w:tcW w:w="119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在线生成</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31</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新增普通货船运力备案证明</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一体化平台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本省交通运输主管部门发放的，</w:t>
            </w:r>
            <w:proofErr w:type="gramStart"/>
            <w:r>
              <w:rPr>
                <w:rFonts w:ascii="方正仿宋_GBK" w:eastAsia="方正仿宋_GBK" w:hAnsi="方正仿宋_GBK" w:cs="方正仿宋_GBK" w:hint="eastAsia"/>
                <w:color w:val="000000"/>
                <w:kern w:val="0"/>
                <w:sz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32</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《船舶营业运输证注销登</w:t>
            </w:r>
            <w:r>
              <w:rPr>
                <w:rFonts w:ascii="Times New Roman" w:eastAsia="方正仿宋_GBK" w:hAnsi="Times New Roman" w:cs="Times New Roman" w:hint="eastAsia"/>
                <w:sz w:val="22"/>
                <w:szCs w:val="22"/>
              </w:rPr>
              <w:lastRenderedPageBreak/>
              <w:t>记证明书》或者法院拍卖证明文件（购置或者</w:t>
            </w:r>
            <w:proofErr w:type="gramStart"/>
            <w:r>
              <w:rPr>
                <w:rFonts w:ascii="Times New Roman" w:eastAsia="方正仿宋_GBK" w:hAnsi="Times New Roman" w:cs="Times New Roman" w:hint="eastAsia"/>
                <w:sz w:val="22"/>
                <w:szCs w:val="22"/>
              </w:rPr>
              <w:t>光租已取得</w:t>
            </w:r>
            <w:proofErr w:type="gramEnd"/>
            <w:r>
              <w:rPr>
                <w:rFonts w:ascii="Times New Roman" w:eastAsia="方正仿宋_GBK" w:hAnsi="Times New Roman" w:cs="Times New Roman" w:hint="eastAsia"/>
                <w:sz w:val="22"/>
                <w:szCs w:val="22"/>
              </w:rPr>
              <w:t>水路运输经营资格的船舶的必须提交）</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color w:val="000000"/>
                <w:kern w:val="0"/>
                <w:sz w:val="22"/>
              </w:rPr>
            </w:pPr>
            <w:r>
              <w:rPr>
                <w:rFonts w:ascii="方正仿宋_GBK" w:eastAsia="方正仿宋_GBK" w:hAnsi="方正仿宋_GBK" w:cs="方正仿宋_GBK" w:hint="eastAsia"/>
                <w:color w:val="000000"/>
                <w:kern w:val="0"/>
                <w:sz w:val="22"/>
              </w:rPr>
              <w:t>一体化平台</w:t>
            </w:r>
          </w:p>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lastRenderedPageBreak/>
              <w:t>（</w:t>
            </w:r>
            <w:proofErr w:type="gramStart"/>
            <w:r>
              <w:rPr>
                <w:rFonts w:ascii="方正仿宋_GBK" w:eastAsia="方正仿宋_GBK" w:hAnsi="方正仿宋_GBK" w:cs="方正仿宋_GBK" w:hint="eastAsia"/>
                <w:color w:val="000000"/>
                <w:kern w:val="0"/>
                <w:sz w:val="22"/>
              </w:rPr>
              <w:t>法拍除外</w:t>
            </w:r>
            <w:proofErr w:type="gramEnd"/>
            <w:r>
              <w:rPr>
                <w:rFonts w:ascii="方正仿宋_GBK" w:eastAsia="方正仿宋_GBK" w:hAnsi="方正仿宋_GBK" w:cs="方正仿宋_GBK" w:hint="eastAsia"/>
                <w:color w:val="000000"/>
                <w:kern w:val="0"/>
                <w:sz w:val="22"/>
              </w:rPr>
              <w:t>）</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《船舶营业运输证</w:t>
            </w:r>
            <w:r>
              <w:rPr>
                <w:rFonts w:ascii="Times New Roman" w:eastAsia="方正仿宋_GBK" w:hAnsi="Times New Roman" w:cs="Times New Roman" w:hint="eastAsia"/>
                <w:sz w:val="22"/>
                <w:szCs w:val="22"/>
              </w:rPr>
              <w:lastRenderedPageBreak/>
              <w:t>注销登记证明书》</w:t>
            </w: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33</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经营者出具的申请报材料真实、不存在“挂靠”经营行为的声明</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34</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《符合证明（</w:t>
            </w:r>
            <w:r>
              <w:rPr>
                <w:rFonts w:ascii="Times New Roman" w:eastAsia="方正仿宋_GBK" w:hAnsi="Times New Roman" w:cs="Times New Roman" w:hint="eastAsia"/>
                <w:sz w:val="22"/>
                <w:szCs w:val="22"/>
              </w:rPr>
              <w:t>DOC</w:t>
            </w:r>
            <w:r>
              <w:rPr>
                <w:rFonts w:ascii="Times New Roman" w:eastAsia="方正仿宋_GBK" w:hAnsi="Times New Roman" w:cs="Times New Roman" w:hint="eastAsia"/>
                <w:sz w:val="22"/>
                <w:szCs w:val="22"/>
              </w:rPr>
              <w:t>）》（适用于体系公司）</w:t>
            </w:r>
          </w:p>
        </w:tc>
        <w:tc>
          <w:tcPr>
            <w:tcW w:w="796"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color w:val="000000"/>
                <w:kern w:val="0"/>
                <w:sz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35</w:t>
            </w:r>
          </w:p>
        </w:tc>
        <w:tc>
          <w:tcPr>
            <w:tcW w:w="1596" w:type="pct"/>
            <w:vAlign w:val="center"/>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与船舶管理企业签订的船舶管理协议、该船船管理企业的《国内船舶管理业务经营许可证》和《符合证明（</w:t>
            </w:r>
            <w:r>
              <w:rPr>
                <w:rFonts w:ascii="Times New Roman" w:eastAsia="方正仿宋_GBK" w:hAnsi="Times New Roman" w:cs="Times New Roman" w:hint="eastAsia"/>
                <w:sz w:val="22"/>
                <w:szCs w:val="22"/>
              </w:rPr>
              <w:t>DOC</w:t>
            </w:r>
            <w:r>
              <w:rPr>
                <w:rFonts w:ascii="Times New Roman" w:eastAsia="方正仿宋_GBK" w:hAnsi="Times New Roman" w:cs="Times New Roman" w:hint="eastAsia"/>
                <w:sz w:val="22"/>
                <w:szCs w:val="22"/>
              </w:rPr>
              <w:t>）》（船舶委托海</w:t>
            </w:r>
            <w:proofErr w:type="gramStart"/>
            <w:r>
              <w:rPr>
                <w:rFonts w:ascii="Times New Roman" w:eastAsia="方正仿宋_GBK" w:hAnsi="Times New Roman" w:cs="Times New Roman" w:hint="eastAsia"/>
                <w:sz w:val="22"/>
                <w:szCs w:val="22"/>
              </w:rPr>
              <w:t>务</w:t>
            </w:r>
            <w:proofErr w:type="gramEnd"/>
            <w:r>
              <w:rPr>
                <w:rFonts w:ascii="Times New Roman" w:eastAsia="方正仿宋_GBK" w:hAnsi="Times New Roman" w:cs="Times New Roman" w:hint="eastAsia"/>
                <w:sz w:val="22"/>
                <w:szCs w:val="22"/>
              </w:rPr>
              <w:t>、机务以及安全与防污染管理的必须提交）</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36</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《安全管理证书（</w:t>
            </w:r>
            <w:r>
              <w:rPr>
                <w:rFonts w:ascii="Times New Roman" w:eastAsia="方正仿宋_GBK" w:hAnsi="Times New Roman" w:cs="Times New Roman" w:hint="eastAsia"/>
                <w:sz w:val="22"/>
                <w:szCs w:val="22"/>
              </w:rPr>
              <w:t>SMC</w:t>
            </w:r>
            <w:r>
              <w:rPr>
                <w:rFonts w:ascii="Times New Roman" w:eastAsia="方正仿宋_GBK" w:hAnsi="Times New Roman" w:cs="Times New Roman" w:hint="eastAsia"/>
                <w:sz w:val="22"/>
                <w:szCs w:val="22"/>
              </w:rPr>
              <w:t>）》（在直属海事管理机构登记的，内河</w:t>
            </w:r>
            <w:r>
              <w:rPr>
                <w:rFonts w:ascii="Times New Roman" w:eastAsia="方正仿宋_GBK" w:hAnsi="Times New Roman" w:cs="Times New Roman" w:hint="eastAsia"/>
                <w:sz w:val="22"/>
                <w:szCs w:val="22"/>
              </w:rPr>
              <w:t>3000</w:t>
            </w:r>
            <w:r>
              <w:rPr>
                <w:rFonts w:ascii="Times New Roman" w:eastAsia="方正仿宋_GBK" w:hAnsi="Times New Roman" w:cs="Times New Roman" w:hint="eastAsia"/>
                <w:sz w:val="22"/>
                <w:szCs w:val="22"/>
              </w:rPr>
              <w:t>总吨及以上散货船和其他货船的必须提交）</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4C257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
        </w:tc>
        <w:tc>
          <w:tcPr>
            <w:tcW w:w="1596" w:type="pct"/>
          </w:tcPr>
          <w:p w:rsidR="004C257E" w:rsidRDefault="004C257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p>
        </w:tc>
        <w:tc>
          <w:tcPr>
            <w:tcW w:w="796" w:type="pct"/>
            <w:vAlign w:val="center"/>
          </w:tcPr>
          <w:p w:rsidR="004C257E" w:rsidRDefault="004C257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
        </w:tc>
        <w:tc>
          <w:tcPr>
            <w:tcW w:w="1127" w:type="pct"/>
            <w:vAlign w:val="center"/>
          </w:tcPr>
          <w:p w:rsidR="004C257E" w:rsidRDefault="004C257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
        </w:tc>
        <w:tc>
          <w:tcPr>
            <w:tcW w:w="1199" w:type="pct"/>
            <w:vAlign w:val="center"/>
          </w:tcPr>
          <w:p w:rsidR="004C257E" w:rsidRDefault="004C257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38</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船舶交易机构开具的船舶交易发票（购置已取得水路运输经营资格的必须提交）</w:t>
            </w:r>
          </w:p>
        </w:tc>
        <w:tc>
          <w:tcPr>
            <w:tcW w:w="796"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39</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拟国外</w:t>
            </w:r>
            <w:proofErr w:type="gramEnd"/>
            <w:r>
              <w:rPr>
                <w:rFonts w:ascii="Times New Roman" w:eastAsia="方正仿宋_GBK" w:hAnsi="Times New Roman" w:cs="Times New Roman" w:hint="eastAsia"/>
                <w:sz w:val="22"/>
                <w:szCs w:val="22"/>
              </w:rPr>
              <w:t>购买或光租船舶主要技术参数（船龄、吨位等）</w:t>
            </w:r>
          </w:p>
        </w:tc>
        <w:tc>
          <w:tcPr>
            <w:tcW w:w="796" w:type="pct"/>
            <w:vAlign w:val="center"/>
          </w:tcPr>
          <w:p w:rsidR="004C257E" w:rsidRDefault="00174F3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r>
              <w:rPr>
                <w:rFonts w:ascii="Times New Roman" w:eastAsia="方正仿宋_GBK" w:hAnsi="Times New Roman" w:cs="Times New Roman"/>
                <w:sz w:val="22"/>
                <w:szCs w:val="22"/>
              </w:rPr>
              <w:t>⑦</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rPr>
              <w:t>申请人自备</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w:t>
            </w:r>
          </w:p>
        </w:tc>
      </w:tr>
      <w:tr w:rsidR="004C257E">
        <w:trPr>
          <w:jc w:val="center"/>
        </w:trPr>
        <w:tc>
          <w:tcPr>
            <w:tcW w:w="280"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40</w:t>
            </w:r>
          </w:p>
        </w:tc>
        <w:tc>
          <w:tcPr>
            <w:tcW w:w="1596" w:type="pct"/>
          </w:tcPr>
          <w:p w:rsidR="004C257E" w:rsidRDefault="00174F3E">
            <w:pPr>
              <w:kinsoku w:val="0"/>
              <w:autoSpaceDE w:val="0"/>
              <w:autoSpaceDN w:val="0"/>
              <w:adjustRightInd w:val="0"/>
              <w:snapToGrid w:val="0"/>
              <w:spacing w:line="280" w:lineRule="exact"/>
              <w:jc w:val="left"/>
              <w:rPr>
                <w:rFonts w:ascii="Times New Roman" w:eastAsia="方正仿宋_GBK" w:hAnsi="Times New Roman" w:cs="Times New Roman"/>
                <w:sz w:val="22"/>
                <w:szCs w:val="22"/>
              </w:rPr>
            </w:pPr>
            <w:r>
              <w:rPr>
                <w:rFonts w:ascii="Times New Roman" w:eastAsia="方正仿宋_GBK" w:hAnsi="Times New Roman" w:cs="Times New Roman"/>
                <w:sz w:val="22"/>
                <w:szCs w:val="22"/>
              </w:rPr>
              <w:t>《国内水路运输经营许可证》</w:t>
            </w:r>
          </w:p>
        </w:tc>
        <w:tc>
          <w:tcPr>
            <w:tcW w:w="796"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⑧</w:t>
            </w:r>
          </w:p>
        </w:tc>
        <w:tc>
          <w:tcPr>
            <w:tcW w:w="1127"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Times New Roman" w:eastAsia="方正仿宋_GBK" w:hAnsi="Times New Roman" w:cs="Times New Roman"/>
                <w:sz w:val="22"/>
                <w:szCs w:val="22"/>
              </w:rPr>
              <w:t>一体化平台</w:t>
            </w:r>
          </w:p>
        </w:tc>
        <w:tc>
          <w:tcPr>
            <w:tcW w:w="1199" w:type="pct"/>
            <w:vAlign w:val="center"/>
          </w:tcPr>
          <w:p w:rsidR="004C257E" w:rsidRDefault="00174F3E">
            <w:pPr>
              <w:kinsoku w:val="0"/>
              <w:autoSpaceDE w:val="0"/>
              <w:autoSpaceDN w:val="0"/>
              <w:adjustRightInd w:val="0"/>
              <w:snapToGrid w:val="0"/>
              <w:spacing w:line="280" w:lineRule="exact"/>
              <w:jc w:val="center"/>
              <w:rPr>
                <w:rFonts w:ascii="Times New Roman" w:eastAsia="方正仿宋_GBK" w:hAnsi="Times New Roman" w:cs="Times New Roman"/>
                <w:sz w:val="22"/>
                <w:szCs w:val="22"/>
              </w:rPr>
            </w:pPr>
            <w:r>
              <w:rPr>
                <w:rFonts w:ascii="方正仿宋_GBK" w:eastAsia="方正仿宋_GBK" w:hAnsi="方正仿宋_GBK" w:cs="方正仿宋_GBK" w:hint="eastAsia"/>
                <w:color w:val="000000"/>
                <w:kern w:val="0"/>
                <w:sz w:val="22"/>
                <w:szCs w:val="22"/>
              </w:rPr>
              <w:t>本省交通运输主管部门发放的</w:t>
            </w:r>
            <w:r>
              <w:rPr>
                <w:rFonts w:ascii="Times New Roman" w:eastAsia="方正仿宋_GBK" w:hAnsi="Times New Roman" w:cs="Times New Roman" w:hint="eastAsia"/>
                <w:sz w:val="22"/>
                <w:szCs w:val="22"/>
              </w:rPr>
              <w:t>，</w:t>
            </w:r>
            <w:proofErr w:type="gramStart"/>
            <w:r>
              <w:rPr>
                <w:rFonts w:ascii="Times New Roman" w:eastAsia="方正仿宋_GBK" w:hAnsi="Times New Roman" w:cs="Times New Roman"/>
                <w:sz w:val="22"/>
                <w:szCs w:val="22"/>
              </w:rPr>
              <w:t>免提交</w:t>
            </w:r>
            <w:proofErr w:type="gramEnd"/>
          </w:p>
        </w:tc>
      </w:tr>
    </w:tbl>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①船舶识别号授予</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②船舶名称预留</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③船舶所有权登记</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④船舶国籍登记</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⑤船舶光船租赁登记</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⑥船舶最低安全配员证书核发</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⑦新增内河普通货船运力备案</w:t>
      </w:r>
    </w:p>
    <w:p w:rsidR="004C257E" w:rsidRDefault="00174F3E">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⑧内河普通货物运输船舶营运证配发</w:t>
      </w:r>
    </w:p>
    <w:p w:rsidR="004C257E" w:rsidRDefault="004C257E">
      <w:pPr>
        <w:spacing w:line="580" w:lineRule="exact"/>
        <w:rPr>
          <w:rFonts w:ascii="方正仿宋_GBK" w:eastAsia="方正仿宋_GBK" w:hAnsi="方正仿宋_GBK" w:cs="方正仿宋_GBK"/>
          <w:sz w:val="32"/>
          <w:szCs w:val="32"/>
        </w:rPr>
      </w:pPr>
    </w:p>
    <w:p w:rsidR="004C257E" w:rsidRDefault="004C257E">
      <w:pPr>
        <w:spacing w:line="600" w:lineRule="exact"/>
        <w:rPr>
          <w:rFonts w:ascii="Times New Roman" w:eastAsia="方正黑体_GBK" w:hAnsi="Times New Roman" w:cs="Times New Roman"/>
          <w:sz w:val="32"/>
          <w:szCs w:val="32"/>
        </w:rPr>
        <w:sectPr w:rsidR="004C257E">
          <w:footerReference w:type="default" r:id="rId9"/>
          <w:pgSz w:w="11906" w:h="16838"/>
          <w:pgMar w:top="1701" w:right="1644" w:bottom="1701" w:left="1644" w:header="851" w:footer="992" w:gutter="0"/>
          <w:cols w:space="425"/>
          <w:docGrid w:type="lines" w:linePitch="312"/>
        </w:sectPr>
      </w:pP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b w:val="0"/>
          <w:sz w:val="32"/>
          <w:szCs w:val="32"/>
        </w:rPr>
        <w:lastRenderedPageBreak/>
        <w:t>附件2</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b w:val="0"/>
          <w:sz w:val="44"/>
          <w:szCs w:val="44"/>
        </w:rPr>
        <w:t>内河船舶船员</w:t>
      </w:r>
      <w:proofErr w:type="gramStart"/>
      <w:r w:rsidRPr="00147FF4">
        <w:rPr>
          <w:rFonts w:ascii="方正小标宋_GBK" w:eastAsia="方正小标宋_GBK"/>
          <w:b w:val="0"/>
          <w:sz w:val="44"/>
          <w:szCs w:val="44"/>
        </w:rPr>
        <w:t>全职业</w:t>
      </w:r>
      <w:proofErr w:type="gramEnd"/>
      <w:r w:rsidRPr="00147FF4">
        <w:rPr>
          <w:rFonts w:ascii="方正小标宋_GBK" w:eastAsia="方正小标宋_GBK"/>
          <w:b w:val="0"/>
          <w:sz w:val="44"/>
          <w:szCs w:val="44"/>
        </w:rPr>
        <w:t>周期</w:t>
      </w:r>
      <w:r w:rsidRPr="00147FF4">
        <w:rPr>
          <w:rFonts w:ascii="方正小标宋_GBK" w:eastAsia="方正小标宋_GBK"/>
          <w:b w:val="0"/>
          <w:sz w:val="44"/>
          <w:szCs w:val="44"/>
        </w:rPr>
        <w:t>“</w:t>
      </w:r>
      <w:r w:rsidRPr="00147FF4">
        <w:rPr>
          <w:rFonts w:ascii="方正小标宋_GBK" w:eastAsia="方正小标宋_GBK" w:hint="eastAsia"/>
          <w:b w:val="0"/>
          <w:sz w:val="44"/>
          <w:szCs w:val="44"/>
        </w:rPr>
        <w:t>一站办理</w:t>
      </w:r>
      <w:r w:rsidRPr="00147FF4">
        <w:rPr>
          <w:rFonts w:ascii="方正小标宋_GBK" w:eastAsia="方正小标宋_GBK"/>
          <w:b w:val="0"/>
          <w:sz w:val="44"/>
          <w:szCs w:val="44"/>
        </w:rPr>
        <w:t>”</w:t>
      </w:r>
      <w:r w:rsidRPr="00147FF4">
        <w:rPr>
          <w:rFonts w:ascii="方正小标宋_GBK" w:eastAsia="方正小标宋_GBK" w:hint="eastAsia"/>
          <w:b w:val="0"/>
          <w:sz w:val="44"/>
          <w:szCs w:val="44"/>
        </w:rPr>
        <w:t>申请表及材料清单</w:t>
      </w:r>
    </w:p>
    <w:p w:rsidR="004C257E" w:rsidRDefault="00174F3E" w:rsidP="00D33DCD">
      <w:pPr>
        <w:pStyle w:val="3"/>
        <w:spacing w:line="590" w:lineRule="exact"/>
        <w:ind w:firstLineChars="200" w:firstLine="643"/>
        <w:rPr>
          <w:rFonts w:ascii="黑体" w:eastAsia="黑体" w:hAnsi="Times New Roman" w:cs="Times New Roman"/>
          <w:u w:val="single"/>
        </w:rPr>
      </w:pPr>
      <w:r w:rsidRPr="00D33DCD">
        <w:rPr>
          <w:rFonts w:hint="eastAsia"/>
          <w:snapToGrid w:val="0"/>
        </w:rPr>
        <w:t>一、申请表</w:t>
      </w:r>
      <w:r w:rsidRPr="00D33DCD">
        <w:rPr>
          <w:rFonts w:hint="eastAsia"/>
          <w:snapToGrid w:val="0"/>
        </w:rPr>
        <w:t xml:space="preserve">   </w:t>
      </w:r>
      <w:r>
        <w:rPr>
          <w:rFonts w:ascii="仿宋" w:eastAsia="仿宋" w:hAnsi="仿宋" w:cs="仿宋" w:hint="eastAsia"/>
          <w:sz w:val="24"/>
        </w:rPr>
        <w:t xml:space="preserve">                          </w:t>
      </w:r>
    </w:p>
    <w:tbl>
      <w:tblPr>
        <w:tblW w:w="101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6"/>
        <w:gridCol w:w="1008"/>
        <w:gridCol w:w="1632"/>
        <w:gridCol w:w="1215"/>
        <w:gridCol w:w="105"/>
        <w:gridCol w:w="570"/>
        <w:gridCol w:w="495"/>
        <w:gridCol w:w="705"/>
        <w:gridCol w:w="870"/>
        <w:gridCol w:w="232"/>
        <w:gridCol w:w="844"/>
        <w:gridCol w:w="289"/>
        <w:gridCol w:w="75"/>
        <w:gridCol w:w="795"/>
        <w:gridCol w:w="885"/>
      </w:tblGrid>
      <w:tr w:rsidR="004C257E">
        <w:trPr>
          <w:trHeight w:val="522"/>
          <w:jc w:val="center"/>
        </w:trPr>
        <w:tc>
          <w:tcPr>
            <w:tcW w:w="1444" w:type="dxa"/>
            <w:gridSpan w:val="2"/>
            <w:tcBorders>
              <w:tl2br w:val="nil"/>
              <w:tr2bl w:val="nil"/>
            </w:tcBorders>
            <w:vAlign w:val="center"/>
          </w:tcPr>
          <w:p w:rsidR="004C257E" w:rsidRDefault="00174F3E">
            <w:pPr>
              <w:widowControl/>
              <w:jc w:val="center"/>
              <w:rPr>
                <w:rFonts w:ascii="宋体" w:eastAsia="宋体" w:hAnsi="宋体" w:cs="Times New Roman"/>
                <w:szCs w:val="21"/>
              </w:rPr>
            </w:pPr>
            <w:r>
              <w:rPr>
                <w:rFonts w:ascii="宋体" w:eastAsia="宋体" w:hAnsi="宋体" w:hint="eastAsia"/>
                <w:szCs w:val="21"/>
              </w:rPr>
              <w:t>申请人姓名</w:t>
            </w:r>
          </w:p>
        </w:tc>
        <w:tc>
          <w:tcPr>
            <w:tcW w:w="7032" w:type="dxa"/>
            <w:gridSpan w:val="11"/>
            <w:tcBorders>
              <w:tl2br w:val="nil"/>
              <w:tr2bl w:val="nil"/>
            </w:tcBorders>
            <w:vAlign w:val="center"/>
          </w:tcPr>
          <w:p w:rsidR="004C257E" w:rsidRDefault="00174F3E">
            <w:pPr>
              <w:widowControl/>
              <w:jc w:val="center"/>
              <w:rPr>
                <w:rFonts w:ascii="仿宋" w:eastAsia="仿宋" w:hAnsi="仿宋" w:cs="Times New Roman"/>
                <w:szCs w:val="21"/>
              </w:rPr>
            </w:pPr>
            <w:r>
              <w:rPr>
                <w:rFonts w:ascii="宋体" w:eastAsia="宋体" w:hAnsi="宋体" w:cs="仿宋" w:hint="eastAsia"/>
                <w:szCs w:val="21"/>
              </w:rPr>
              <w:t xml:space="preserve">                                                           </w:t>
            </w:r>
          </w:p>
        </w:tc>
        <w:tc>
          <w:tcPr>
            <w:tcW w:w="1680" w:type="dxa"/>
            <w:gridSpan w:val="2"/>
            <w:vMerge w:val="restart"/>
            <w:tcBorders>
              <w:tl2br w:val="nil"/>
              <w:tr2bl w:val="nil"/>
            </w:tcBorders>
            <w:vAlign w:val="center"/>
          </w:tcPr>
          <w:p w:rsidR="004C257E" w:rsidRDefault="00174F3E">
            <w:pPr>
              <w:widowControl/>
              <w:jc w:val="center"/>
              <w:rPr>
                <w:rFonts w:ascii="仿宋" w:eastAsia="仿宋" w:hAnsi="仿宋" w:cs="Times New Roman"/>
                <w:szCs w:val="21"/>
              </w:rPr>
            </w:pPr>
            <w:r>
              <w:rPr>
                <w:rFonts w:ascii="宋体" w:eastAsia="宋体" w:hAnsi="宋体" w:hint="eastAsia"/>
                <w:szCs w:val="21"/>
              </w:rPr>
              <w:t>近期正面直边５厘米免冠白底彩色照片</w:t>
            </w:r>
          </w:p>
        </w:tc>
      </w:tr>
      <w:tr w:rsidR="004C257E">
        <w:trPr>
          <w:trHeight w:val="507"/>
          <w:jc w:val="center"/>
        </w:trPr>
        <w:tc>
          <w:tcPr>
            <w:tcW w:w="1444" w:type="dxa"/>
            <w:gridSpan w:val="2"/>
            <w:tcBorders>
              <w:tl2br w:val="nil"/>
              <w:tr2bl w:val="nil"/>
            </w:tcBorders>
            <w:vAlign w:val="center"/>
          </w:tcPr>
          <w:p w:rsidR="004C257E" w:rsidRDefault="00174F3E">
            <w:pPr>
              <w:widowControl/>
              <w:jc w:val="center"/>
              <w:rPr>
                <w:rFonts w:ascii="宋体" w:eastAsia="宋体" w:hAnsi="宋体"/>
                <w:szCs w:val="21"/>
              </w:rPr>
            </w:pPr>
            <w:r>
              <w:rPr>
                <w:rFonts w:ascii="宋体" w:eastAsia="宋体" w:hAnsi="宋体" w:hint="eastAsia"/>
                <w:szCs w:val="21"/>
              </w:rPr>
              <w:t>身份证号码</w:t>
            </w:r>
          </w:p>
        </w:tc>
        <w:tc>
          <w:tcPr>
            <w:tcW w:w="7032" w:type="dxa"/>
            <w:gridSpan w:val="11"/>
            <w:tcBorders>
              <w:tl2br w:val="nil"/>
              <w:tr2bl w:val="nil"/>
            </w:tcBorders>
            <w:vAlign w:val="center"/>
          </w:tcPr>
          <w:p w:rsidR="004C257E" w:rsidRDefault="004C257E">
            <w:pPr>
              <w:widowControl/>
              <w:jc w:val="center"/>
              <w:rPr>
                <w:rFonts w:ascii="宋体" w:eastAsia="宋体" w:hAnsi="宋体" w:cs="仿宋"/>
                <w:szCs w:val="21"/>
              </w:rPr>
            </w:pPr>
          </w:p>
        </w:tc>
        <w:tc>
          <w:tcPr>
            <w:tcW w:w="1680" w:type="dxa"/>
            <w:gridSpan w:val="2"/>
            <w:vMerge/>
            <w:tcBorders>
              <w:tl2br w:val="nil"/>
              <w:tr2bl w:val="nil"/>
            </w:tcBorders>
            <w:vAlign w:val="center"/>
          </w:tcPr>
          <w:p w:rsidR="004C257E" w:rsidRDefault="004C257E">
            <w:pPr>
              <w:widowControl/>
              <w:jc w:val="center"/>
              <w:rPr>
                <w:rFonts w:ascii="宋体" w:eastAsia="宋体" w:hAnsi="宋体" w:cs="仿宋"/>
                <w:szCs w:val="21"/>
              </w:rPr>
            </w:pPr>
          </w:p>
        </w:tc>
      </w:tr>
      <w:tr w:rsidR="004C257E">
        <w:trPr>
          <w:trHeight w:val="497"/>
          <w:jc w:val="center"/>
        </w:trPr>
        <w:tc>
          <w:tcPr>
            <w:tcW w:w="1444" w:type="dxa"/>
            <w:gridSpan w:val="2"/>
            <w:tcBorders>
              <w:tl2br w:val="nil"/>
              <w:tr2bl w:val="nil"/>
            </w:tcBorders>
            <w:vAlign w:val="center"/>
          </w:tcPr>
          <w:p w:rsidR="004C257E" w:rsidRDefault="00174F3E">
            <w:pPr>
              <w:widowControl/>
              <w:jc w:val="center"/>
              <w:rPr>
                <w:rFonts w:ascii="宋体" w:eastAsia="宋体" w:hAnsi="宋体"/>
                <w:szCs w:val="21"/>
              </w:rPr>
            </w:pPr>
            <w:r>
              <w:rPr>
                <w:rFonts w:ascii="宋体" w:eastAsia="宋体" w:hAnsi="宋体" w:hint="eastAsia"/>
                <w:szCs w:val="21"/>
              </w:rPr>
              <w:t>联系电话</w:t>
            </w:r>
          </w:p>
        </w:tc>
        <w:tc>
          <w:tcPr>
            <w:tcW w:w="7032" w:type="dxa"/>
            <w:gridSpan w:val="11"/>
            <w:tcBorders>
              <w:tl2br w:val="nil"/>
              <w:tr2bl w:val="nil"/>
            </w:tcBorders>
            <w:vAlign w:val="center"/>
          </w:tcPr>
          <w:p w:rsidR="004C257E" w:rsidRDefault="004C257E">
            <w:pPr>
              <w:widowControl/>
              <w:jc w:val="center"/>
              <w:rPr>
                <w:rFonts w:ascii="宋体" w:eastAsia="宋体" w:hAnsi="宋体" w:cs="仿宋"/>
                <w:szCs w:val="21"/>
              </w:rPr>
            </w:pPr>
          </w:p>
        </w:tc>
        <w:tc>
          <w:tcPr>
            <w:tcW w:w="1680" w:type="dxa"/>
            <w:gridSpan w:val="2"/>
            <w:vMerge/>
            <w:tcBorders>
              <w:tl2br w:val="nil"/>
              <w:tr2bl w:val="nil"/>
            </w:tcBorders>
            <w:vAlign w:val="center"/>
          </w:tcPr>
          <w:p w:rsidR="004C257E" w:rsidRDefault="004C257E">
            <w:pPr>
              <w:widowControl/>
              <w:jc w:val="center"/>
              <w:rPr>
                <w:rFonts w:ascii="宋体" w:eastAsia="宋体" w:hAnsi="宋体" w:cs="仿宋"/>
                <w:szCs w:val="21"/>
              </w:rPr>
            </w:pPr>
          </w:p>
        </w:tc>
      </w:tr>
      <w:tr w:rsidR="004C257E">
        <w:trPr>
          <w:trHeight w:val="477"/>
          <w:jc w:val="center"/>
        </w:trPr>
        <w:tc>
          <w:tcPr>
            <w:tcW w:w="1444" w:type="dxa"/>
            <w:gridSpan w:val="2"/>
            <w:tcBorders>
              <w:tl2br w:val="nil"/>
              <w:tr2bl w:val="nil"/>
            </w:tcBorders>
            <w:vAlign w:val="center"/>
          </w:tcPr>
          <w:p w:rsidR="004C257E" w:rsidRDefault="00174F3E">
            <w:pPr>
              <w:widowControl/>
              <w:jc w:val="center"/>
              <w:rPr>
                <w:rFonts w:ascii="宋体" w:eastAsia="宋体" w:hAnsi="宋体"/>
                <w:szCs w:val="21"/>
              </w:rPr>
            </w:pPr>
            <w:r>
              <w:rPr>
                <w:rFonts w:ascii="宋体" w:eastAsia="宋体" w:hAnsi="宋体" w:hint="eastAsia"/>
                <w:szCs w:val="21"/>
              </w:rPr>
              <w:t>性别</w:t>
            </w:r>
          </w:p>
        </w:tc>
        <w:tc>
          <w:tcPr>
            <w:tcW w:w="7032" w:type="dxa"/>
            <w:gridSpan w:val="11"/>
            <w:tcBorders>
              <w:tl2br w:val="nil"/>
              <w:tr2bl w:val="nil"/>
            </w:tcBorders>
            <w:vAlign w:val="center"/>
          </w:tcPr>
          <w:p w:rsidR="004C257E" w:rsidRDefault="004C257E">
            <w:pPr>
              <w:widowControl/>
              <w:jc w:val="center"/>
              <w:rPr>
                <w:rFonts w:ascii="宋体" w:eastAsia="宋体" w:hAnsi="宋体" w:cs="仿宋"/>
                <w:szCs w:val="21"/>
              </w:rPr>
            </w:pPr>
          </w:p>
        </w:tc>
        <w:tc>
          <w:tcPr>
            <w:tcW w:w="1680" w:type="dxa"/>
            <w:gridSpan w:val="2"/>
            <w:vMerge/>
            <w:tcBorders>
              <w:tl2br w:val="nil"/>
              <w:tr2bl w:val="nil"/>
            </w:tcBorders>
            <w:vAlign w:val="center"/>
          </w:tcPr>
          <w:p w:rsidR="004C257E" w:rsidRDefault="004C257E">
            <w:pPr>
              <w:widowControl/>
              <w:jc w:val="center"/>
              <w:rPr>
                <w:rFonts w:ascii="宋体" w:eastAsia="宋体" w:hAnsi="宋体" w:cs="仿宋"/>
                <w:szCs w:val="21"/>
              </w:rPr>
            </w:pPr>
          </w:p>
        </w:tc>
      </w:tr>
      <w:tr w:rsidR="004C257E">
        <w:trPr>
          <w:trHeight w:val="477"/>
          <w:jc w:val="center"/>
        </w:trPr>
        <w:tc>
          <w:tcPr>
            <w:tcW w:w="1444" w:type="dxa"/>
            <w:gridSpan w:val="2"/>
            <w:tcBorders>
              <w:tl2br w:val="nil"/>
              <w:tr2bl w:val="nil"/>
            </w:tcBorders>
            <w:vAlign w:val="center"/>
          </w:tcPr>
          <w:p w:rsidR="004C257E" w:rsidRDefault="00174F3E">
            <w:pPr>
              <w:widowControl/>
              <w:jc w:val="center"/>
              <w:rPr>
                <w:rFonts w:ascii="宋体" w:eastAsia="宋体" w:hAnsi="宋体"/>
                <w:szCs w:val="21"/>
              </w:rPr>
            </w:pPr>
            <w:r>
              <w:rPr>
                <w:rFonts w:ascii="宋体" w:eastAsia="宋体" w:hAnsi="宋体" w:hint="eastAsia"/>
                <w:szCs w:val="21"/>
              </w:rPr>
              <w:t>联系地址</w:t>
            </w:r>
          </w:p>
        </w:tc>
        <w:tc>
          <w:tcPr>
            <w:tcW w:w="7032" w:type="dxa"/>
            <w:gridSpan w:val="11"/>
            <w:tcBorders>
              <w:tl2br w:val="nil"/>
              <w:tr2bl w:val="nil"/>
            </w:tcBorders>
            <w:vAlign w:val="center"/>
          </w:tcPr>
          <w:p w:rsidR="004C257E" w:rsidRDefault="004C257E">
            <w:pPr>
              <w:widowControl/>
              <w:jc w:val="center"/>
              <w:rPr>
                <w:rFonts w:ascii="宋体" w:eastAsia="宋体" w:hAnsi="宋体" w:cs="仿宋"/>
                <w:szCs w:val="21"/>
              </w:rPr>
            </w:pPr>
          </w:p>
        </w:tc>
        <w:tc>
          <w:tcPr>
            <w:tcW w:w="1680" w:type="dxa"/>
            <w:gridSpan w:val="2"/>
            <w:vMerge/>
            <w:tcBorders>
              <w:tl2br w:val="nil"/>
              <w:tr2bl w:val="nil"/>
            </w:tcBorders>
            <w:vAlign w:val="center"/>
          </w:tcPr>
          <w:p w:rsidR="004C257E" w:rsidRDefault="004C257E">
            <w:pPr>
              <w:widowControl/>
              <w:jc w:val="center"/>
              <w:rPr>
                <w:rFonts w:ascii="宋体" w:eastAsia="宋体" w:hAnsi="宋体" w:cs="仿宋"/>
                <w:szCs w:val="21"/>
              </w:rPr>
            </w:pPr>
          </w:p>
        </w:tc>
      </w:tr>
      <w:tr w:rsidR="004C257E">
        <w:trPr>
          <w:trHeight w:val="3113"/>
          <w:jc w:val="center"/>
        </w:trPr>
        <w:tc>
          <w:tcPr>
            <w:tcW w:w="1444" w:type="dxa"/>
            <w:gridSpan w:val="2"/>
            <w:tcBorders>
              <w:tl2br w:val="nil"/>
              <w:tr2bl w:val="nil"/>
            </w:tcBorders>
            <w:vAlign w:val="center"/>
          </w:tcPr>
          <w:p w:rsidR="004C257E" w:rsidRDefault="00174F3E">
            <w:pPr>
              <w:widowControl/>
              <w:spacing w:line="440" w:lineRule="exact"/>
              <w:jc w:val="center"/>
              <w:rPr>
                <w:rFonts w:ascii="宋体" w:eastAsia="宋体" w:hAnsi="宋体"/>
                <w:szCs w:val="21"/>
              </w:rPr>
            </w:pPr>
            <w:r>
              <w:rPr>
                <w:rFonts w:ascii="宋体" w:eastAsia="宋体" w:hAnsi="宋体" w:hint="eastAsia"/>
                <w:szCs w:val="21"/>
              </w:rPr>
              <w:t>同时申请的</w:t>
            </w:r>
          </w:p>
          <w:p w:rsidR="004C257E" w:rsidRDefault="00174F3E">
            <w:pPr>
              <w:widowControl/>
              <w:spacing w:line="440" w:lineRule="exact"/>
              <w:jc w:val="center"/>
              <w:rPr>
                <w:rFonts w:ascii="宋体" w:eastAsia="宋体" w:hAnsi="宋体" w:cs="Times New Roman"/>
                <w:szCs w:val="21"/>
              </w:rPr>
            </w:pPr>
            <w:r>
              <w:rPr>
                <w:rFonts w:ascii="宋体" w:eastAsia="宋体" w:hAnsi="宋体" w:hint="eastAsia"/>
                <w:szCs w:val="21"/>
              </w:rPr>
              <w:t>政</w:t>
            </w:r>
            <w:r>
              <w:rPr>
                <w:rFonts w:ascii="宋体" w:eastAsia="宋体" w:hAnsi="宋体" w:cs="仿宋" w:hint="eastAsia"/>
                <w:szCs w:val="21"/>
              </w:rPr>
              <w:t>务</w:t>
            </w:r>
            <w:r>
              <w:rPr>
                <w:rFonts w:ascii="宋体" w:eastAsia="宋体" w:hAnsi="宋体" w:hint="eastAsia"/>
                <w:szCs w:val="21"/>
              </w:rPr>
              <w:t>事项</w:t>
            </w:r>
          </w:p>
        </w:tc>
        <w:tc>
          <w:tcPr>
            <w:tcW w:w="8712" w:type="dxa"/>
            <w:gridSpan w:val="13"/>
            <w:tcBorders>
              <w:tl2br w:val="nil"/>
              <w:tr2bl w:val="nil"/>
            </w:tcBorders>
            <w:vAlign w:val="center"/>
          </w:tcPr>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xml:space="preserve">□ 内河船舶船员基本安全培训合格证核发 </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内河船舶船员初次申请普通船员适任证书核发（同时配发服务簿）</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内河船舶船长和高级船员适任证书核发</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内河船舶船员特殊培训合格证签发</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内河船舶船员适任证书重新签发</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内河船舶船员特殊培训合格证再有效</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内河船舶船员服务</w:t>
            </w:r>
            <w:proofErr w:type="gramStart"/>
            <w:r>
              <w:rPr>
                <w:rFonts w:ascii="宋体" w:eastAsia="宋体" w:hAnsi="宋体" w:cs="仿宋" w:hint="eastAsia"/>
                <w:szCs w:val="21"/>
              </w:rPr>
              <w:t>簿</w:t>
            </w:r>
            <w:proofErr w:type="gramEnd"/>
            <w:r>
              <w:rPr>
                <w:rFonts w:ascii="宋体" w:eastAsia="宋体" w:hAnsi="宋体" w:cs="仿宋" w:hint="eastAsia"/>
                <w:szCs w:val="21"/>
              </w:rPr>
              <w:t>换发、补发</w:t>
            </w:r>
          </w:p>
        </w:tc>
      </w:tr>
      <w:tr w:rsidR="004C257E">
        <w:trPr>
          <w:trHeight w:val="2281"/>
          <w:jc w:val="center"/>
        </w:trPr>
        <w:tc>
          <w:tcPr>
            <w:tcW w:w="1444" w:type="dxa"/>
            <w:gridSpan w:val="2"/>
            <w:vMerge w:val="restart"/>
            <w:tcBorders>
              <w:tl2br w:val="nil"/>
              <w:tr2bl w:val="nil"/>
            </w:tcBorders>
            <w:vAlign w:val="center"/>
          </w:tcPr>
          <w:p w:rsidR="004C257E" w:rsidRDefault="00174F3E">
            <w:pPr>
              <w:widowControl/>
              <w:spacing w:line="440" w:lineRule="exact"/>
              <w:jc w:val="center"/>
              <w:rPr>
                <w:rFonts w:ascii="宋体" w:eastAsia="宋体" w:hAnsi="宋体" w:cs="Times New Roman"/>
                <w:szCs w:val="21"/>
              </w:rPr>
            </w:pPr>
            <w:r>
              <w:rPr>
                <w:rFonts w:ascii="宋体" w:eastAsia="宋体" w:hAnsi="宋体" w:cs="Times New Roman" w:hint="eastAsia"/>
                <w:szCs w:val="21"/>
              </w:rPr>
              <w:t>申请信息</w:t>
            </w:r>
          </w:p>
        </w:tc>
        <w:tc>
          <w:tcPr>
            <w:tcW w:w="1632" w:type="dxa"/>
            <w:vMerge w:val="restart"/>
            <w:tcBorders>
              <w:right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适任证书</w:t>
            </w:r>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（申请时填写）</w:t>
            </w:r>
          </w:p>
        </w:tc>
        <w:tc>
          <w:tcPr>
            <w:tcW w:w="7080" w:type="dxa"/>
            <w:gridSpan w:val="12"/>
            <w:tcBorders>
              <w:left w:val="single" w:sz="4" w:space="0" w:color="auto"/>
              <w:bottom w:val="single" w:sz="4" w:space="0" w:color="auto"/>
              <w:tl2br w:val="nil"/>
              <w:tr2bl w:val="nil"/>
            </w:tcBorders>
            <w:vAlign w:val="center"/>
          </w:tcPr>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晋升签发            □ 航线延伸签发</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重新签发            □ 污损补发          □ 遗失补发</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院校毕业生考试发证  □ 适用于3000总吨及以上内河船舶任职资格</w:t>
            </w:r>
          </w:p>
          <w:p w:rsidR="004C257E" w:rsidRDefault="00174F3E">
            <w:pPr>
              <w:widowControl/>
              <w:spacing w:line="336" w:lineRule="auto"/>
              <w:ind w:left="2520" w:hangingChars="1200" w:hanging="2520"/>
              <w:rPr>
                <w:rFonts w:ascii="宋体" w:eastAsia="宋体" w:hAnsi="宋体" w:cs="仿宋"/>
                <w:szCs w:val="21"/>
              </w:rPr>
            </w:pPr>
            <w:r>
              <w:rPr>
                <w:rFonts w:ascii="宋体" w:eastAsia="宋体" w:hAnsi="宋体" w:cs="仿宋" w:hint="eastAsia"/>
                <w:szCs w:val="21"/>
              </w:rPr>
              <w:t>□ 非统考转统考        □ 海船船员转内河船  □ 复转军人转内河船员</w:t>
            </w:r>
          </w:p>
          <w:p w:rsidR="004C257E" w:rsidRDefault="00174F3E">
            <w:pPr>
              <w:widowControl/>
              <w:spacing w:line="336" w:lineRule="auto"/>
              <w:ind w:left="2520" w:hangingChars="1200" w:hanging="2520"/>
              <w:rPr>
                <w:rFonts w:ascii="宋体" w:eastAsia="宋体" w:hAnsi="宋体" w:cs="仿宋"/>
                <w:szCs w:val="21"/>
              </w:rPr>
            </w:pPr>
            <w:r>
              <w:rPr>
                <w:rFonts w:ascii="宋体" w:eastAsia="宋体" w:hAnsi="宋体" w:cs="仿宋" w:hint="eastAsia"/>
                <w:szCs w:val="21"/>
              </w:rPr>
              <w:t>□ 渔船船员转内河船员  □ 内河引航</w:t>
            </w:r>
            <w:proofErr w:type="gramStart"/>
            <w:r>
              <w:rPr>
                <w:rFonts w:ascii="宋体" w:eastAsia="宋体" w:hAnsi="宋体" w:cs="仿宋" w:hint="eastAsia"/>
                <w:szCs w:val="21"/>
              </w:rPr>
              <w:t>员转内河</w:t>
            </w:r>
            <w:proofErr w:type="gramEnd"/>
            <w:r>
              <w:rPr>
                <w:rFonts w:ascii="宋体" w:eastAsia="宋体" w:hAnsi="宋体" w:cs="仿宋" w:hint="eastAsia"/>
                <w:szCs w:val="21"/>
              </w:rPr>
              <w:t>船员   □ 其它</w:t>
            </w:r>
          </w:p>
        </w:tc>
      </w:tr>
      <w:tr w:rsidR="004C257E">
        <w:trPr>
          <w:trHeight w:val="489"/>
          <w:jc w:val="center"/>
        </w:trPr>
        <w:tc>
          <w:tcPr>
            <w:tcW w:w="1444" w:type="dxa"/>
            <w:gridSpan w:val="2"/>
            <w:vMerge/>
            <w:tcBorders>
              <w:tl2br w:val="nil"/>
              <w:tr2bl w:val="nil"/>
            </w:tcBorders>
            <w:vAlign w:val="center"/>
          </w:tcPr>
          <w:p w:rsidR="004C257E" w:rsidRDefault="004C257E">
            <w:pPr>
              <w:widowControl/>
              <w:spacing w:line="440" w:lineRule="exact"/>
              <w:rPr>
                <w:rFonts w:ascii="宋体" w:eastAsia="宋体" w:hAnsi="宋体" w:cs="Times New Roman"/>
                <w:szCs w:val="21"/>
              </w:rPr>
            </w:pPr>
          </w:p>
        </w:tc>
        <w:tc>
          <w:tcPr>
            <w:tcW w:w="1632" w:type="dxa"/>
            <w:vMerge/>
            <w:tcBorders>
              <w:bottom w:val="single" w:sz="4" w:space="0" w:color="auto"/>
              <w:right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c>
          <w:tcPr>
            <w:tcW w:w="1320" w:type="dxa"/>
            <w:gridSpan w:val="2"/>
            <w:vMerge w:val="restart"/>
            <w:tcBorders>
              <w:left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申请</w:t>
            </w:r>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适任证书</w:t>
            </w:r>
          </w:p>
        </w:tc>
        <w:tc>
          <w:tcPr>
            <w:tcW w:w="5760" w:type="dxa"/>
            <w:gridSpan w:val="10"/>
            <w:tcBorders>
              <w:left w:val="single" w:sz="4" w:space="0" w:color="auto"/>
              <w:tl2br w:val="nil"/>
              <w:tr2bl w:val="nil"/>
            </w:tcBorders>
            <w:vAlign w:val="center"/>
          </w:tcPr>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类别/职务资格：</w:t>
            </w:r>
          </w:p>
        </w:tc>
      </w:tr>
      <w:tr w:rsidR="004C257E">
        <w:trPr>
          <w:trHeight w:val="336"/>
          <w:jc w:val="center"/>
        </w:trPr>
        <w:tc>
          <w:tcPr>
            <w:tcW w:w="1444" w:type="dxa"/>
            <w:gridSpan w:val="2"/>
            <w:vMerge/>
            <w:tcBorders>
              <w:tl2br w:val="nil"/>
              <w:tr2bl w:val="nil"/>
            </w:tcBorders>
            <w:vAlign w:val="center"/>
          </w:tcPr>
          <w:p w:rsidR="004C257E" w:rsidRDefault="004C257E">
            <w:pPr>
              <w:widowControl/>
              <w:spacing w:line="336" w:lineRule="auto"/>
              <w:jc w:val="center"/>
            </w:pPr>
          </w:p>
        </w:tc>
        <w:tc>
          <w:tcPr>
            <w:tcW w:w="1632" w:type="dxa"/>
            <w:vMerge/>
            <w:tcBorders>
              <w:bottom w:val="single" w:sz="4" w:space="0" w:color="auto"/>
              <w:right w:val="single" w:sz="4" w:space="0" w:color="auto"/>
              <w:tl2br w:val="nil"/>
              <w:tr2bl w:val="nil"/>
            </w:tcBorders>
            <w:vAlign w:val="center"/>
          </w:tcPr>
          <w:p w:rsidR="004C257E" w:rsidRDefault="004C257E">
            <w:pPr>
              <w:widowControl/>
              <w:spacing w:line="336" w:lineRule="auto"/>
              <w:jc w:val="center"/>
            </w:pPr>
          </w:p>
        </w:tc>
        <w:tc>
          <w:tcPr>
            <w:tcW w:w="1320" w:type="dxa"/>
            <w:gridSpan w:val="2"/>
            <w:vMerge/>
            <w:tcBorders>
              <w:left w:val="single" w:sz="4" w:space="0" w:color="auto"/>
              <w:tl2br w:val="nil"/>
              <w:tr2bl w:val="nil"/>
            </w:tcBorders>
            <w:vAlign w:val="center"/>
          </w:tcPr>
          <w:p w:rsidR="004C257E" w:rsidRDefault="004C257E">
            <w:pPr>
              <w:widowControl/>
              <w:spacing w:line="336" w:lineRule="auto"/>
              <w:jc w:val="center"/>
            </w:pPr>
          </w:p>
        </w:tc>
        <w:tc>
          <w:tcPr>
            <w:tcW w:w="5760" w:type="dxa"/>
            <w:gridSpan w:val="10"/>
            <w:tcBorders>
              <w:left w:val="single" w:sz="4" w:space="0" w:color="auto"/>
              <w:tl2br w:val="nil"/>
              <w:tr2bl w:val="nil"/>
            </w:tcBorders>
            <w:vAlign w:val="center"/>
          </w:tcPr>
          <w:p w:rsidR="004C257E" w:rsidRDefault="00174F3E">
            <w:pPr>
              <w:widowControl/>
              <w:spacing w:line="336" w:lineRule="auto"/>
              <w:rPr>
                <w:rFonts w:eastAsia="宋体"/>
              </w:rPr>
            </w:pPr>
            <w:r>
              <w:rPr>
                <w:rFonts w:hint="eastAsia"/>
              </w:rPr>
              <w:t>航区（线）：</w:t>
            </w:r>
          </w:p>
        </w:tc>
      </w:tr>
      <w:tr w:rsidR="004C257E">
        <w:trPr>
          <w:trHeight w:val="351"/>
          <w:jc w:val="center"/>
        </w:trPr>
        <w:tc>
          <w:tcPr>
            <w:tcW w:w="1444" w:type="dxa"/>
            <w:gridSpan w:val="2"/>
            <w:vMerge/>
            <w:tcBorders>
              <w:tl2br w:val="nil"/>
              <w:tr2bl w:val="nil"/>
            </w:tcBorders>
            <w:vAlign w:val="center"/>
          </w:tcPr>
          <w:p w:rsidR="004C257E" w:rsidRDefault="004C257E">
            <w:pPr>
              <w:widowControl/>
              <w:spacing w:line="336" w:lineRule="auto"/>
              <w:jc w:val="center"/>
            </w:pPr>
          </w:p>
        </w:tc>
        <w:tc>
          <w:tcPr>
            <w:tcW w:w="1632" w:type="dxa"/>
            <w:vMerge/>
            <w:tcBorders>
              <w:bottom w:val="single" w:sz="4" w:space="0" w:color="auto"/>
              <w:right w:val="single" w:sz="4" w:space="0" w:color="auto"/>
              <w:tl2br w:val="nil"/>
              <w:tr2bl w:val="nil"/>
            </w:tcBorders>
            <w:vAlign w:val="center"/>
          </w:tcPr>
          <w:p w:rsidR="004C257E" w:rsidRDefault="004C257E">
            <w:pPr>
              <w:widowControl/>
              <w:spacing w:line="336" w:lineRule="auto"/>
              <w:jc w:val="center"/>
            </w:pPr>
          </w:p>
        </w:tc>
        <w:tc>
          <w:tcPr>
            <w:tcW w:w="1320" w:type="dxa"/>
            <w:gridSpan w:val="2"/>
            <w:vMerge/>
            <w:tcBorders>
              <w:left w:val="single" w:sz="4" w:space="0" w:color="auto"/>
              <w:tl2br w:val="nil"/>
              <w:tr2bl w:val="nil"/>
            </w:tcBorders>
            <w:vAlign w:val="center"/>
          </w:tcPr>
          <w:p w:rsidR="004C257E" w:rsidRDefault="004C257E">
            <w:pPr>
              <w:widowControl/>
              <w:spacing w:line="336" w:lineRule="auto"/>
              <w:jc w:val="center"/>
            </w:pPr>
          </w:p>
        </w:tc>
        <w:tc>
          <w:tcPr>
            <w:tcW w:w="5760" w:type="dxa"/>
            <w:gridSpan w:val="10"/>
            <w:tcBorders>
              <w:left w:val="single" w:sz="4" w:space="0" w:color="auto"/>
              <w:tl2br w:val="nil"/>
              <w:tr2bl w:val="nil"/>
            </w:tcBorders>
            <w:vAlign w:val="center"/>
          </w:tcPr>
          <w:p w:rsidR="004C257E" w:rsidRDefault="00174F3E">
            <w:pPr>
              <w:widowControl/>
              <w:spacing w:line="336" w:lineRule="auto"/>
            </w:pPr>
            <w:r>
              <w:rPr>
                <w:rFonts w:ascii="宋体" w:eastAsia="宋体" w:hAnsi="宋体" w:cs="仿宋" w:hint="eastAsia"/>
                <w:szCs w:val="21"/>
              </w:rPr>
              <w:t>□ 适用于3000总吨及以上内河船舶任职资格</w:t>
            </w:r>
          </w:p>
        </w:tc>
      </w:tr>
      <w:tr w:rsidR="004C257E">
        <w:trPr>
          <w:trHeight w:val="868"/>
          <w:jc w:val="center"/>
        </w:trPr>
        <w:tc>
          <w:tcPr>
            <w:tcW w:w="1444" w:type="dxa"/>
            <w:gridSpan w:val="2"/>
            <w:vMerge/>
            <w:tcBorders>
              <w:tl2br w:val="nil"/>
              <w:tr2bl w:val="nil"/>
            </w:tcBorders>
            <w:vAlign w:val="center"/>
          </w:tcPr>
          <w:p w:rsidR="004C257E" w:rsidRDefault="004C257E">
            <w:pPr>
              <w:widowControl/>
              <w:spacing w:line="440" w:lineRule="exact"/>
              <w:rPr>
                <w:rFonts w:ascii="宋体" w:eastAsia="宋体" w:hAnsi="宋体" w:cs="Times New Roman"/>
                <w:szCs w:val="21"/>
              </w:rPr>
            </w:pPr>
          </w:p>
        </w:tc>
        <w:tc>
          <w:tcPr>
            <w:tcW w:w="1632" w:type="dxa"/>
            <w:vMerge/>
            <w:tcBorders>
              <w:bottom w:val="single" w:sz="4" w:space="0" w:color="auto"/>
              <w:right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c>
          <w:tcPr>
            <w:tcW w:w="1320" w:type="dxa"/>
            <w:gridSpan w:val="2"/>
            <w:vMerge w:val="restart"/>
            <w:tcBorders>
              <w:left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驾驶类或轮</w:t>
            </w:r>
            <w:r>
              <w:rPr>
                <w:rFonts w:ascii="宋体" w:eastAsia="宋体" w:hAnsi="宋体" w:cs="仿宋" w:hint="eastAsia"/>
                <w:szCs w:val="21"/>
              </w:rPr>
              <w:lastRenderedPageBreak/>
              <w:t>机类院校毕业生填写</w:t>
            </w:r>
          </w:p>
        </w:tc>
        <w:tc>
          <w:tcPr>
            <w:tcW w:w="1065" w:type="dxa"/>
            <w:gridSpan w:val="2"/>
            <w:tcBorders>
              <w:left w:val="single" w:sz="4" w:space="0" w:color="auto"/>
              <w:bottom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lastRenderedPageBreak/>
              <w:t>毕业院校</w:t>
            </w:r>
          </w:p>
        </w:tc>
        <w:tc>
          <w:tcPr>
            <w:tcW w:w="1807" w:type="dxa"/>
            <w:gridSpan w:val="3"/>
            <w:tcBorders>
              <w:left w:val="single" w:sz="4" w:space="0" w:color="auto"/>
              <w:bottom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c>
          <w:tcPr>
            <w:tcW w:w="844" w:type="dxa"/>
            <w:tcBorders>
              <w:left w:val="single" w:sz="4" w:space="0" w:color="auto"/>
              <w:bottom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专业</w:t>
            </w:r>
          </w:p>
        </w:tc>
        <w:tc>
          <w:tcPr>
            <w:tcW w:w="2044" w:type="dxa"/>
            <w:gridSpan w:val="4"/>
            <w:tcBorders>
              <w:left w:val="single" w:sz="4" w:space="0" w:color="auto"/>
              <w:bottom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r>
      <w:tr w:rsidR="004C257E">
        <w:trPr>
          <w:trHeight w:val="808"/>
          <w:jc w:val="center"/>
        </w:trPr>
        <w:tc>
          <w:tcPr>
            <w:tcW w:w="1444" w:type="dxa"/>
            <w:gridSpan w:val="2"/>
            <w:vMerge/>
            <w:tcBorders>
              <w:tl2br w:val="nil"/>
              <w:tr2bl w:val="nil"/>
            </w:tcBorders>
            <w:vAlign w:val="center"/>
          </w:tcPr>
          <w:p w:rsidR="004C257E" w:rsidRDefault="004C257E">
            <w:pPr>
              <w:widowControl/>
              <w:spacing w:line="336" w:lineRule="auto"/>
            </w:pPr>
          </w:p>
        </w:tc>
        <w:tc>
          <w:tcPr>
            <w:tcW w:w="1632" w:type="dxa"/>
            <w:vMerge/>
            <w:tcBorders>
              <w:bottom w:val="single" w:sz="4" w:space="0" w:color="auto"/>
              <w:right w:val="single" w:sz="4" w:space="0" w:color="auto"/>
              <w:tl2br w:val="nil"/>
              <w:tr2bl w:val="nil"/>
            </w:tcBorders>
            <w:vAlign w:val="center"/>
          </w:tcPr>
          <w:p w:rsidR="004C257E" w:rsidRDefault="004C257E">
            <w:pPr>
              <w:widowControl/>
              <w:spacing w:line="336" w:lineRule="auto"/>
            </w:pPr>
          </w:p>
        </w:tc>
        <w:tc>
          <w:tcPr>
            <w:tcW w:w="1320" w:type="dxa"/>
            <w:gridSpan w:val="2"/>
            <w:vMerge/>
            <w:tcBorders>
              <w:left w:val="single" w:sz="4" w:space="0" w:color="auto"/>
              <w:bottom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c>
          <w:tcPr>
            <w:tcW w:w="1065" w:type="dxa"/>
            <w:gridSpan w:val="2"/>
            <w:tcBorders>
              <w:left w:val="single" w:sz="4" w:space="0" w:color="auto"/>
              <w:bottom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毕业时间</w:t>
            </w:r>
          </w:p>
        </w:tc>
        <w:tc>
          <w:tcPr>
            <w:tcW w:w="1807" w:type="dxa"/>
            <w:gridSpan w:val="3"/>
            <w:tcBorders>
              <w:left w:val="single" w:sz="4" w:space="0" w:color="auto"/>
              <w:bottom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c>
          <w:tcPr>
            <w:tcW w:w="844" w:type="dxa"/>
            <w:tcBorders>
              <w:left w:val="single" w:sz="4" w:space="0" w:color="auto"/>
              <w:bottom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学历</w:t>
            </w:r>
          </w:p>
        </w:tc>
        <w:tc>
          <w:tcPr>
            <w:tcW w:w="2044" w:type="dxa"/>
            <w:gridSpan w:val="4"/>
            <w:tcBorders>
              <w:left w:val="single" w:sz="4" w:space="0" w:color="auto"/>
              <w:bottom w:val="single" w:sz="4" w:space="0" w:color="auto"/>
              <w:tl2br w:val="nil"/>
              <w:tr2bl w:val="nil"/>
            </w:tcBorders>
            <w:vAlign w:val="center"/>
          </w:tcPr>
          <w:p w:rsidR="004C257E" w:rsidRDefault="004C257E">
            <w:pPr>
              <w:widowControl/>
              <w:spacing w:line="336" w:lineRule="auto"/>
              <w:jc w:val="center"/>
              <w:rPr>
                <w:rFonts w:ascii="宋体" w:eastAsia="宋体" w:hAnsi="宋体" w:cs="仿宋"/>
                <w:szCs w:val="21"/>
              </w:rPr>
            </w:pPr>
          </w:p>
        </w:tc>
      </w:tr>
      <w:tr w:rsidR="004C257E">
        <w:trPr>
          <w:trHeight w:val="90"/>
          <w:jc w:val="center"/>
        </w:trPr>
        <w:tc>
          <w:tcPr>
            <w:tcW w:w="1444" w:type="dxa"/>
            <w:gridSpan w:val="2"/>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vMerge w:val="restart"/>
            <w:tcBorders>
              <w:top w:val="single" w:sz="4" w:space="0" w:color="auto"/>
              <w:right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合格证书</w:t>
            </w:r>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（申请时填写）</w:t>
            </w:r>
          </w:p>
        </w:tc>
        <w:tc>
          <w:tcPr>
            <w:tcW w:w="7080" w:type="dxa"/>
            <w:gridSpan w:val="12"/>
            <w:tcBorders>
              <w:top w:val="single" w:sz="4" w:space="0" w:color="auto"/>
              <w:left w:val="single" w:sz="4" w:space="0" w:color="auto"/>
              <w:tl2br w:val="nil"/>
              <w:tr2bl w:val="nil"/>
            </w:tcBorders>
            <w:vAlign w:val="center"/>
          </w:tcPr>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办理项目和类别：</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xml:space="preserve">□ 总吨1000以上油船            □ 总吨1000以下油船     </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总吨1000以上散装化学品船    □ 总吨1000以下散装化学品船</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xml:space="preserve">□ 客船                         □ 滚装船 </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xml:space="preserve">□ 高速船                       □液化气船         </w:t>
            </w:r>
          </w:p>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 液化气燃料动力装置船（基本） □ 载运包装危险货物船舶</w:t>
            </w:r>
          </w:p>
          <w:p w:rsidR="004C257E" w:rsidRDefault="00174F3E">
            <w:pPr>
              <w:widowControl/>
              <w:spacing w:line="336" w:lineRule="auto"/>
              <w:rPr>
                <w:rFonts w:ascii="Calibri" w:eastAsia="宋体" w:hAnsi="Calibri" w:cs="宋体"/>
              </w:rPr>
            </w:pPr>
            <w:r>
              <w:rPr>
                <w:rFonts w:ascii="宋体" w:eastAsia="宋体" w:hAnsi="宋体" w:cs="仿宋" w:hint="eastAsia"/>
                <w:szCs w:val="21"/>
              </w:rPr>
              <w:t xml:space="preserve">□ 液化气燃料动力装置船    </w:t>
            </w:r>
          </w:p>
        </w:tc>
      </w:tr>
      <w:tr w:rsidR="004C257E">
        <w:trPr>
          <w:trHeight w:val="549"/>
          <w:jc w:val="center"/>
        </w:trPr>
        <w:tc>
          <w:tcPr>
            <w:tcW w:w="1444" w:type="dxa"/>
            <w:gridSpan w:val="2"/>
            <w:vMerge/>
            <w:tcBorders>
              <w:tl2br w:val="nil"/>
              <w:tr2bl w:val="nil"/>
            </w:tcBorders>
            <w:vAlign w:val="center"/>
          </w:tcPr>
          <w:p w:rsidR="004C257E" w:rsidRDefault="004C257E">
            <w:pPr>
              <w:spacing w:line="336" w:lineRule="auto"/>
              <w:ind w:left="210" w:hangingChars="100" w:hanging="210"/>
            </w:pPr>
          </w:p>
        </w:tc>
        <w:tc>
          <w:tcPr>
            <w:tcW w:w="1632" w:type="dxa"/>
            <w:vMerge/>
            <w:tcBorders>
              <w:bottom w:val="single" w:sz="4" w:space="0" w:color="auto"/>
              <w:right w:val="single" w:sz="4" w:space="0" w:color="auto"/>
              <w:tl2br w:val="nil"/>
              <w:tr2bl w:val="nil"/>
            </w:tcBorders>
            <w:vAlign w:val="center"/>
          </w:tcPr>
          <w:p w:rsidR="004C257E" w:rsidRDefault="004C257E">
            <w:pPr>
              <w:spacing w:line="336" w:lineRule="auto"/>
              <w:ind w:left="210" w:hangingChars="100" w:hanging="210"/>
            </w:pPr>
          </w:p>
        </w:tc>
        <w:tc>
          <w:tcPr>
            <w:tcW w:w="7080" w:type="dxa"/>
            <w:gridSpan w:val="12"/>
            <w:tcBorders>
              <w:top w:val="single" w:sz="4" w:space="0" w:color="auto"/>
              <w:left w:val="single" w:sz="4" w:space="0" w:color="auto"/>
              <w:tl2br w:val="nil"/>
              <w:tr2bl w:val="nil"/>
            </w:tcBorders>
            <w:vAlign w:val="center"/>
          </w:tcPr>
          <w:p w:rsidR="004C257E" w:rsidRDefault="00174F3E">
            <w:pPr>
              <w:widowControl/>
              <w:spacing w:line="336" w:lineRule="auto"/>
            </w:pPr>
            <w:r>
              <w:rPr>
                <w:rFonts w:hint="eastAsia"/>
              </w:rPr>
              <w:t>办理形式：□</w:t>
            </w:r>
            <w:r>
              <w:rPr>
                <w:rFonts w:hint="eastAsia"/>
              </w:rPr>
              <w:t xml:space="preserve"> </w:t>
            </w:r>
            <w:r>
              <w:rPr>
                <w:rFonts w:hint="eastAsia"/>
              </w:rPr>
              <w:t>考试发证</w:t>
            </w:r>
            <w:r>
              <w:rPr>
                <w:rFonts w:hint="eastAsia"/>
              </w:rPr>
              <w:t xml:space="preserve"> </w:t>
            </w:r>
            <w:r>
              <w:rPr>
                <w:rFonts w:hint="eastAsia"/>
              </w:rPr>
              <w:t>□</w:t>
            </w:r>
            <w:r>
              <w:rPr>
                <w:rFonts w:hint="eastAsia"/>
              </w:rPr>
              <w:t xml:space="preserve"> </w:t>
            </w:r>
            <w:r>
              <w:rPr>
                <w:rFonts w:hint="eastAsia"/>
              </w:rPr>
              <w:t>再有效换发</w:t>
            </w:r>
            <w:r>
              <w:rPr>
                <w:rFonts w:hint="eastAsia"/>
              </w:rPr>
              <w:t xml:space="preserve"> </w:t>
            </w:r>
            <w:r>
              <w:rPr>
                <w:rFonts w:hint="eastAsia"/>
              </w:rPr>
              <w:t>□</w:t>
            </w:r>
            <w:r>
              <w:rPr>
                <w:rFonts w:hint="eastAsia"/>
              </w:rPr>
              <w:t xml:space="preserve"> </w:t>
            </w:r>
            <w:r>
              <w:rPr>
                <w:rFonts w:hint="eastAsia"/>
              </w:rPr>
              <w:t>海船签内河</w:t>
            </w:r>
            <w:r>
              <w:rPr>
                <w:rFonts w:hint="eastAsia"/>
              </w:rPr>
              <w:t xml:space="preserve"> </w:t>
            </w:r>
            <w:r>
              <w:rPr>
                <w:rFonts w:hint="eastAsia"/>
              </w:rPr>
              <w:t>□</w:t>
            </w:r>
            <w:r>
              <w:rPr>
                <w:rFonts w:hint="eastAsia"/>
              </w:rPr>
              <w:t xml:space="preserve"> </w:t>
            </w:r>
            <w:r>
              <w:rPr>
                <w:rFonts w:ascii="宋体" w:eastAsia="宋体" w:hAnsi="宋体" w:cs="仿宋" w:hint="eastAsia"/>
                <w:szCs w:val="21"/>
              </w:rPr>
              <w:t>遗失/污损补发</w:t>
            </w:r>
          </w:p>
        </w:tc>
      </w:tr>
      <w:tr w:rsidR="004C257E">
        <w:trPr>
          <w:trHeight w:val="1614"/>
          <w:jc w:val="center"/>
        </w:trPr>
        <w:tc>
          <w:tcPr>
            <w:tcW w:w="1444" w:type="dxa"/>
            <w:gridSpan w:val="2"/>
            <w:vMerge/>
            <w:tcBorders>
              <w:bottom w:val="single" w:sz="4" w:space="0" w:color="auto"/>
              <w:tl2br w:val="nil"/>
              <w:tr2bl w:val="nil"/>
            </w:tcBorders>
            <w:vAlign w:val="center"/>
          </w:tcPr>
          <w:p w:rsidR="004C257E" w:rsidRDefault="004C257E">
            <w:pPr>
              <w:widowControl/>
              <w:spacing w:line="336" w:lineRule="auto"/>
              <w:jc w:val="center"/>
            </w:pPr>
          </w:p>
        </w:tc>
        <w:tc>
          <w:tcPr>
            <w:tcW w:w="1632" w:type="dxa"/>
            <w:tcBorders>
              <w:top w:val="single" w:sz="4" w:space="0" w:color="auto"/>
              <w:right w:val="single" w:sz="4" w:space="0" w:color="auto"/>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服务</w:t>
            </w:r>
            <w:proofErr w:type="gramStart"/>
            <w:r>
              <w:rPr>
                <w:rFonts w:ascii="宋体" w:eastAsia="宋体" w:hAnsi="宋体" w:cs="仿宋" w:hint="eastAsia"/>
                <w:szCs w:val="21"/>
              </w:rPr>
              <w:t>簿</w:t>
            </w:r>
            <w:proofErr w:type="gramEnd"/>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（申请时填写）</w:t>
            </w:r>
          </w:p>
        </w:tc>
        <w:tc>
          <w:tcPr>
            <w:tcW w:w="7080" w:type="dxa"/>
            <w:gridSpan w:val="12"/>
            <w:tcBorders>
              <w:left w:val="single" w:sz="4" w:space="0" w:color="auto"/>
              <w:bottom w:val="single" w:sz="4" w:space="0" w:color="auto"/>
              <w:tl2br w:val="nil"/>
              <w:tr2bl w:val="nil"/>
            </w:tcBorders>
            <w:vAlign w:val="center"/>
          </w:tcPr>
          <w:p w:rsidR="004C257E" w:rsidRDefault="00174F3E">
            <w:pPr>
              <w:widowControl/>
              <w:spacing w:line="336" w:lineRule="auto"/>
              <w:rPr>
                <w:rFonts w:ascii="宋体" w:eastAsia="宋体" w:hAnsi="宋体" w:cs="仿宋"/>
                <w:szCs w:val="21"/>
              </w:rPr>
            </w:pPr>
            <w:r>
              <w:rPr>
                <w:rFonts w:ascii="宋体" w:eastAsia="宋体" w:hAnsi="宋体" w:cs="仿宋" w:hint="eastAsia"/>
                <w:szCs w:val="21"/>
              </w:rPr>
              <w:t>办理形式: □ 注册 □ 注册变更 □ 补发 □ 换发 □ 信息变更</w:t>
            </w:r>
          </w:p>
          <w:p w:rsidR="004C257E" w:rsidRDefault="00174F3E">
            <w:pPr>
              <w:widowControl/>
              <w:spacing w:line="336" w:lineRule="auto"/>
              <w:rPr>
                <w:rFonts w:ascii="宋体" w:eastAsia="宋体" w:hAnsi="宋体" w:cs="仿宋"/>
                <w:szCs w:val="21"/>
                <w:u w:val="single"/>
              </w:rPr>
            </w:pPr>
            <w:r>
              <w:rPr>
                <w:rFonts w:ascii="宋体" w:eastAsia="宋体" w:hAnsi="宋体" w:cs="仿宋" w:hint="eastAsia"/>
                <w:szCs w:val="21"/>
              </w:rPr>
              <w:t>（如适用）原服务</w:t>
            </w:r>
            <w:proofErr w:type="gramStart"/>
            <w:r>
              <w:rPr>
                <w:rFonts w:ascii="宋体" w:eastAsia="宋体" w:hAnsi="宋体" w:cs="仿宋" w:hint="eastAsia"/>
                <w:szCs w:val="21"/>
              </w:rPr>
              <w:t>簿</w:t>
            </w:r>
            <w:proofErr w:type="gramEnd"/>
            <w:r>
              <w:rPr>
                <w:rFonts w:ascii="宋体" w:eastAsia="宋体" w:hAnsi="宋体" w:cs="仿宋" w:hint="eastAsia"/>
                <w:szCs w:val="21"/>
              </w:rPr>
              <w:t>印刷号</w:t>
            </w:r>
            <w:r>
              <w:rPr>
                <w:rFonts w:ascii="宋体" w:eastAsia="宋体" w:hAnsi="宋体" w:cs="仿宋" w:hint="eastAsia"/>
                <w:szCs w:val="21"/>
                <w:u w:val="single"/>
              </w:rPr>
              <w:t xml:space="preserve">                                 </w:t>
            </w:r>
          </w:p>
          <w:p w:rsidR="004C257E" w:rsidRDefault="00174F3E">
            <w:pPr>
              <w:widowControl/>
              <w:spacing w:line="336" w:lineRule="auto"/>
              <w:rPr>
                <w:rFonts w:ascii="宋体" w:eastAsia="宋体" w:hAnsi="宋体" w:cs="仿宋"/>
                <w:szCs w:val="21"/>
                <w:u w:val="single"/>
              </w:rPr>
            </w:pPr>
            <w:r>
              <w:rPr>
                <w:rFonts w:ascii="宋体" w:eastAsia="宋体" w:hAnsi="宋体" w:cs="仿宋" w:hint="eastAsia"/>
                <w:szCs w:val="21"/>
              </w:rPr>
              <w:t>变更内容（如适用）：</w:t>
            </w:r>
            <w:r>
              <w:rPr>
                <w:rFonts w:ascii="宋体" w:eastAsia="宋体" w:hAnsi="宋体" w:cs="仿宋" w:hint="eastAsia"/>
                <w:szCs w:val="21"/>
                <w:u w:val="single"/>
              </w:rPr>
              <w:t xml:space="preserve">                                       </w:t>
            </w:r>
          </w:p>
        </w:tc>
      </w:tr>
      <w:tr w:rsidR="004C257E">
        <w:trPr>
          <w:trHeight w:val="720"/>
          <w:jc w:val="center"/>
        </w:trPr>
        <w:tc>
          <w:tcPr>
            <w:tcW w:w="436" w:type="dxa"/>
            <w:vMerge w:val="restart"/>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水上服务资历</w:t>
            </w:r>
          </w:p>
        </w:tc>
        <w:tc>
          <w:tcPr>
            <w:tcW w:w="1008" w:type="dxa"/>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船名</w:t>
            </w:r>
          </w:p>
        </w:tc>
        <w:tc>
          <w:tcPr>
            <w:tcW w:w="1632" w:type="dxa"/>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船舶种类</w:t>
            </w:r>
          </w:p>
        </w:tc>
        <w:tc>
          <w:tcPr>
            <w:tcW w:w="1215" w:type="dxa"/>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船舶总吨/主机功率</w:t>
            </w:r>
          </w:p>
        </w:tc>
        <w:tc>
          <w:tcPr>
            <w:tcW w:w="675" w:type="dxa"/>
            <w:gridSpan w:val="2"/>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职务</w:t>
            </w:r>
          </w:p>
        </w:tc>
        <w:tc>
          <w:tcPr>
            <w:tcW w:w="1200" w:type="dxa"/>
            <w:gridSpan w:val="2"/>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任职日期</w:t>
            </w:r>
          </w:p>
        </w:tc>
        <w:tc>
          <w:tcPr>
            <w:tcW w:w="870" w:type="dxa"/>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任职</w:t>
            </w:r>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地点</w:t>
            </w:r>
          </w:p>
        </w:tc>
        <w:tc>
          <w:tcPr>
            <w:tcW w:w="1365" w:type="dxa"/>
            <w:gridSpan w:val="3"/>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解职日期</w:t>
            </w:r>
          </w:p>
        </w:tc>
        <w:tc>
          <w:tcPr>
            <w:tcW w:w="870" w:type="dxa"/>
            <w:gridSpan w:val="2"/>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解职</w:t>
            </w:r>
          </w:p>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地点</w:t>
            </w:r>
          </w:p>
        </w:tc>
        <w:tc>
          <w:tcPr>
            <w:tcW w:w="885" w:type="dxa"/>
            <w:tcBorders>
              <w:tl2br w:val="nil"/>
              <w:tr2bl w:val="nil"/>
            </w:tcBorders>
            <w:vAlign w:val="center"/>
          </w:tcPr>
          <w:p w:rsidR="004C257E" w:rsidRDefault="00174F3E">
            <w:pPr>
              <w:widowControl/>
              <w:spacing w:line="336" w:lineRule="auto"/>
              <w:jc w:val="center"/>
              <w:rPr>
                <w:rFonts w:ascii="宋体" w:eastAsia="宋体" w:hAnsi="宋体" w:cs="仿宋"/>
                <w:szCs w:val="21"/>
              </w:rPr>
            </w:pPr>
            <w:r>
              <w:rPr>
                <w:rFonts w:ascii="宋体" w:eastAsia="宋体" w:hAnsi="宋体" w:cs="仿宋" w:hint="eastAsia"/>
                <w:szCs w:val="21"/>
              </w:rPr>
              <w:t>累计时间（月）</w:t>
            </w:r>
          </w:p>
        </w:tc>
      </w:tr>
      <w:tr w:rsidR="004C257E">
        <w:trPr>
          <w:trHeight w:val="484"/>
          <w:jc w:val="center"/>
        </w:trPr>
        <w:tc>
          <w:tcPr>
            <w:tcW w:w="436" w:type="dxa"/>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008"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215"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675"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120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365" w:type="dxa"/>
            <w:gridSpan w:val="3"/>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85" w:type="dxa"/>
            <w:tcBorders>
              <w:tl2br w:val="nil"/>
              <w:tr2bl w:val="nil"/>
            </w:tcBorders>
            <w:vAlign w:val="center"/>
          </w:tcPr>
          <w:p w:rsidR="004C257E" w:rsidRDefault="004C257E">
            <w:pPr>
              <w:widowControl/>
              <w:spacing w:line="440" w:lineRule="exact"/>
              <w:rPr>
                <w:rFonts w:ascii="宋体" w:eastAsia="宋体" w:hAnsi="宋体"/>
                <w:szCs w:val="21"/>
              </w:rPr>
            </w:pPr>
          </w:p>
        </w:tc>
      </w:tr>
      <w:tr w:rsidR="004C257E">
        <w:trPr>
          <w:trHeight w:val="484"/>
          <w:jc w:val="center"/>
        </w:trPr>
        <w:tc>
          <w:tcPr>
            <w:tcW w:w="436" w:type="dxa"/>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008"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215"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675"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120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365" w:type="dxa"/>
            <w:gridSpan w:val="3"/>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85" w:type="dxa"/>
            <w:tcBorders>
              <w:tl2br w:val="nil"/>
              <w:tr2bl w:val="nil"/>
            </w:tcBorders>
            <w:vAlign w:val="center"/>
          </w:tcPr>
          <w:p w:rsidR="004C257E" w:rsidRDefault="004C257E">
            <w:pPr>
              <w:widowControl/>
              <w:spacing w:line="440" w:lineRule="exact"/>
              <w:rPr>
                <w:rFonts w:ascii="宋体" w:eastAsia="宋体" w:hAnsi="宋体"/>
                <w:szCs w:val="21"/>
              </w:rPr>
            </w:pPr>
          </w:p>
        </w:tc>
      </w:tr>
      <w:tr w:rsidR="004C257E">
        <w:trPr>
          <w:trHeight w:val="484"/>
          <w:jc w:val="center"/>
        </w:trPr>
        <w:tc>
          <w:tcPr>
            <w:tcW w:w="436" w:type="dxa"/>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008"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215"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675"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120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365" w:type="dxa"/>
            <w:gridSpan w:val="3"/>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85" w:type="dxa"/>
            <w:tcBorders>
              <w:tl2br w:val="nil"/>
              <w:tr2bl w:val="nil"/>
            </w:tcBorders>
            <w:vAlign w:val="center"/>
          </w:tcPr>
          <w:p w:rsidR="004C257E" w:rsidRDefault="004C257E">
            <w:pPr>
              <w:widowControl/>
              <w:spacing w:line="440" w:lineRule="exact"/>
              <w:rPr>
                <w:rFonts w:ascii="宋体" w:eastAsia="宋体" w:hAnsi="宋体"/>
                <w:szCs w:val="21"/>
              </w:rPr>
            </w:pPr>
          </w:p>
        </w:tc>
      </w:tr>
      <w:tr w:rsidR="004C257E">
        <w:trPr>
          <w:trHeight w:val="484"/>
          <w:jc w:val="center"/>
        </w:trPr>
        <w:tc>
          <w:tcPr>
            <w:tcW w:w="436" w:type="dxa"/>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008"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215"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675"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120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365" w:type="dxa"/>
            <w:gridSpan w:val="3"/>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85" w:type="dxa"/>
            <w:tcBorders>
              <w:tl2br w:val="nil"/>
              <w:tr2bl w:val="nil"/>
            </w:tcBorders>
            <w:vAlign w:val="center"/>
          </w:tcPr>
          <w:p w:rsidR="004C257E" w:rsidRDefault="004C257E">
            <w:pPr>
              <w:widowControl/>
              <w:spacing w:line="440" w:lineRule="exact"/>
              <w:rPr>
                <w:rFonts w:ascii="宋体" w:eastAsia="宋体" w:hAnsi="宋体"/>
                <w:szCs w:val="21"/>
              </w:rPr>
            </w:pPr>
          </w:p>
        </w:tc>
      </w:tr>
      <w:tr w:rsidR="004C257E">
        <w:trPr>
          <w:trHeight w:val="484"/>
          <w:jc w:val="center"/>
        </w:trPr>
        <w:tc>
          <w:tcPr>
            <w:tcW w:w="436" w:type="dxa"/>
            <w:vMerge/>
            <w:tcBorders>
              <w:tl2br w:val="nil"/>
              <w:tr2bl w:val="nil"/>
            </w:tcBorders>
            <w:vAlign w:val="center"/>
          </w:tcPr>
          <w:p w:rsidR="004C257E" w:rsidRDefault="004C257E">
            <w:pPr>
              <w:widowControl/>
              <w:spacing w:line="440" w:lineRule="exact"/>
              <w:rPr>
                <w:rFonts w:ascii="宋体" w:eastAsia="宋体" w:hAnsi="宋体"/>
                <w:szCs w:val="21"/>
              </w:rPr>
            </w:pPr>
          </w:p>
        </w:tc>
        <w:tc>
          <w:tcPr>
            <w:tcW w:w="1008"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632"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215"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675"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120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tcBorders>
              <w:tl2br w:val="nil"/>
              <w:tr2bl w:val="nil"/>
            </w:tcBorders>
            <w:vAlign w:val="center"/>
          </w:tcPr>
          <w:p w:rsidR="004C257E" w:rsidRDefault="004C257E">
            <w:pPr>
              <w:widowControl/>
              <w:spacing w:line="440" w:lineRule="exact"/>
              <w:rPr>
                <w:rFonts w:ascii="宋体" w:eastAsia="宋体" w:hAnsi="宋体"/>
                <w:szCs w:val="21"/>
              </w:rPr>
            </w:pPr>
          </w:p>
        </w:tc>
        <w:tc>
          <w:tcPr>
            <w:tcW w:w="1365" w:type="dxa"/>
            <w:gridSpan w:val="3"/>
            <w:tcBorders>
              <w:tl2br w:val="nil"/>
              <w:tr2bl w:val="nil"/>
            </w:tcBorders>
            <w:vAlign w:val="center"/>
          </w:tcPr>
          <w:p w:rsidR="004C257E" w:rsidRDefault="004C257E">
            <w:pPr>
              <w:widowControl/>
              <w:spacing w:line="440" w:lineRule="exact"/>
              <w:rPr>
                <w:rFonts w:ascii="宋体" w:eastAsia="宋体" w:hAnsi="宋体"/>
                <w:szCs w:val="21"/>
              </w:rPr>
            </w:pPr>
          </w:p>
        </w:tc>
        <w:tc>
          <w:tcPr>
            <w:tcW w:w="870" w:type="dxa"/>
            <w:gridSpan w:val="2"/>
            <w:tcBorders>
              <w:tl2br w:val="nil"/>
              <w:tr2bl w:val="nil"/>
            </w:tcBorders>
            <w:vAlign w:val="center"/>
          </w:tcPr>
          <w:p w:rsidR="004C257E" w:rsidRDefault="004C257E">
            <w:pPr>
              <w:widowControl/>
              <w:spacing w:line="440" w:lineRule="exact"/>
              <w:rPr>
                <w:rFonts w:ascii="宋体" w:eastAsia="宋体" w:hAnsi="宋体"/>
                <w:szCs w:val="21"/>
              </w:rPr>
            </w:pPr>
          </w:p>
        </w:tc>
        <w:tc>
          <w:tcPr>
            <w:tcW w:w="885" w:type="dxa"/>
            <w:tcBorders>
              <w:tl2br w:val="nil"/>
              <w:tr2bl w:val="nil"/>
            </w:tcBorders>
            <w:vAlign w:val="center"/>
          </w:tcPr>
          <w:p w:rsidR="004C257E" w:rsidRDefault="004C257E">
            <w:pPr>
              <w:widowControl/>
              <w:spacing w:line="440" w:lineRule="exact"/>
              <w:rPr>
                <w:rFonts w:ascii="宋体" w:eastAsia="宋体" w:hAnsi="宋体"/>
                <w:szCs w:val="21"/>
              </w:rPr>
            </w:pPr>
          </w:p>
        </w:tc>
      </w:tr>
      <w:tr w:rsidR="004C257E">
        <w:trPr>
          <w:trHeight w:val="839"/>
          <w:jc w:val="center"/>
        </w:trPr>
        <w:tc>
          <w:tcPr>
            <w:tcW w:w="10156" w:type="dxa"/>
            <w:gridSpan w:val="15"/>
            <w:tcBorders>
              <w:tl2br w:val="nil"/>
              <w:tr2bl w:val="nil"/>
            </w:tcBorders>
            <w:vAlign w:val="center"/>
          </w:tcPr>
          <w:p w:rsidR="004C257E" w:rsidRDefault="00174F3E">
            <w:pPr>
              <w:widowControl/>
              <w:spacing w:line="440" w:lineRule="exact"/>
              <w:rPr>
                <w:rFonts w:ascii="宋体" w:eastAsia="宋体" w:hAnsi="宋体"/>
                <w:szCs w:val="21"/>
              </w:rPr>
            </w:pPr>
            <w:r>
              <w:rPr>
                <w:rFonts w:ascii="宋体" w:eastAsia="宋体" w:hAnsi="宋体" w:hint="eastAsia"/>
                <w:szCs w:val="21"/>
              </w:rPr>
              <w:t>（申请适任证书时必填）最近5年是否发生负有主要责任的较大及以上等级水上安全事故：</w:t>
            </w:r>
            <w:r>
              <w:rPr>
                <w:rFonts w:ascii="宋体" w:eastAsia="宋体" w:hAnsi="宋体" w:cs="仿宋" w:hint="eastAsia"/>
                <w:szCs w:val="21"/>
              </w:rPr>
              <w:t>□无   □有</w:t>
            </w:r>
          </w:p>
        </w:tc>
      </w:tr>
      <w:tr w:rsidR="004C257E">
        <w:trPr>
          <w:trHeight w:val="2915"/>
          <w:jc w:val="center"/>
        </w:trPr>
        <w:tc>
          <w:tcPr>
            <w:tcW w:w="10156" w:type="dxa"/>
            <w:gridSpan w:val="15"/>
            <w:tcBorders>
              <w:tl2br w:val="nil"/>
              <w:tr2bl w:val="nil"/>
            </w:tcBorders>
            <w:vAlign w:val="center"/>
          </w:tcPr>
          <w:p w:rsidR="004C257E" w:rsidRDefault="00174F3E">
            <w:pPr>
              <w:widowControl/>
              <w:spacing w:line="440" w:lineRule="exact"/>
              <w:rPr>
                <w:rFonts w:ascii="宋体" w:eastAsia="宋体" w:hAnsi="宋体" w:cs="仿宋"/>
                <w:szCs w:val="21"/>
              </w:rPr>
            </w:pPr>
            <w:r>
              <w:rPr>
                <w:rFonts w:ascii="宋体" w:eastAsia="宋体" w:hAnsi="宋体" w:cs="仿宋" w:hint="eastAsia"/>
                <w:szCs w:val="21"/>
                <w:u w:val="single"/>
              </w:rPr>
              <w:t xml:space="preserve">                 </w:t>
            </w:r>
            <w:r>
              <w:rPr>
                <w:rFonts w:ascii="宋体" w:eastAsia="宋体" w:hAnsi="宋体" w:cs="仿宋" w:hint="eastAsia"/>
                <w:szCs w:val="21"/>
              </w:rPr>
              <w:t>：</w:t>
            </w:r>
          </w:p>
          <w:p w:rsidR="004C257E" w:rsidRDefault="00174F3E">
            <w:pPr>
              <w:widowControl/>
              <w:spacing w:line="440" w:lineRule="exact"/>
              <w:ind w:firstLineChars="200" w:firstLine="420"/>
              <w:rPr>
                <w:rFonts w:ascii="宋体" w:eastAsia="宋体" w:hAnsi="宋体"/>
                <w:szCs w:val="21"/>
              </w:rPr>
            </w:pPr>
            <w:proofErr w:type="gramStart"/>
            <w:r>
              <w:rPr>
                <w:rFonts w:ascii="宋体" w:eastAsia="宋体" w:hAnsi="宋体" w:cs="仿宋" w:hint="eastAsia"/>
                <w:szCs w:val="21"/>
              </w:rPr>
              <w:t>兹申请上述</w:t>
            </w:r>
            <w:r>
              <w:rPr>
                <w:rFonts w:ascii="宋体" w:eastAsia="宋体" w:hAnsi="宋体" w:hint="eastAsia"/>
                <w:szCs w:val="21"/>
              </w:rPr>
              <w:t>勾选</w:t>
            </w:r>
            <w:proofErr w:type="gramEnd"/>
            <w:r>
              <w:rPr>
                <w:rFonts w:ascii="宋体" w:eastAsia="宋体" w:hAnsi="宋体" w:hint="eastAsia"/>
                <w:szCs w:val="21"/>
              </w:rPr>
              <w:t>事项的</w:t>
            </w:r>
            <w:r>
              <w:rPr>
                <w:rFonts w:ascii="宋体" w:eastAsia="宋体" w:hAnsi="宋体" w:cs="仿宋" w:hint="eastAsia"/>
                <w:szCs w:val="21"/>
              </w:rPr>
              <w:t>内河船舶船员</w:t>
            </w:r>
            <w:proofErr w:type="gramStart"/>
            <w:r>
              <w:rPr>
                <w:rFonts w:ascii="宋体" w:eastAsia="宋体" w:hAnsi="宋体" w:cs="仿宋" w:hint="eastAsia"/>
                <w:szCs w:val="21"/>
              </w:rPr>
              <w:t>全职业</w:t>
            </w:r>
            <w:proofErr w:type="gramEnd"/>
            <w:r>
              <w:rPr>
                <w:rFonts w:ascii="宋体" w:eastAsia="宋体" w:hAnsi="宋体" w:cs="仿宋" w:hint="eastAsia"/>
                <w:szCs w:val="21"/>
              </w:rPr>
              <w:t>周期“一站办理”服务</w:t>
            </w:r>
            <w:r>
              <w:rPr>
                <w:rFonts w:ascii="宋体" w:eastAsia="宋体" w:hAnsi="宋体" w:hint="eastAsia"/>
                <w:szCs w:val="21"/>
              </w:rPr>
              <w:t>。</w:t>
            </w:r>
          </w:p>
          <w:p w:rsidR="004C257E" w:rsidRDefault="00174F3E">
            <w:pPr>
              <w:widowControl/>
              <w:spacing w:line="440" w:lineRule="exact"/>
              <w:ind w:firstLineChars="200" w:firstLine="420"/>
              <w:rPr>
                <w:rFonts w:ascii="宋体" w:eastAsia="宋体" w:hAnsi="宋体" w:cs="仿宋"/>
                <w:szCs w:val="21"/>
              </w:rPr>
            </w:pPr>
            <w:r>
              <w:rPr>
                <w:rFonts w:ascii="宋体" w:eastAsia="宋体" w:hAnsi="宋体" w:hint="eastAsia"/>
                <w:szCs w:val="21"/>
              </w:rPr>
              <w:t>本申请人</w:t>
            </w:r>
            <w:r>
              <w:rPr>
                <w:rFonts w:ascii="宋体" w:eastAsia="宋体" w:hAnsi="宋体" w:cs="仿宋" w:hint="eastAsia"/>
                <w:szCs w:val="21"/>
              </w:rPr>
              <w:t>承诺提供的材料真实有效，愿承担因内容虚假不实产生的后果。</w:t>
            </w:r>
          </w:p>
          <w:p w:rsidR="004C257E" w:rsidRDefault="00174F3E">
            <w:pPr>
              <w:widowControl/>
              <w:spacing w:line="440" w:lineRule="exact"/>
              <w:ind w:firstLineChars="200" w:firstLine="420"/>
              <w:rPr>
                <w:rFonts w:ascii="宋体" w:eastAsia="宋体" w:hAnsi="宋体" w:cs="Times New Roman"/>
                <w:szCs w:val="21"/>
              </w:rPr>
            </w:pPr>
            <w:r>
              <w:rPr>
                <w:rFonts w:ascii="宋体" w:eastAsia="宋体" w:hAnsi="宋体" w:cs="仿宋" w:hint="eastAsia"/>
                <w:szCs w:val="21"/>
              </w:rPr>
              <w:t>申请人：                                  申请日期：     年      月       日</w:t>
            </w:r>
          </w:p>
        </w:tc>
      </w:tr>
    </w:tbl>
    <w:p w:rsidR="004C257E" w:rsidRPr="00D33DCD" w:rsidRDefault="00174F3E" w:rsidP="00D33DCD">
      <w:pPr>
        <w:pStyle w:val="3"/>
        <w:spacing w:line="590" w:lineRule="exact"/>
        <w:ind w:firstLineChars="200" w:firstLine="643"/>
        <w:rPr>
          <w:snapToGrid w:val="0"/>
        </w:rPr>
      </w:pPr>
      <w:r w:rsidRPr="00D33DCD">
        <w:rPr>
          <w:rFonts w:hint="eastAsia"/>
          <w:snapToGrid w:val="0"/>
        </w:rPr>
        <w:lastRenderedPageBreak/>
        <w:t>二、申请材料清单</w:t>
      </w:r>
    </w:p>
    <w:tbl>
      <w:tblPr>
        <w:tblStyle w:val="a9"/>
        <w:tblpPr w:leftFromText="180" w:rightFromText="180" w:vertAnchor="text" w:horzAnchor="page" w:tblpXSpec="center" w:tblpY="312"/>
        <w:tblOverlap w:val="never"/>
        <w:tblW w:w="4997" w:type="pct"/>
        <w:jc w:val="center"/>
        <w:tblLook w:val="04A0" w:firstRow="1" w:lastRow="0" w:firstColumn="1" w:lastColumn="0" w:noHBand="0" w:noVBand="1"/>
      </w:tblPr>
      <w:tblGrid>
        <w:gridCol w:w="894"/>
        <w:gridCol w:w="2387"/>
        <w:gridCol w:w="1833"/>
        <w:gridCol w:w="1801"/>
        <w:gridCol w:w="1914"/>
      </w:tblGrid>
      <w:tr w:rsidR="004C257E">
        <w:trPr>
          <w:jc w:val="center"/>
        </w:trPr>
        <w:tc>
          <w:tcPr>
            <w:tcW w:w="506" w:type="pct"/>
          </w:tcPr>
          <w:p w:rsidR="004C257E" w:rsidRDefault="00174F3E">
            <w:pPr>
              <w:kinsoku w:val="0"/>
              <w:autoSpaceDE w:val="0"/>
              <w:autoSpaceDN w:val="0"/>
              <w:adjustRightInd w:val="0"/>
              <w:snapToGrid w:val="0"/>
              <w:spacing w:line="360" w:lineRule="exact"/>
              <w:jc w:val="center"/>
              <w:textAlignment w:val="baseline"/>
              <w:rPr>
                <w:rFonts w:ascii="Times New Roman" w:eastAsia="方正黑体_GBK" w:hAnsi="Times New Roman" w:cs="Times New Roman"/>
                <w:sz w:val="28"/>
                <w:szCs w:val="28"/>
              </w:rPr>
            </w:pPr>
            <w:r>
              <w:rPr>
                <w:rFonts w:ascii="Times New Roman" w:eastAsia="方正黑体_GBK" w:hAnsi="Times New Roman" w:cs="Times New Roman" w:hint="eastAsia"/>
                <w:sz w:val="28"/>
                <w:szCs w:val="28"/>
              </w:rPr>
              <w:t>序号</w:t>
            </w:r>
          </w:p>
        </w:tc>
        <w:tc>
          <w:tcPr>
            <w:tcW w:w="135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黑体_GBK" w:hAnsi="Times New Roman" w:cs="Times New Roman"/>
                <w:sz w:val="28"/>
                <w:szCs w:val="28"/>
              </w:rPr>
            </w:pPr>
            <w:r>
              <w:rPr>
                <w:rFonts w:ascii="Times New Roman" w:eastAsia="方正黑体_GBK" w:hAnsi="Times New Roman" w:cs="Times New Roman"/>
                <w:sz w:val="28"/>
                <w:szCs w:val="28"/>
              </w:rPr>
              <w:t>申请材料</w:t>
            </w:r>
          </w:p>
        </w:tc>
        <w:tc>
          <w:tcPr>
            <w:tcW w:w="1038" w:type="pct"/>
          </w:tcPr>
          <w:p w:rsidR="004C257E" w:rsidRDefault="00174F3E">
            <w:pPr>
              <w:kinsoku w:val="0"/>
              <w:autoSpaceDE w:val="0"/>
              <w:autoSpaceDN w:val="0"/>
              <w:adjustRightInd w:val="0"/>
              <w:snapToGrid w:val="0"/>
              <w:spacing w:line="360" w:lineRule="exact"/>
              <w:jc w:val="center"/>
              <w:textAlignment w:val="baseline"/>
              <w:rPr>
                <w:rFonts w:ascii="Times New Roman" w:eastAsia="方正黑体_GBK" w:hAnsi="Times New Roman" w:cs="Times New Roman"/>
                <w:sz w:val="28"/>
                <w:szCs w:val="28"/>
              </w:rPr>
            </w:pPr>
            <w:r>
              <w:rPr>
                <w:rFonts w:ascii="Times New Roman" w:eastAsia="方正黑体_GBK" w:hAnsi="Times New Roman" w:cs="Times New Roman"/>
                <w:sz w:val="28"/>
                <w:szCs w:val="28"/>
              </w:rPr>
              <w:t>使用事项</w:t>
            </w:r>
          </w:p>
        </w:tc>
        <w:tc>
          <w:tcPr>
            <w:tcW w:w="1020" w:type="pct"/>
          </w:tcPr>
          <w:p w:rsidR="004C257E" w:rsidRDefault="00174F3E">
            <w:pPr>
              <w:kinsoku w:val="0"/>
              <w:autoSpaceDE w:val="0"/>
              <w:autoSpaceDN w:val="0"/>
              <w:adjustRightInd w:val="0"/>
              <w:snapToGrid w:val="0"/>
              <w:spacing w:line="360" w:lineRule="exact"/>
              <w:jc w:val="center"/>
              <w:textAlignment w:val="baseline"/>
              <w:rPr>
                <w:rFonts w:ascii="Times New Roman" w:eastAsia="方正黑体_GBK" w:hAnsi="Times New Roman" w:cs="Times New Roman"/>
                <w:sz w:val="28"/>
                <w:szCs w:val="28"/>
              </w:rPr>
            </w:pPr>
            <w:r>
              <w:rPr>
                <w:rFonts w:ascii="Times New Roman" w:eastAsia="方正黑体_GBK" w:hAnsi="Times New Roman" w:cs="Times New Roman"/>
                <w:sz w:val="28"/>
                <w:szCs w:val="28"/>
              </w:rPr>
              <w:t>材料来源</w:t>
            </w:r>
          </w:p>
        </w:tc>
        <w:tc>
          <w:tcPr>
            <w:tcW w:w="1084" w:type="pct"/>
          </w:tcPr>
          <w:p w:rsidR="004C257E" w:rsidRDefault="00174F3E">
            <w:pPr>
              <w:kinsoku w:val="0"/>
              <w:autoSpaceDE w:val="0"/>
              <w:autoSpaceDN w:val="0"/>
              <w:adjustRightInd w:val="0"/>
              <w:snapToGrid w:val="0"/>
              <w:spacing w:line="360" w:lineRule="exact"/>
              <w:jc w:val="center"/>
              <w:textAlignment w:val="baseline"/>
              <w:rPr>
                <w:rFonts w:ascii="Times New Roman" w:eastAsia="方正黑体_GBK" w:hAnsi="Times New Roman" w:cs="Times New Roman"/>
                <w:sz w:val="28"/>
                <w:szCs w:val="28"/>
              </w:rPr>
            </w:pPr>
            <w:r>
              <w:rPr>
                <w:rFonts w:ascii="Times New Roman" w:eastAsia="方正黑体_GBK" w:hAnsi="Times New Roman" w:cs="Times New Roman"/>
                <w:sz w:val="28"/>
                <w:szCs w:val="28"/>
              </w:rPr>
              <w:t>减免方式</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船员基本信息表</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①②</w:t>
            </w:r>
            <w:r>
              <w:rPr>
                <w:rFonts w:ascii="Times New Roman" w:eastAsia="方正仿宋_GBK" w:hAnsi="Times New Roman" w:cs="Times New Roman" w:hint="eastAsia"/>
                <w:sz w:val="22"/>
                <w:szCs w:val="22"/>
              </w:rPr>
              <w:t>⑦</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2</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内河船舶船员适任证书申请表</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③⑤</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3</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内河船舶船员特殊培训考试、发证办理表</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r>
              <w:rPr>
                <w:rFonts w:ascii="Times New Roman" w:eastAsia="方正仿宋_GBK" w:hAnsi="Times New Roman" w:cs="Times New Roman" w:hint="eastAsia"/>
                <w:sz w:val="22"/>
                <w:szCs w:val="22"/>
              </w:rPr>
              <w:t>⑥</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4</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申请人身份证明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①②③④⑤</w:t>
            </w:r>
            <w:r>
              <w:rPr>
                <w:rFonts w:ascii="Times New Roman" w:eastAsia="方正仿宋_GBK" w:hAnsi="Times New Roman" w:cs="Times New Roman" w:hint="eastAsia"/>
                <w:sz w:val="22"/>
                <w:szCs w:val="22"/>
              </w:rPr>
              <w:t>⑥⑦</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省政务中台（公安</w:t>
            </w:r>
            <w:r>
              <w:rPr>
                <w:rFonts w:ascii="Times New Roman" w:eastAsia="方正仿宋_GBK" w:hAnsi="Times New Roman" w:cs="Times New Roman" w:hint="eastAsia"/>
                <w:sz w:val="22"/>
                <w:szCs w:val="22"/>
              </w:rPr>
              <w:t>部门</w:t>
            </w:r>
            <w:r>
              <w:rPr>
                <w:rFonts w:ascii="Times New Roman" w:eastAsia="方正仿宋_GBK" w:hAnsi="Times New Roman" w:cs="Times New Roman"/>
                <w:sz w:val="22"/>
                <w:szCs w:val="22"/>
              </w:rPr>
              <w:t>）</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通过数据共享实现</w:t>
            </w:r>
            <w:proofErr w:type="gramStart"/>
            <w:r>
              <w:rPr>
                <w:rFonts w:ascii="Times New Roman" w:eastAsia="方正仿宋_GBK" w:hAnsi="Times New Roman" w:cs="Times New Roman"/>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5</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最近</w:t>
            </w:r>
            <w:r>
              <w:rPr>
                <w:rFonts w:ascii="Times New Roman" w:eastAsia="方正仿宋_GBK" w:hAnsi="Times New Roman" w:cs="Times New Roman"/>
                <w:sz w:val="22"/>
                <w:szCs w:val="22"/>
              </w:rPr>
              <w:t>2</w:t>
            </w:r>
            <w:r>
              <w:rPr>
                <w:rFonts w:ascii="Times New Roman" w:eastAsia="方正仿宋_GBK" w:hAnsi="Times New Roman" w:cs="Times New Roman"/>
                <w:sz w:val="22"/>
                <w:szCs w:val="22"/>
              </w:rPr>
              <w:t>年内的符合内河船舶船员适</w:t>
            </w:r>
            <w:proofErr w:type="gramStart"/>
            <w:r>
              <w:rPr>
                <w:rFonts w:ascii="Times New Roman" w:eastAsia="方正仿宋_GBK" w:hAnsi="Times New Roman" w:cs="Times New Roman"/>
                <w:sz w:val="22"/>
                <w:szCs w:val="22"/>
              </w:rPr>
              <w:t>任岗位</w:t>
            </w:r>
            <w:proofErr w:type="gramEnd"/>
            <w:r>
              <w:rPr>
                <w:rFonts w:ascii="Times New Roman" w:eastAsia="方正仿宋_GBK" w:hAnsi="Times New Roman" w:cs="Times New Roman"/>
                <w:sz w:val="22"/>
                <w:szCs w:val="22"/>
              </w:rPr>
              <w:t>健康标准的体检证明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①②③⑤</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海事协同管理平台</w:t>
            </w:r>
            <w:r>
              <w:rPr>
                <w:rFonts w:ascii="Times New Roman" w:eastAsia="方正仿宋_GBK" w:hAnsi="Times New Roman" w:cs="Times New Roman"/>
                <w:sz w:val="22"/>
                <w:szCs w:val="22"/>
              </w:rPr>
              <w:t>中已有有效的海</w:t>
            </w:r>
            <w:r>
              <w:rPr>
                <w:rFonts w:ascii="Times New Roman" w:eastAsia="方正仿宋_GBK" w:hAnsi="Times New Roman" w:cs="Times New Roman" w:hint="eastAsia"/>
                <w:sz w:val="22"/>
                <w:szCs w:val="22"/>
              </w:rPr>
              <w:t>员</w:t>
            </w:r>
            <w:r>
              <w:rPr>
                <w:rFonts w:ascii="Times New Roman" w:eastAsia="方正仿宋_GBK" w:hAnsi="Times New Roman" w:cs="Times New Roman"/>
                <w:sz w:val="22"/>
                <w:szCs w:val="22"/>
              </w:rPr>
              <w:t>健康证明的船员可</w:t>
            </w:r>
            <w:proofErr w:type="gramStart"/>
            <w:r>
              <w:rPr>
                <w:rFonts w:ascii="Times New Roman" w:eastAsia="方正仿宋_GBK" w:hAnsi="Times New Roman" w:cs="Times New Roman"/>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6</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符合要求规格和数量的照片（近期直边正面二寸免冠白底彩色照片两张）</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①②③④⑤</w:t>
            </w:r>
            <w:r>
              <w:rPr>
                <w:rFonts w:ascii="Times New Roman" w:eastAsia="方正仿宋_GBK" w:hAnsi="Times New Roman" w:cs="Times New Roman" w:hint="eastAsia"/>
                <w:sz w:val="22"/>
                <w:szCs w:val="22"/>
              </w:rPr>
              <w:t>⑥⑦</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①③④⑤</w:t>
            </w:r>
            <w:r>
              <w:rPr>
                <w:rFonts w:ascii="Times New Roman" w:eastAsia="方正仿宋_GBK" w:hAnsi="Times New Roman" w:cs="Times New Roman" w:hint="eastAsia"/>
                <w:sz w:val="22"/>
                <w:szCs w:val="22"/>
              </w:rPr>
              <w:t>⑥</w:t>
            </w:r>
          </w:p>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已经完成信息采集的船员可免提交</w:t>
            </w:r>
            <w:r>
              <w:rPr>
                <w:rFonts w:ascii="Times New Roman" w:eastAsia="方正仿宋_GBK" w:hAnsi="Times New Roman" w:cs="Times New Roman" w:hint="eastAsia"/>
                <w:sz w:val="22"/>
                <w:szCs w:val="22"/>
              </w:rPr>
              <w:t>；</w:t>
            </w:r>
            <w:r>
              <w:rPr>
                <w:rFonts w:ascii="Times New Roman" w:eastAsia="方正仿宋_GBK" w:hAnsi="Times New Roman" w:cs="Times New Roman"/>
                <w:sz w:val="22"/>
                <w:szCs w:val="22"/>
              </w:rPr>
              <w:t>②</w:t>
            </w:r>
            <w:r>
              <w:rPr>
                <w:rFonts w:ascii="Times New Roman" w:eastAsia="方正仿宋_GBK" w:hAnsi="Times New Roman" w:cs="Times New Roman" w:hint="eastAsia"/>
                <w:sz w:val="22"/>
                <w:szCs w:val="22"/>
              </w:rPr>
              <w:t>⑦</w:t>
            </w:r>
            <w:r>
              <w:rPr>
                <w:rFonts w:ascii="Times New Roman" w:eastAsia="方正仿宋_GBK" w:hAnsi="Times New Roman" w:cs="Times New Roman"/>
                <w:sz w:val="22"/>
                <w:szCs w:val="22"/>
              </w:rPr>
              <w:t>需提供照片用于制证</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7</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船员培训证明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①③④</w:t>
            </w:r>
            <w:r>
              <w:rPr>
                <w:rFonts w:ascii="Times New Roman" w:eastAsia="方正仿宋_GBK" w:hAnsi="Times New Roman" w:cs="Times New Roman" w:hint="eastAsia"/>
                <w:sz w:val="22"/>
                <w:szCs w:val="22"/>
              </w:rPr>
              <w:t>⑥</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tabs>
                <w:tab w:val="left" w:pos="726"/>
              </w:tabs>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8</w:t>
            </w:r>
          </w:p>
        </w:tc>
        <w:tc>
          <w:tcPr>
            <w:tcW w:w="1350" w:type="pct"/>
            <w:vAlign w:val="center"/>
          </w:tcPr>
          <w:p w:rsidR="004C257E" w:rsidRDefault="00174F3E">
            <w:pPr>
              <w:tabs>
                <w:tab w:val="left" w:pos="726"/>
              </w:tabs>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基本安全培训合格证</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②</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9</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船员服务簿</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③⑤</w:t>
            </w:r>
            <w:r>
              <w:rPr>
                <w:rFonts w:ascii="Times New Roman" w:eastAsia="方正仿宋_GBK" w:hAnsi="Times New Roman" w:cs="Times New Roman" w:hint="eastAsia"/>
                <w:sz w:val="22"/>
                <w:szCs w:val="22"/>
              </w:rPr>
              <w:t>⑥</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084" w:type="pct"/>
            <w:vAlign w:val="center"/>
          </w:tcPr>
          <w:p w:rsidR="004C257E" w:rsidRDefault="004C257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10</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内河船舶船员适任考试成绩证明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③</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11</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内河船舶船员</w:t>
            </w:r>
            <w:r>
              <w:rPr>
                <w:rFonts w:ascii="Times New Roman" w:eastAsia="方正仿宋_GBK" w:hAnsi="Times New Roman" w:cs="Times New Roman" w:hint="eastAsia"/>
                <w:sz w:val="22"/>
                <w:szCs w:val="22"/>
              </w:rPr>
              <w:t>合格证</w:t>
            </w:r>
            <w:r>
              <w:rPr>
                <w:rFonts w:ascii="Times New Roman" w:eastAsia="方正仿宋_GBK" w:hAnsi="Times New Roman" w:cs="Times New Roman"/>
                <w:sz w:val="22"/>
                <w:szCs w:val="22"/>
              </w:rPr>
              <w:t>考试成绩证明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bookmarkStart w:id="3" w:name="OLE_LINK8"/>
            <w:r>
              <w:rPr>
                <w:rFonts w:ascii="Times New Roman" w:eastAsia="方正仿宋_GBK" w:hAnsi="Times New Roman" w:cs="Times New Roman"/>
                <w:sz w:val="22"/>
                <w:szCs w:val="22"/>
              </w:rPr>
              <w:t>①④</w:t>
            </w:r>
            <w:bookmarkEnd w:id="3"/>
            <w:r>
              <w:rPr>
                <w:rFonts w:ascii="Times New Roman" w:eastAsia="方正仿宋_GBK" w:hAnsi="Times New Roman" w:cs="Times New Roman" w:hint="eastAsia"/>
                <w:sz w:val="22"/>
                <w:szCs w:val="22"/>
              </w:rPr>
              <w:t>⑥</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宋体" w:hAnsi="宋体" w:cs="宋体"/>
                <w:sz w:val="24"/>
              </w:rPr>
            </w:pPr>
            <w:r>
              <w:rPr>
                <w:rFonts w:ascii="宋体" w:hAnsi="宋体" w:cs="宋体" w:hint="eastAsia"/>
                <w:sz w:val="24"/>
              </w:rPr>
              <w:t>12</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hAnsi="Times New Roman" w:cs="Times New Roman"/>
                <w:sz w:val="22"/>
                <w:szCs w:val="22"/>
              </w:rPr>
            </w:pPr>
            <w:r>
              <w:rPr>
                <w:rFonts w:ascii="Times New Roman" w:eastAsia="方正仿宋_GBK" w:hAnsi="Times New Roman" w:cs="Times New Roman" w:hint="eastAsia"/>
                <w:sz w:val="22"/>
                <w:szCs w:val="22"/>
              </w:rPr>
              <w:t>海船船员特殊培训合格证（适用于海船签内河）</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④</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13</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现持有的适任证书</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③⑤</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proofErr w:type="gramStart"/>
            <w:r>
              <w:rPr>
                <w:rFonts w:ascii="Times New Roman" w:eastAsia="方正仿宋_GBK" w:hAnsi="Times New Roman" w:cs="Times New Roman"/>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14</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现持有特殊培训合格证</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⑥</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1194"/>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lastRenderedPageBreak/>
              <w:t>15</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需要通过内河船舶船员适任考试的，还应当提交相应的考试成绩证明</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⑤</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海事协同管理平台</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适用告知承诺</w:t>
            </w:r>
            <w:r>
              <w:rPr>
                <w:rFonts w:ascii="Times New Roman" w:eastAsia="方正仿宋_GBK" w:hAnsi="Times New Roman" w:cs="Times New Roman" w:hint="eastAsia"/>
                <w:sz w:val="22"/>
                <w:szCs w:val="22"/>
              </w:rPr>
              <w:t>实现</w:t>
            </w:r>
            <w:proofErr w:type="gramStart"/>
            <w:r>
              <w:rPr>
                <w:rFonts w:ascii="Times New Roman" w:eastAsia="方正仿宋_GBK" w:hAnsi="Times New Roman" w:cs="Times New Roman" w:hint="eastAsia"/>
                <w:sz w:val="22"/>
                <w:szCs w:val="22"/>
              </w:rPr>
              <w:t>免提交</w:t>
            </w:r>
            <w:proofErr w:type="gramEnd"/>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16</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遗失情况说明（适用遗失补发）</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⑦</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在线填报</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自动生成</w:t>
            </w:r>
          </w:p>
        </w:tc>
      </w:tr>
      <w:tr w:rsidR="004C257E">
        <w:trPr>
          <w:jc w:val="center"/>
        </w:trPr>
        <w:tc>
          <w:tcPr>
            <w:tcW w:w="506"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17</w:t>
            </w:r>
          </w:p>
        </w:tc>
        <w:tc>
          <w:tcPr>
            <w:tcW w:w="1350" w:type="pct"/>
            <w:vAlign w:val="center"/>
          </w:tcPr>
          <w:p w:rsidR="004C257E" w:rsidRDefault="00174F3E">
            <w:pPr>
              <w:kinsoku w:val="0"/>
              <w:autoSpaceDE w:val="0"/>
              <w:autoSpaceDN w:val="0"/>
              <w:adjustRightInd w:val="0"/>
              <w:snapToGrid w:val="0"/>
              <w:spacing w:line="360" w:lineRule="exact"/>
              <w:jc w:val="left"/>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服务</w:t>
            </w:r>
            <w:proofErr w:type="gramStart"/>
            <w:r>
              <w:rPr>
                <w:rFonts w:ascii="Times New Roman" w:eastAsia="方正仿宋_GBK" w:hAnsi="Times New Roman" w:cs="Times New Roman"/>
                <w:sz w:val="22"/>
                <w:szCs w:val="22"/>
              </w:rPr>
              <w:t>簿</w:t>
            </w:r>
            <w:proofErr w:type="gramEnd"/>
            <w:r>
              <w:rPr>
                <w:rFonts w:ascii="Times New Roman" w:eastAsia="方正仿宋_GBK" w:hAnsi="Times New Roman" w:cs="Times New Roman"/>
                <w:sz w:val="22"/>
                <w:szCs w:val="22"/>
              </w:rPr>
              <w:t>原件（适用</w:t>
            </w:r>
            <w:r>
              <w:rPr>
                <w:rFonts w:ascii="Times New Roman" w:eastAsia="方正仿宋_GBK" w:hAnsi="Times New Roman" w:cs="Times New Roman" w:hint="eastAsia"/>
                <w:sz w:val="22"/>
                <w:szCs w:val="22"/>
              </w:rPr>
              <w:t>换发</w:t>
            </w:r>
            <w:r>
              <w:rPr>
                <w:rFonts w:ascii="Times New Roman" w:eastAsia="方正仿宋_GBK" w:hAnsi="Times New Roman" w:cs="Times New Roman"/>
                <w:sz w:val="22"/>
                <w:szCs w:val="22"/>
              </w:rPr>
              <w:t>）</w:t>
            </w:r>
          </w:p>
        </w:tc>
        <w:tc>
          <w:tcPr>
            <w:tcW w:w="1038"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hint="eastAsia"/>
                <w:sz w:val="22"/>
                <w:szCs w:val="22"/>
              </w:rPr>
              <w:t>⑦</w:t>
            </w:r>
          </w:p>
        </w:tc>
        <w:tc>
          <w:tcPr>
            <w:tcW w:w="1020"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r>
              <w:rPr>
                <w:rFonts w:ascii="Times New Roman" w:eastAsia="方正仿宋_GBK" w:hAnsi="Times New Roman" w:cs="Times New Roman"/>
                <w:sz w:val="22"/>
                <w:szCs w:val="22"/>
              </w:rPr>
              <w:t>申请人自备</w:t>
            </w:r>
          </w:p>
        </w:tc>
        <w:tc>
          <w:tcPr>
            <w:tcW w:w="1084" w:type="pct"/>
            <w:vAlign w:val="center"/>
          </w:tcPr>
          <w:p w:rsidR="004C257E" w:rsidRDefault="00174F3E">
            <w:pPr>
              <w:kinsoku w:val="0"/>
              <w:autoSpaceDE w:val="0"/>
              <w:autoSpaceDN w:val="0"/>
              <w:adjustRightInd w:val="0"/>
              <w:snapToGrid w:val="0"/>
              <w:spacing w:line="360" w:lineRule="exact"/>
              <w:jc w:val="center"/>
              <w:textAlignment w:val="baseline"/>
              <w:rPr>
                <w:rFonts w:ascii="Times New Roman" w:eastAsia="方正仿宋_GBK" w:hAnsi="Times New Roman" w:cs="Times New Roman"/>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bl>
    <w:p w:rsidR="004C257E" w:rsidRDefault="004C257E">
      <w:pPr>
        <w:spacing w:line="580" w:lineRule="exact"/>
        <w:ind w:firstLineChars="200" w:firstLine="640"/>
        <w:rPr>
          <w:rFonts w:ascii="方正仿宋_GBK" w:eastAsia="方正仿宋_GBK" w:hAnsi="方正仿宋_GBK" w:cs="方正仿宋_GBK"/>
          <w:sz w:val="32"/>
          <w:szCs w:val="32"/>
        </w:rPr>
      </w:pP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①内河船舶船员基本安全培训合格证核发</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②内河船舶船员初次申请普通船员适任证书核发（同时配发服务簿）</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③内河船舶船长和高级船员适任证书核发</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④内河船舶船员特殊培训合格证签发</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⑤内河船舶船员适任证书重新签发</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⑥内河船舶船员特殊培训合格证再有效</w:t>
      </w:r>
    </w:p>
    <w:p w:rsidR="004C257E" w:rsidRDefault="00174F3E">
      <w:pPr>
        <w:spacing w:line="58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⑦内河船舶船员服务</w:t>
      </w:r>
      <w:proofErr w:type="gramStart"/>
      <w:r>
        <w:rPr>
          <w:rFonts w:ascii="方正仿宋_GBK" w:eastAsia="方正仿宋_GBK" w:hAnsi="方正仿宋_GBK" w:cs="方正仿宋_GBK" w:hint="eastAsia"/>
          <w:sz w:val="32"/>
          <w:szCs w:val="32"/>
        </w:rPr>
        <w:t>簿</w:t>
      </w:r>
      <w:proofErr w:type="gramEnd"/>
      <w:r>
        <w:rPr>
          <w:rFonts w:ascii="方正仿宋_GBK" w:eastAsia="方正仿宋_GBK" w:hAnsi="方正仿宋_GBK" w:cs="方正仿宋_GBK" w:hint="eastAsia"/>
          <w:sz w:val="32"/>
          <w:szCs w:val="32"/>
        </w:rPr>
        <w:t>换发、补发</w:t>
      </w:r>
    </w:p>
    <w:p w:rsidR="004C257E" w:rsidRDefault="004C257E">
      <w:pPr>
        <w:spacing w:line="580" w:lineRule="exact"/>
        <w:rPr>
          <w:rFonts w:ascii="Times New Roman" w:eastAsia="仿宋" w:hAnsi="Times New Roman" w:cs="Times New Roman"/>
          <w:sz w:val="32"/>
          <w:szCs w:val="32"/>
        </w:rPr>
        <w:sectPr w:rsidR="004C257E">
          <w:pgSz w:w="11906" w:h="16838"/>
          <w:pgMar w:top="1701" w:right="1644" w:bottom="1701" w:left="1644" w:header="851" w:footer="992" w:gutter="0"/>
          <w:cols w:space="425"/>
          <w:docGrid w:type="lines" w:linePitch="312"/>
        </w:sectPr>
      </w:pP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b w:val="0"/>
          <w:sz w:val="32"/>
          <w:szCs w:val="32"/>
        </w:rPr>
        <w:lastRenderedPageBreak/>
        <w:t>附件3</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hint="eastAsia"/>
          <w:b w:val="0"/>
          <w:sz w:val="44"/>
          <w:szCs w:val="44"/>
        </w:rPr>
        <w:t>内河普通货物运输经营全周期事项“容缺受理”申请材料清单</w:t>
      </w:r>
    </w:p>
    <w:p w:rsidR="004C257E" w:rsidRPr="00D33DCD" w:rsidRDefault="00174F3E" w:rsidP="00D33DCD">
      <w:pPr>
        <w:pStyle w:val="3"/>
        <w:spacing w:line="590" w:lineRule="exact"/>
        <w:ind w:firstLineChars="200" w:firstLine="643"/>
        <w:rPr>
          <w:snapToGrid w:val="0"/>
        </w:rPr>
      </w:pPr>
      <w:r w:rsidRPr="00D33DCD">
        <w:rPr>
          <w:rFonts w:hint="eastAsia"/>
          <w:snapToGrid w:val="0"/>
        </w:rPr>
        <w:t>一、内河普通货物运输船企</w:t>
      </w:r>
    </w:p>
    <w:tbl>
      <w:tblPr>
        <w:tblStyle w:val="a9"/>
        <w:tblW w:w="4997" w:type="pct"/>
        <w:jc w:val="center"/>
        <w:tblLook w:val="04A0" w:firstRow="1" w:lastRow="0" w:firstColumn="1" w:lastColumn="0" w:noHBand="0" w:noVBand="1"/>
      </w:tblPr>
      <w:tblGrid>
        <w:gridCol w:w="905"/>
        <w:gridCol w:w="4313"/>
        <w:gridCol w:w="1679"/>
        <w:gridCol w:w="1932"/>
      </w:tblGrid>
      <w:tr w:rsidR="004C257E">
        <w:trPr>
          <w:trHeight w:val="700"/>
          <w:jc w:val="center"/>
        </w:trPr>
        <w:tc>
          <w:tcPr>
            <w:tcW w:w="512"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业务事项</w:t>
            </w:r>
          </w:p>
        </w:tc>
        <w:tc>
          <w:tcPr>
            <w:tcW w:w="2441"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申请材料</w:t>
            </w:r>
          </w:p>
        </w:tc>
        <w:tc>
          <w:tcPr>
            <w:tcW w:w="951"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材料来源</w:t>
            </w:r>
          </w:p>
        </w:tc>
        <w:tc>
          <w:tcPr>
            <w:tcW w:w="1094"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减免方式</w:t>
            </w:r>
          </w:p>
        </w:tc>
      </w:tr>
      <w:tr w:rsidR="004C257E">
        <w:trPr>
          <w:jc w:val="center"/>
        </w:trPr>
        <w:tc>
          <w:tcPr>
            <w:tcW w:w="512" w:type="pct"/>
            <w:vMerge w:val="restar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国内水路普通货物运输经营许可</w:t>
            </w: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.《经营国内水路运输业务申请表》</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在线生成</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.企业股东的基本情况和说明股东投资情况证明文件</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r>
      <w:tr w:rsidR="004C257E">
        <w:trPr>
          <w:trHeight w:val="592"/>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.《营业执照》</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省政务中台(市场监督管理部门)</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省内企业</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4</w:t>
            </w:r>
            <w:r>
              <w:rPr>
                <w:rFonts w:ascii="方正仿宋_GBK" w:eastAsia="方正仿宋_GBK" w:hAnsi="方正仿宋_GBK" w:cs="方正仿宋_GBK" w:hint="eastAsia"/>
                <w:color w:val="000000"/>
                <w:kern w:val="0"/>
                <w:sz w:val="22"/>
                <w:szCs w:val="22"/>
              </w:rPr>
              <w:t>.健全的安全管理机构及安全管理人员设置制度、安全管理责任制度、安全监督检查制度、事故应急处置制度、岗位安全操作规程等安全管理制度（《符合证明（</w:t>
            </w:r>
            <w:r>
              <w:rPr>
                <w:rFonts w:ascii="Times New Roman" w:eastAsia="方正仿宋_GBK" w:hAnsi="Times New Roman" w:cs="Times New Roman"/>
                <w:color w:val="000000"/>
                <w:kern w:val="0"/>
                <w:sz w:val="22"/>
                <w:szCs w:val="22"/>
              </w:rPr>
              <w:t>DOC</w:t>
            </w:r>
            <w:r>
              <w:rPr>
                <w:rFonts w:ascii="方正仿宋_GBK" w:eastAsia="方正仿宋_GBK" w:hAnsi="方正仿宋_GBK" w:cs="方正仿宋_GBK" w:hint="eastAsia"/>
                <w:color w:val="000000"/>
                <w:kern w:val="0"/>
                <w:sz w:val="22"/>
                <w:szCs w:val="22"/>
              </w:rPr>
              <w:t>）》或《交通运输企业安全生产标准化建设等级证明》视同其有健全的安全管理制度）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5</w:t>
            </w:r>
            <w:r>
              <w:rPr>
                <w:rFonts w:ascii="方正仿宋_GBK" w:eastAsia="方正仿宋_GBK" w:hAnsi="方正仿宋_GBK" w:cs="方正仿宋_GBK" w:hint="eastAsia"/>
                <w:color w:val="000000"/>
                <w:kern w:val="0"/>
                <w:sz w:val="22"/>
                <w:szCs w:val="22"/>
              </w:rPr>
              <w:t>.主体资格公证认证、银行良好资信证明、从事水路运输业务的良好业绩和运营记录的证明文件，非中文材料需经有资质的翻译机构翻译成中文并加盖翻译章（外资企业必须提交）</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6</w:t>
            </w:r>
            <w:r>
              <w:rPr>
                <w:rFonts w:ascii="方正仿宋_GBK" w:eastAsia="方正仿宋_GBK" w:hAnsi="方正仿宋_GBK" w:cs="方正仿宋_GBK" w:hint="eastAsia"/>
                <w:color w:val="000000"/>
                <w:kern w:val="0"/>
                <w:sz w:val="22"/>
                <w:szCs w:val="22"/>
              </w:rPr>
              <w:t>.法人股东提供《营业执照》及其复印件，自然人股东提供身份证</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7</w:t>
            </w:r>
            <w:r>
              <w:rPr>
                <w:rFonts w:ascii="方正仿宋_GBK" w:eastAsia="方正仿宋_GBK" w:hAnsi="方正仿宋_GBK" w:cs="方正仿宋_GBK" w:hint="eastAsia"/>
                <w:color w:val="000000"/>
                <w:kern w:val="0"/>
                <w:sz w:val="22"/>
                <w:szCs w:val="22"/>
              </w:rPr>
              <w:t>.《高级船员名册》、适任证书、</w:t>
            </w:r>
            <w:r>
              <w:rPr>
                <w:rFonts w:ascii="Times New Roman" w:eastAsia="方正仿宋_GBK" w:hAnsi="Times New Roman" w:cs="Times New Roman"/>
                <w:color w:val="000000"/>
                <w:kern w:val="0"/>
                <w:sz w:val="22"/>
                <w:szCs w:val="22"/>
              </w:rPr>
              <w:t>25%</w:t>
            </w:r>
            <w:r>
              <w:rPr>
                <w:rFonts w:ascii="方正仿宋_GBK" w:eastAsia="方正仿宋_GBK" w:hAnsi="方正仿宋_GBK" w:cs="方正仿宋_GBK" w:hint="eastAsia"/>
                <w:color w:val="000000"/>
                <w:kern w:val="0"/>
                <w:sz w:val="22"/>
                <w:szCs w:val="22"/>
              </w:rPr>
              <w:t>以上高级船员与公司签订的</w:t>
            </w: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年以上《劳动合同》</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Times New Roman" w:eastAsia="方正仿宋_GBK" w:hAnsi="Times New Roman" w:cs="Times New Roman"/>
                <w:color w:val="000000"/>
                <w:kern w:val="0"/>
                <w:sz w:val="22"/>
                <w:szCs w:val="22"/>
              </w:rPr>
            </w:pPr>
            <w:r>
              <w:rPr>
                <w:rFonts w:ascii="Times New Roman" w:eastAsia="方正仿宋_GBK" w:hAnsi="Times New Roman" w:cs="Times New Roman"/>
                <w:color w:val="000000"/>
                <w:kern w:val="0"/>
                <w:sz w:val="22"/>
                <w:szCs w:val="22"/>
              </w:rPr>
              <w:t>8.</w:t>
            </w:r>
            <w:r>
              <w:rPr>
                <w:rFonts w:ascii="Times New Roman" w:eastAsia="方正仿宋_GBK" w:hAnsi="Times New Roman" w:cs="Times New Roman"/>
                <w:color w:val="000000"/>
                <w:kern w:val="0"/>
                <w:sz w:val="22"/>
                <w:szCs w:val="22"/>
              </w:rPr>
              <w:t>专职管理人员名单、任职文件、海</w:t>
            </w:r>
            <w:proofErr w:type="gramStart"/>
            <w:r>
              <w:rPr>
                <w:rFonts w:ascii="Times New Roman" w:eastAsia="方正仿宋_GBK" w:hAnsi="Times New Roman" w:cs="Times New Roman"/>
                <w:color w:val="000000"/>
                <w:kern w:val="0"/>
                <w:sz w:val="22"/>
                <w:szCs w:val="22"/>
              </w:rPr>
              <w:t>务</w:t>
            </w:r>
            <w:proofErr w:type="gramEnd"/>
            <w:r>
              <w:rPr>
                <w:rFonts w:ascii="Times New Roman" w:eastAsia="方正仿宋_GBK" w:hAnsi="Times New Roman" w:cs="Times New Roman"/>
                <w:color w:val="000000"/>
                <w:kern w:val="0"/>
                <w:sz w:val="22"/>
                <w:szCs w:val="22"/>
              </w:rPr>
              <w:t>、机务专职管理人员（船长、轮机长）与其经营范围相适应的从业资历和经历证明材料（《船员适任证书》、《培训证书》、《船员服务簿》等），以及与公司签订的</w:t>
            </w:r>
            <w:r>
              <w:rPr>
                <w:rFonts w:ascii="Times New Roman" w:eastAsia="方正仿宋_GBK" w:hAnsi="Times New Roman" w:cs="Times New Roman"/>
                <w:color w:val="000000"/>
                <w:kern w:val="0"/>
                <w:sz w:val="22"/>
                <w:szCs w:val="22"/>
              </w:rPr>
              <w:t>1</w:t>
            </w:r>
            <w:r>
              <w:rPr>
                <w:rFonts w:ascii="Times New Roman" w:eastAsia="方正仿宋_GBK" w:hAnsi="Times New Roman" w:cs="Times New Roman"/>
                <w:color w:val="000000"/>
                <w:kern w:val="0"/>
                <w:sz w:val="22"/>
                <w:szCs w:val="22"/>
              </w:rPr>
              <w:t>年以上《劳动合同》，普</w:t>
            </w:r>
            <w:proofErr w:type="gramStart"/>
            <w:r>
              <w:rPr>
                <w:rFonts w:ascii="Times New Roman" w:eastAsia="方正仿宋_GBK" w:hAnsi="Times New Roman" w:cs="Times New Roman"/>
                <w:color w:val="000000"/>
                <w:kern w:val="0"/>
                <w:sz w:val="22"/>
                <w:szCs w:val="22"/>
              </w:rPr>
              <w:t>货企业</w:t>
            </w:r>
            <w:proofErr w:type="gramEnd"/>
            <w:r>
              <w:rPr>
                <w:rFonts w:ascii="Times New Roman" w:eastAsia="方正仿宋_GBK" w:hAnsi="Times New Roman" w:cs="Times New Roman"/>
                <w:color w:val="000000"/>
                <w:kern w:val="0"/>
                <w:sz w:val="22"/>
                <w:szCs w:val="22"/>
              </w:rPr>
              <w:t>不低于大副、大管轮的从业资历</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b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9</w:t>
            </w:r>
            <w:r>
              <w:rPr>
                <w:rFonts w:ascii="方正仿宋_GBK" w:eastAsia="方正仿宋_GBK" w:hAnsi="方正仿宋_GBK" w:cs="方正仿宋_GBK" w:hint="eastAsia"/>
                <w:color w:val="000000"/>
                <w:kern w:val="0"/>
                <w:sz w:val="22"/>
                <w:szCs w:val="22"/>
              </w:rPr>
              <w:t>.自有（占所有权份额不低于</w:t>
            </w:r>
            <w:r>
              <w:rPr>
                <w:rFonts w:ascii="Times New Roman" w:eastAsia="方正仿宋_GBK" w:hAnsi="Times New Roman" w:cs="Times New Roman"/>
                <w:color w:val="000000"/>
                <w:kern w:val="0"/>
                <w:sz w:val="22"/>
                <w:szCs w:val="22"/>
              </w:rPr>
              <w:t>51%</w:t>
            </w:r>
            <w:r>
              <w:rPr>
                <w:rFonts w:ascii="方正仿宋_GBK" w:eastAsia="方正仿宋_GBK" w:hAnsi="方正仿宋_GBK" w:cs="方正仿宋_GBK" w:hint="eastAsia"/>
                <w:color w:val="000000"/>
                <w:kern w:val="0"/>
                <w:sz w:val="22"/>
                <w:szCs w:val="22"/>
              </w:rPr>
              <w:t>）且经营的船舶名册，船舶来源证明（新建的提供运力备案证明、购置的提供《营运证注销证明书》）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10</w:t>
            </w:r>
            <w:r>
              <w:rPr>
                <w:rFonts w:ascii="方正仿宋_GBK" w:eastAsia="方正仿宋_GBK" w:hAnsi="方正仿宋_GBK" w:cs="方正仿宋_GBK" w:hint="eastAsia"/>
                <w:color w:val="000000"/>
                <w:kern w:val="0"/>
                <w:sz w:val="22"/>
                <w:szCs w:val="22"/>
              </w:rPr>
              <w:t>.《船舶所有权登记证书》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highlight w:val="yellow"/>
              </w:rPr>
            </w:pPr>
            <w:proofErr w:type="gramStart"/>
            <w:r>
              <w:rPr>
                <w:rFonts w:ascii="方正仿宋_GBK" w:eastAsia="方正仿宋_GBK" w:hAnsi="方正仿宋_GBK" w:cs="方正仿宋_GBK" w:hint="eastAsia"/>
                <w:sz w:val="22"/>
                <w:szCs w:val="22"/>
              </w:rPr>
              <w:t>适用容缺受理</w:t>
            </w:r>
            <w:proofErr w:type="gramEnd"/>
            <w:r>
              <w:rPr>
                <w:rFonts w:ascii="方正仿宋_GBK" w:eastAsia="方正仿宋_GBK" w:hAnsi="方正仿宋_GBK" w:cs="方正仿宋_GBK" w:hint="eastAsia"/>
                <w:sz w:val="22"/>
                <w:szCs w:val="22"/>
              </w:rPr>
              <w:t>实现申请时</w:t>
            </w:r>
            <w:proofErr w:type="gramStart"/>
            <w:r>
              <w:rPr>
                <w:rFonts w:ascii="方正仿宋_GBK" w:eastAsia="方正仿宋_GBK" w:hAnsi="方正仿宋_GBK" w:cs="方正仿宋_GBK" w:hint="eastAsia"/>
                <w:sz w:val="22"/>
                <w:szCs w:val="22"/>
              </w:rPr>
              <w:t>免提交</w:t>
            </w:r>
            <w:proofErr w:type="gramEnd"/>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11</w:t>
            </w:r>
            <w:r>
              <w:rPr>
                <w:rFonts w:ascii="方正仿宋_GBK" w:eastAsia="方正仿宋_GBK" w:hAnsi="方正仿宋_GBK" w:cs="方正仿宋_GBK" w:hint="eastAsia"/>
                <w:color w:val="000000"/>
                <w:kern w:val="0"/>
                <w:sz w:val="22"/>
                <w:szCs w:val="22"/>
              </w:rPr>
              <w:t>.《船舶检验证书簿》</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proofErr w:type="gramStart"/>
            <w:r>
              <w:rPr>
                <w:rFonts w:ascii="方正仿宋_GBK" w:eastAsia="方正仿宋_GBK" w:hAnsi="方正仿宋_GBK" w:cs="方正仿宋_GBK" w:hint="eastAsia"/>
                <w:sz w:val="22"/>
                <w:szCs w:val="22"/>
              </w:rPr>
              <w:t>适用容缺受理</w:t>
            </w:r>
            <w:proofErr w:type="gramEnd"/>
            <w:r>
              <w:rPr>
                <w:rFonts w:ascii="方正仿宋_GBK" w:eastAsia="方正仿宋_GBK" w:hAnsi="方正仿宋_GBK" w:cs="方正仿宋_GBK" w:hint="eastAsia"/>
                <w:sz w:val="22"/>
                <w:szCs w:val="22"/>
              </w:rPr>
              <w:t>实</w:t>
            </w:r>
            <w:r>
              <w:rPr>
                <w:rFonts w:ascii="方正仿宋_GBK" w:eastAsia="方正仿宋_GBK" w:hAnsi="方正仿宋_GBK" w:cs="方正仿宋_GBK" w:hint="eastAsia"/>
                <w:sz w:val="22"/>
                <w:szCs w:val="22"/>
              </w:rPr>
              <w:lastRenderedPageBreak/>
              <w:t>现申请时</w:t>
            </w:r>
            <w:proofErr w:type="gramStart"/>
            <w:r>
              <w:rPr>
                <w:rFonts w:ascii="方正仿宋_GBK" w:eastAsia="方正仿宋_GBK" w:hAnsi="方正仿宋_GBK" w:cs="方正仿宋_GBK" w:hint="eastAsia"/>
                <w:sz w:val="22"/>
                <w:szCs w:val="22"/>
              </w:rPr>
              <w:t>免提交</w:t>
            </w:r>
            <w:proofErr w:type="gramEnd"/>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12</w:t>
            </w:r>
            <w:r>
              <w:rPr>
                <w:rFonts w:ascii="方正仿宋_GBK" w:eastAsia="方正仿宋_GBK" w:hAnsi="方正仿宋_GBK" w:cs="方正仿宋_GBK" w:hint="eastAsia"/>
                <w:color w:val="000000"/>
                <w:kern w:val="0"/>
                <w:sz w:val="22"/>
                <w:szCs w:val="22"/>
              </w:rPr>
              <w:t>.《船舶国籍证书》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proofErr w:type="gramStart"/>
            <w:r>
              <w:rPr>
                <w:rFonts w:ascii="方正仿宋_GBK" w:eastAsia="方正仿宋_GBK" w:hAnsi="方正仿宋_GBK" w:cs="方正仿宋_GBK" w:hint="eastAsia"/>
                <w:sz w:val="22"/>
                <w:szCs w:val="22"/>
              </w:rPr>
              <w:t>适用容缺受理</w:t>
            </w:r>
            <w:proofErr w:type="gramEnd"/>
            <w:r>
              <w:rPr>
                <w:rFonts w:ascii="方正仿宋_GBK" w:eastAsia="方正仿宋_GBK" w:hAnsi="方正仿宋_GBK" w:cs="方正仿宋_GBK" w:hint="eastAsia"/>
                <w:sz w:val="22"/>
                <w:szCs w:val="22"/>
              </w:rPr>
              <w:t>实现申请时</w:t>
            </w:r>
            <w:proofErr w:type="gramStart"/>
            <w:r>
              <w:rPr>
                <w:rFonts w:ascii="方正仿宋_GBK" w:eastAsia="方正仿宋_GBK" w:hAnsi="方正仿宋_GBK" w:cs="方正仿宋_GBK" w:hint="eastAsia"/>
                <w:sz w:val="22"/>
                <w:szCs w:val="22"/>
              </w:rPr>
              <w:t>免提交</w:t>
            </w:r>
            <w:proofErr w:type="gramEnd"/>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13</w:t>
            </w:r>
            <w:r>
              <w:rPr>
                <w:rFonts w:ascii="方正仿宋_GBK" w:eastAsia="方正仿宋_GBK" w:hAnsi="方正仿宋_GBK" w:cs="方正仿宋_GBK" w:hint="eastAsia"/>
                <w:color w:val="000000"/>
                <w:kern w:val="0"/>
                <w:sz w:val="22"/>
                <w:szCs w:val="22"/>
              </w:rPr>
              <w:t>.《安全管理证书（</w:t>
            </w:r>
            <w:r>
              <w:rPr>
                <w:rFonts w:ascii="Times New Roman" w:eastAsia="方正仿宋_GBK" w:hAnsi="Times New Roman" w:cs="Times New Roman"/>
                <w:color w:val="000000"/>
                <w:kern w:val="0"/>
                <w:sz w:val="22"/>
                <w:szCs w:val="22"/>
              </w:rPr>
              <w:t>SMC</w:t>
            </w:r>
            <w:r>
              <w:rPr>
                <w:rFonts w:ascii="方正仿宋_GBK" w:eastAsia="方正仿宋_GBK" w:hAnsi="方正仿宋_GBK" w:cs="方正仿宋_GBK" w:hint="eastAsia"/>
                <w:color w:val="000000"/>
                <w:kern w:val="0"/>
                <w:sz w:val="22"/>
                <w:szCs w:val="22"/>
              </w:rPr>
              <w:t>）》或《临时安全管理证书》（在直属海事管理机构登记的，内河</w:t>
            </w:r>
            <w:r>
              <w:rPr>
                <w:rFonts w:ascii="Times New Roman" w:eastAsia="方正仿宋_GBK" w:hAnsi="Times New Roman" w:cs="Times New Roman"/>
                <w:color w:val="000000"/>
                <w:kern w:val="0"/>
                <w:sz w:val="22"/>
                <w:szCs w:val="22"/>
              </w:rPr>
              <w:t>3000</w:t>
            </w:r>
            <w:r>
              <w:rPr>
                <w:rFonts w:ascii="方正仿宋_GBK" w:eastAsia="方正仿宋_GBK" w:hAnsi="方正仿宋_GBK" w:cs="方正仿宋_GBK" w:hint="eastAsia"/>
                <w:color w:val="000000"/>
                <w:kern w:val="0"/>
                <w:sz w:val="22"/>
                <w:szCs w:val="22"/>
              </w:rPr>
              <w:t>总吨及以上散货船和其他货船的必须提交））</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highlight w:val="yellow"/>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14</w:t>
            </w:r>
            <w:r>
              <w:rPr>
                <w:rFonts w:ascii="方正仿宋_GBK" w:eastAsia="方正仿宋_GBK" w:hAnsi="方正仿宋_GBK" w:cs="方正仿宋_GBK" w:hint="eastAsia"/>
                <w:color w:val="000000"/>
                <w:kern w:val="0"/>
                <w:sz w:val="22"/>
                <w:szCs w:val="22"/>
              </w:rPr>
              <w:t>.与船舶管理企业签订的船舶管理协议、该船船管理企业的《国内船舶管理业务经营许可证》和《符合证明（</w:t>
            </w:r>
            <w:r>
              <w:rPr>
                <w:rFonts w:ascii="Times New Roman" w:eastAsia="方正仿宋_GBK" w:hAnsi="Times New Roman" w:cs="Times New Roman"/>
                <w:color w:val="000000"/>
                <w:kern w:val="0"/>
                <w:sz w:val="22"/>
                <w:szCs w:val="22"/>
              </w:rPr>
              <w:t>DOC</w:t>
            </w:r>
            <w:r>
              <w:rPr>
                <w:rFonts w:ascii="方正仿宋_GBK" w:eastAsia="方正仿宋_GBK" w:hAnsi="方正仿宋_GBK" w:cs="方正仿宋_GBK" w:hint="eastAsia"/>
                <w:color w:val="000000"/>
                <w:kern w:val="0"/>
                <w:sz w:val="22"/>
                <w:szCs w:val="22"/>
              </w:rPr>
              <w:t>）》（船舶委托海</w:t>
            </w:r>
            <w:proofErr w:type="gramStart"/>
            <w:r>
              <w:rPr>
                <w:rFonts w:ascii="方正仿宋_GBK" w:eastAsia="方正仿宋_GBK" w:hAnsi="方正仿宋_GBK" w:cs="方正仿宋_GBK" w:hint="eastAsia"/>
                <w:color w:val="000000"/>
                <w:kern w:val="0"/>
                <w:sz w:val="22"/>
                <w:szCs w:val="22"/>
              </w:rPr>
              <w:t>务</w:t>
            </w:r>
            <w:proofErr w:type="gramEnd"/>
            <w:r>
              <w:rPr>
                <w:rFonts w:ascii="方正仿宋_GBK" w:eastAsia="方正仿宋_GBK" w:hAnsi="方正仿宋_GBK" w:cs="方正仿宋_GBK" w:hint="eastAsia"/>
                <w:color w:val="000000"/>
                <w:kern w:val="0"/>
                <w:sz w:val="22"/>
                <w:szCs w:val="22"/>
              </w:rPr>
              <w:t>、机务以及安全与防污染管理的必须提交</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highlight w:val="yellow"/>
              </w:rPr>
            </w:pPr>
            <w:r>
              <w:rPr>
                <w:rFonts w:ascii="方正仿宋_GBK" w:eastAsia="方正仿宋_GBK" w:hAnsi="方正仿宋_GBK" w:cs="方正仿宋_GBK" w:hint="eastAsia"/>
                <w:sz w:val="22"/>
                <w:szCs w:val="22"/>
              </w:rPr>
              <w:t>/</w:t>
            </w:r>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15</w:t>
            </w:r>
            <w:r>
              <w:rPr>
                <w:rFonts w:ascii="方正仿宋_GBK" w:eastAsia="方正仿宋_GBK" w:hAnsi="方正仿宋_GBK" w:cs="方正仿宋_GBK" w:hint="eastAsia"/>
                <w:color w:val="000000"/>
                <w:kern w:val="0"/>
                <w:sz w:val="22"/>
                <w:szCs w:val="22"/>
              </w:rPr>
              <w:t>.《船舶最低安全配员证书》（机动船舶必须提交）</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strike/>
                <w:color w:val="000000"/>
                <w:kern w:val="0"/>
                <w:sz w:val="22"/>
                <w:szCs w:val="22"/>
              </w:rPr>
            </w:pPr>
            <w:proofErr w:type="gramStart"/>
            <w:r>
              <w:rPr>
                <w:rFonts w:ascii="方正仿宋_GBK" w:eastAsia="方正仿宋_GBK" w:hAnsi="方正仿宋_GBK" w:cs="方正仿宋_GBK" w:hint="eastAsia"/>
                <w:sz w:val="22"/>
                <w:szCs w:val="22"/>
              </w:rPr>
              <w:t>适用容缺受理</w:t>
            </w:r>
            <w:proofErr w:type="gramEnd"/>
            <w:r>
              <w:rPr>
                <w:rFonts w:ascii="方正仿宋_GBK" w:eastAsia="方正仿宋_GBK" w:hAnsi="方正仿宋_GBK" w:cs="方正仿宋_GBK" w:hint="eastAsia"/>
                <w:sz w:val="22"/>
                <w:szCs w:val="22"/>
              </w:rPr>
              <w:t>实现申请时</w:t>
            </w:r>
            <w:proofErr w:type="gramStart"/>
            <w:r>
              <w:rPr>
                <w:rFonts w:ascii="方正仿宋_GBK" w:eastAsia="方正仿宋_GBK" w:hAnsi="方正仿宋_GBK" w:cs="方正仿宋_GBK" w:hint="eastAsia"/>
                <w:sz w:val="22"/>
                <w:szCs w:val="22"/>
              </w:rPr>
              <w:t>免提交</w:t>
            </w:r>
            <w:proofErr w:type="gramEnd"/>
          </w:p>
        </w:tc>
      </w:tr>
      <w:tr w:rsidR="004C257E">
        <w:trPr>
          <w:trHeight w:val="377"/>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16</w:t>
            </w:r>
            <w:r>
              <w:rPr>
                <w:rFonts w:ascii="方正仿宋_GBK" w:eastAsia="方正仿宋_GBK" w:hAnsi="方正仿宋_GBK" w:cs="方正仿宋_GBK" w:hint="eastAsia"/>
                <w:color w:val="000000"/>
                <w:kern w:val="0"/>
                <w:sz w:val="22"/>
                <w:szCs w:val="22"/>
              </w:rPr>
              <w:t>.无挂靠船舶经营承诺书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与《经营国内水路运输业务申请表》合并，通过在线生成实现</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17</w:t>
            </w:r>
            <w:r>
              <w:rPr>
                <w:rFonts w:ascii="方正仿宋_GBK" w:eastAsia="方正仿宋_GBK" w:hAnsi="方正仿宋_GBK" w:cs="方正仿宋_GBK" w:hint="eastAsia"/>
                <w:color w:val="000000"/>
                <w:kern w:val="0"/>
                <w:sz w:val="22"/>
                <w:szCs w:val="22"/>
              </w:rPr>
              <w:t>.企业自认需要补充说明的情况（非必填项）</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385"/>
          <w:jc w:val="center"/>
        </w:trPr>
        <w:tc>
          <w:tcPr>
            <w:tcW w:w="512" w:type="pct"/>
            <w:vMerge w:val="restar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新增普通货船运力备案</w:t>
            </w: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.开工证明</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430"/>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.新增普通货船运力备案表</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在线生成</w:t>
            </w:r>
          </w:p>
        </w:tc>
      </w:tr>
      <w:tr w:rsidR="004C257E">
        <w:trPr>
          <w:trHeight w:val="665"/>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.船舶识别</w:t>
            </w:r>
            <w:proofErr w:type="gramStart"/>
            <w:r>
              <w:rPr>
                <w:rFonts w:ascii="方正仿宋_GBK" w:eastAsia="方正仿宋_GBK" w:hAnsi="方正仿宋_GBK" w:cs="方正仿宋_GBK" w:hint="eastAsia"/>
                <w:color w:val="000000"/>
                <w:kern w:val="0"/>
                <w:sz w:val="22"/>
                <w:szCs w:val="22"/>
              </w:rPr>
              <w:t>号授号</w:t>
            </w:r>
            <w:proofErr w:type="gramEnd"/>
            <w:r>
              <w:rPr>
                <w:rFonts w:ascii="方正仿宋_GBK" w:eastAsia="方正仿宋_GBK" w:hAnsi="方正仿宋_GBK" w:cs="方正仿宋_GBK" w:hint="eastAsia"/>
                <w:color w:val="000000"/>
                <w:kern w:val="0"/>
                <w:sz w:val="22"/>
                <w:szCs w:val="22"/>
              </w:rPr>
              <w:t>通知书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spacing w:line="40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965"/>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4</w:t>
            </w:r>
            <w:r>
              <w:rPr>
                <w:rFonts w:ascii="方正仿宋_GBK" w:eastAsia="方正仿宋_GBK" w:hAnsi="方正仿宋_GBK" w:cs="方正仿宋_GBK" w:hint="eastAsia"/>
                <w:color w:val="000000"/>
                <w:kern w:val="0"/>
                <w:sz w:val="22"/>
                <w:szCs w:val="22"/>
              </w:rPr>
              <w:t>.新建内河过闸运输船舶还应提交船检机构出具的图纸审查批准书或审图意见书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820"/>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5</w:t>
            </w:r>
            <w:r>
              <w:rPr>
                <w:rFonts w:ascii="方正仿宋_GBK" w:eastAsia="方正仿宋_GBK" w:hAnsi="方正仿宋_GBK" w:cs="方正仿宋_GBK" w:hint="eastAsia"/>
                <w:color w:val="000000"/>
                <w:kern w:val="0"/>
                <w:sz w:val="22"/>
                <w:szCs w:val="22"/>
              </w:rPr>
              <w:t>.</w:t>
            </w:r>
            <w:proofErr w:type="gramStart"/>
            <w:r>
              <w:rPr>
                <w:rFonts w:ascii="方正仿宋_GBK" w:eastAsia="方正仿宋_GBK" w:hAnsi="方正仿宋_GBK" w:cs="方正仿宋_GBK" w:hint="eastAsia"/>
                <w:color w:val="000000"/>
                <w:kern w:val="0"/>
                <w:sz w:val="22"/>
                <w:szCs w:val="22"/>
              </w:rPr>
              <w:t>拟国外</w:t>
            </w:r>
            <w:proofErr w:type="gramEnd"/>
            <w:r>
              <w:rPr>
                <w:rFonts w:ascii="方正仿宋_GBK" w:eastAsia="方正仿宋_GBK" w:hAnsi="方正仿宋_GBK" w:cs="方正仿宋_GBK" w:hint="eastAsia"/>
                <w:color w:val="000000"/>
                <w:kern w:val="0"/>
                <w:sz w:val="22"/>
                <w:szCs w:val="22"/>
              </w:rPr>
              <w:t>购买或光租船舶主要技术参数（船龄、吨位等）</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805"/>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6</w:t>
            </w:r>
            <w:r>
              <w:rPr>
                <w:rFonts w:ascii="方正仿宋_GBK" w:eastAsia="方正仿宋_GBK" w:hAnsi="方正仿宋_GBK" w:cs="方正仿宋_GBK" w:hint="eastAsia"/>
                <w:color w:val="000000"/>
                <w:kern w:val="0"/>
                <w:sz w:val="22"/>
                <w:szCs w:val="22"/>
              </w:rPr>
              <w:t>.如购买船舶，请出具买卖合同和船舶交接证书</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560"/>
          <w:jc w:val="center"/>
        </w:trPr>
        <w:tc>
          <w:tcPr>
            <w:tcW w:w="512" w:type="pct"/>
            <w:vMerge/>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7</w:t>
            </w:r>
            <w:r>
              <w:rPr>
                <w:rFonts w:ascii="方正仿宋_GBK" w:eastAsia="方正仿宋_GBK" w:hAnsi="方正仿宋_GBK" w:cs="方正仿宋_GBK" w:hint="eastAsia"/>
                <w:color w:val="000000"/>
                <w:kern w:val="0"/>
                <w:sz w:val="22"/>
                <w:szCs w:val="22"/>
              </w:rPr>
              <w:t>.《企业法人营业执照》</w:t>
            </w:r>
          </w:p>
        </w:tc>
        <w:tc>
          <w:tcPr>
            <w:tcW w:w="951" w:type="pct"/>
            <w:shd w:val="clear" w:color="auto" w:fill="auto"/>
            <w:vAlign w:val="center"/>
          </w:tcPr>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省政务中台（市场监督管理部门）</w:t>
            </w:r>
          </w:p>
          <w:p w:rsidR="004C257E" w:rsidRDefault="004C257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省内企业</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620"/>
          <w:jc w:val="center"/>
        </w:trPr>
        <w:tc>
          <w:tcPr>
            <w:tcW w:w="512" w:type="pct"/>
            <w:vMerge/>
            <w:vAlign w:val="center"/>
          </w:tcPr>
          <w:p w:rsidR="004C257E" w:rsidRDefault="004C257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8</w:t>
            </w:r>
            <w:r>
              <w:rPr>
                <w:rFonts w:ascii="方正仿宋_GBK" w:eastAsia="方正仿宋_GBK" w:hAnsi="方正仿宋_GBK" w:cs="方正仿宋_GBK" w:hint="eastAsia"/>
                <w:color w:val="000000"/>
                <w:kern w:val="0"/>
                <w:sz w:val="22"/>
                <w:szCs w:val="22"/>
              </w:rPr>
              <w:t>.与船厂</w:t>
            </w:r>
            <w:proofErr w:type="gramStart"/>
            <w:r>
              <w:rPr>
                <w:rFonts w:ascii="方正仿宋_GBK" w:eastAsia="方正仿宋_GBK" w:hAnsi="方正仿宋_GBK" w:cs="方正仿宋_GBK" w:hint="eastAsia"/>
                <w:color w:val="000000"/>
                <w:kern w:val="0"/>
                <w:sz w:val="22"/>
                <w:szCs w:val="22"/>
              </w:rPr>
              <w:t>签定</w:t>
            </w:r>
            <w:proofErr w:type="gramEnd"/>
            <w:r>
              <w:rPr>
                <w:rFonts w:ascii="方正仿宋_GBK" w:eastAsia="方正仿宋_GBK" w:hAnsi="方正仿宋_GBK" w:cs="方正仿宋_GBK" w:hint="eastAsia"/>
                <w:color w:val="000000"/>
                <w:kern w:val="0"/>
                <w:sz w:val="22"/>
                <w:szCs w:val="22"/>
              </w:rPr>
              <w:t>的造船合同</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r w:rsidR="004C257E">
        <w:trPr>
          <w:trHeight w:val="720"/>
          <w:jc w:val="center"/>
        </w:trPr>
        <w:tc>
          <w:tcPr>
            <w:tcW w:w="512" w:type="pct"/>
            <w:vMerge/>
            <w:vAlign w:val="center"/>
          </w:tcPr>
          <w:p w:rsidR="004C257E" w:rsidRDefault="004C257E">
            <w:pPr>
              <w:kinsoku w:val="0"/>
              <w:autoSpaceDE w:val="0"/>
              <w:autoSpaceDN w:val="0"/>
              <w:adjustRightInd w:val="0"/>
              <w:snapToGrid w:val="0"/>
              <w:spacing w:line="280" w:lineRule="exact"/>
              <w:jc w:val="center"/>
              <w:rPr>
                <w:rFonts w:ascii="方正仿宋_GBK" w:eastAsia="方正仿宋_GBK" w:hAnsi="方正仿宋_GBK" w:cs="方正仿宋_GBK"/>
                <w:sz w:val="22"/>
                <w:szCs w:val="22"/>
              </w:rPr>
            </w:pPr>
          </w:p>
        </w:tc>
        <w:tc>
          <w:tcPr>
            <w:tcW w:w="2441" w:type="pct"/>
            <w:shd w:val="clear" w:color="auto" w:fill="auto"/>
            <w:vAlign w:val="center"/>
          </w:tcPr>
          <w:p w:rsidR="004C257E" w:rsidRDefault="00174F3E">
            <w:pPr>
              <w:widowControl/>
              <w:kinsoku w:val="0"/>
              <w:autoSpaceDE w:val="0"/>
              <w:autoSpaceDN w:val="0"/>
              <w:adjustRightInd w:val="0"/>
              <w:snapToGrid w:val="0"/>
              <w:spacing w:line="280" w:lineRule="exac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9</w:t>
            </w:r>
            <w:r>
              <w:rPr>
                <w:rFonts w:ascii="方正仿宋_GBK" w:eastAsia="方正仿宋_GBK" w:hAnsi="方正仿宋_GBK" w:cs="方正仿宋_GBK" w:hint="eastAsia"/>
                <w:color w:val="000000"/>
                <w:kern w:val="0"/>
                <w:sz w:val="22"/>
                <w:szCs w:val="22"/>
              </w:rPr>
              <w:t>.企业自认需要补充说明的情况（非必填项）</w:t>
            </w:r>
          </w:p>
        </w:tc>
        <w:tc>
          <w:tcPr>
            <w:tcW w:w="951"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094"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sz w:val="22"/>
                <w:szCs w:val="22"/>
              </w:rPr>
              <w:t>/</w:t>
            </w:r>
          </w:p>
        </w:tc>
      </w:tr>
    </w:tbl>
    <w:p w:rsidR="004C257E" w:rsidRPr="00D33DCD" w:rsidRDefault="00174F3E" w:rsidP="00D33DCD">
      <w:pPr>
        <w:pStyle w:val="3"/>
        <w:spacing w:line="590" w:lineRule="exact"/>
        <w:ind w:firstLineChars="200" w:firstLine="643"/>
        <w:rPr>
          <w:snapToGrid w:val="0"/>
        </w:rPr>
      </w:pPr>
      <w:r w:rsidRPr="00D33DCD">
        <w:rPr>
          <w:rFonts w:hint="eastAsia"/>
          <w:snapToGrid w:val="0"/>
        </w:rPr>
        <w:lastRenderedPageBreak/>
        <w:t>二、内河普通货物运输船舶</w:t>
      </w:r>
    </w:p>
    <w:tbl>
      <w:tblPr>
        <w:tblStyle w:val="a9"/>
        <w:tblW w:w="4997" w:type="pct"/>
        <w:jc w:val="center"/>
        <w:tblLook w:val="04A0" w:firstRow="1" w:lastRow="0" w:firstColumn="1" w:lastColumn="0" w:noHBand="0" w:noVBand="1"/>
      </w:tblPr>
      <w:tblGrid>
        <w:gridCol w:w="1017"/>
        <w:gridCol w:w="3353"/>
        <w:gridCol w:w="1994"/>
        <w:gridCol w:w="2465"/>
      </w:tblGrid>
      <w:tr w:rsidR="004C257E">
        <w:trPr>
          <w:trHeight w:val="711"/>
          <w:jc w:val="center"/>
        </w:trPr>
        <w:tc>
          <w:tcPr>
            <w:tcW w:w="576"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2"/>
                <w:szCs w:val="22"/>
              </w:rPr>
            </w:pPr>
            <w:r>
              <w:rPr>
                <w:rFonts w:ascii="方正黑体_GBK" w:eastAsia="方正黑体_GBK" w:hAnsi="方正黑体_GBK" w:cs="方正黑体_GBK" w:hint="eastAsia"/>
                <w:sz w:val="22"/>
                <w:szCs w:val="22"/>
              </w:rPr>
              <w:t>业务事项</w:t>
            </w:r>
          </w:p>
        </w:tc>
        <w:tc>
          <w:tcPr>
            <w:tcW w:w="1898"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2"/>
                <w:szCs w:val="22"/>
              </w:rPr>
            </w:pPr>
            <w:r>
              <w:rPr>
                <w:rFonts w:ascii="方正黑体_GBK" w:eastAsia="方正黑体_GBK" w:hAnsi="方正黑体_GBK" w:cs="方正黑体_GBK" w:hint="eastAsia"/>
                <w:sz w:val="22"/>
                <w:szCs w:val="22"/>
              </w:rPr>
              <w:t>申请材料</w:t>
            </w:r>
          </w:p>
        </w:tc>
        <w:tc>
          <w:tcPr>
            <w:tcW w:w="1129"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2"/>
                <w:szCs w:val="22"/>
              </w:rPr>
            </w:pPr>
            <w:r>
              <w:rPr>
                <w:rFonts w:ascii="方正黑体_GBK" w:eastAsia="方正黑体_GBK" w:hAnsi="方正黑体_GBK" w:cs="方正黑体_GBK" w:hint="eastAsia"/>
                <w:sz w:val="22"/>
                <w:szCs w:val="22"/>
              </w:rPr>
              <w:t>材料来源</w:t>
            </w:r>
          </w:p>
        </w:tc>
        <w:tc>
          <w:tcPr>
            <w:tcW w:w="1395" w:type="pct"/>
            <w:vAlign w:val="center"/>
          </w:tcPr>
          <w:p w:rsidR="004C257E" w:rsidRDefault="00174F3E">
            <w:pPr>
              <w:kinsoku w:val="0"/>
              <w:autoSpaceDE w:val="0"/>
              <w:autoSpaceDN w:val="0"/>
              <w:adjustRightInd w:val="0"/>
              <w:snapToGrid w:val="0"/>
              <w:spacing w:line="280" w:lineRule="exact"/>
              <w:jc w:val="center"/>
              <w:rPr>
                <w:rFonts w:ascii="方正黑体_GBK" w:eastAsia="方正黑体_GBK" w:hAnsi="方正黑体_GBK" w:cs="方正黑体_GBK"/>
                <w:sz w:val="22"/>
                <w:szCs w:val="22"/>
              </w:rPr>
            </w:pPr>
            <w:r>
              <w:rPr>
                <w:rFonts w:ascii="方正黑体_GBK" w:eastAsia="方正黑体_GBK" w:hAnsi="方正黑体_GBK" w:cs="方正黑体_GBK" w:hint="eastAsia"/>
                <w:sz w:val="22"/>
                <w:szCs w:val="22"/>
              </w:rPr>
              <w:t>减免方式</w:t>
            </w:r>
          </w:p>
        </w:tc>
      </w:tr>
      <w:tr w:rsidR="004C257E">
        <w:trPr>
          <w:trHeight w:val="349"/>
          <w:jc w:val="center"/>
        </w:trPr>
        <w:tc>
          <w:tcPr>
            <w:tcW w:w="576" w:type="pct"/>
            <w:vMerge w:val="restar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普通货物运输船舶营运证配发</w:t>
            </w: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.《船舶营运证》申领表</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在线生成</w:t>
            </w:r>
          </w:p>
        </w:tc>
      </w:tr>
      <w:tr w:rsidR="004C257E">
        <w:trPr>
          <w:trHeight w:val="548"/>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.新增普通货船运力备案证明（新建普通货船的必须提交）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本省交通运输主管部门发放的，</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76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.《船舶营业运输证》（申请扩大经营范围的必须提交）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纸质证</w:t>
            </w:r>
            <w:proofErr w:type="gramStart"/>
            <w:r>
              <w:rPr>
                <w:rFonts w:ascii="方正仿宋_GBK" w:eastAsia="方正仿宋_GBK" w:hAnsi="方正仿宋_GBK" w:cs="方正仿宋_GBK" w:hint="eastAsia"/>
                <w:color w:val="000000"/>
                <w:kern w:val="0"/>
                <w:sz w:val="22"/>
                <w:szCs w:val="22"/>
              </w:rPr>
              <w:t>适用容缺受理</w:t>
            </w:r>
            <w:proofErr w:type="gramEnd"/>
            <w:r>
              <w:rPr>
                <w:rFonts w:ascii="方正仿宋_GBK" w:eastAsia="方正仿宋_GBK" w:hAnsi="方正仿宋_GBK" w:cs="方正仿宋_GBK" w:hint="eastAsia"/>
                <w:color w:val="000000"/>
                <w:kern w:val="0"/>
                <w:sz w:val="22"/>
                <w:szCs w:val="22"/>
              </w:rPr>
              <w:t>实现申请时免提交；省内电子证照免提交。</w:t>
            </w:r>
          </w:p>
        </w:tc>
      </w:tr>
      <w:tr w:rsidR="004C257E">
        <w:trPr>
          <w:trHeight w:val="1196"/>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4</w:t>
            </w:r>
            <w:r>
              <w:rPr>
                <w:rFonts w:ascii="方正仿宋_GBK" w:eastAsia="方正仿宋_GBK" w:hAnsi="方正仿宋_GBK" w:cs="方正仿宋_GBK" w:hint="eastAsia"/>
                <w:color w:val="000000"/>
                <w:kern w:val="0"/>
                <w:sz w:val="22"/>
                <w:szCs w:val="22"/>
              </w:rPr>
              <w:t>.《船舶营业运输证注销登记证明书》或者法院拍卖证明文件（购置或者</w:t>
            </w:r>
            <w:proofErr w:type="gramStart"/>
            <w:r>
              <w:rPr>
                <w:rFonts w:ascii="方正仿宋_GBK" w:eastAsia="方正仿宋_GBK" w:hAnsi="方正仿宋_GBK" w:cs="方正仿宋_GBK" w:hint="eastAsia"/>
                <w:color w:val="000000"/>
                <w:kern w:val="0"/>
                <w:sz w:val="22"/>
                <w:szCs w:val="22"/>
              </w:rPr>
              <w:t>光租已取得</w:t>
            </w:r>
            <w:proofErr w:type="gramEnd"/>
            <w:r>
              <w:rPr>
                <w:rFonts w:ascii="方正仿宋_GBK" w:eastAsia="方正仿宋_GBK" w:hAnsi="方正仿宋_GBK" w:cs="方正仿宋_GBK" w:hint="eastAsia"/>
                <w:color w:val="000000"/>
                <w:kern w:val="0"/>
                <w:sz w:val="22"/>
                <w:szCs w:val="22"/>
              </w:rPr>
              <w:t>水路运输经营资格的船舶的必须提交）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宋体"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84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5</w:t>
            </w:r>
            <w:r>
              <w:rPr>
                <w:rFonts w:ascii="方正仿宋_GBK" w:eastAsia="方正仿宋_GBK" w:hAnsi="方正仿宋_GBK" w:cs="方正仿宋_GBK" w:hint="eastAsia"/>
                <w:color w:val="000000"/>
                <w:kern w:val="0"/>
                <w:sz w:val="22"/>
                <w:szCs w:val="22"/>
              </w:rPr>
              <w:t>.经营者出具的申请报材料真实、不存在“挂靠”经营行为的声明</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与《船舶营运证》申领表合并，通过在线生成实现</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70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6</w:t>
            </w:r>
            <w:r>
              <w:rPr>
                <w:rFonts w:ascii="方正仿宋_GBK" w:eastAsia="方正仿宋_GBK" w:hAnsi="方正仿宋_GBK" w:cs="方正仿宋_GBK" w:hint="eastAsia"/>
                <w:color w:val="000000"/>
                <w:kern w:val="0"/>
                <w:sz w:val="22"/>
                <w:szCs w:val="22"/>
              </w:rPr>
              <w:t>.《国内水路运输经营许可证》</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本省交通运输主管部门发放的，</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1196"/>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7</w:t>
            </w:r>
            <w:r>
              <w:rPr>
                <w:rFonts w:ascii="方正仿宋_GBK" w:eastAsia="方正仿宋_GBK" w:hAnsi="方正仿宋_GBK" w:cs="方正仿宋_GBK" w:hint="eastAsia"/>
                <w:color w:val="000000"/>
                <w:kern w:val="0"/>
                <w:sz w:val="22"/>
                <w:szCs w:val="22"/>
              </w:rPr>
              <w:t>.与船舶管理企业签订的船舶管理协议、该船船管理企业的《国内船舶管理业务经营许可证》和《符合证明（</w:t>
            </w:r>
            <w:r>
              <w:rPr>
                <w:rFonts w:ascii="Times New Roman" w:eastAsia="方正仿宋_GBK" w:hAnsi="Times New Roman" w:cs="Times New Roman"/>
                <w:color w:val="000000"/>
                <w:kern w:val="0"/>
                <w:sz w:val="22"/>
                <w:szCs w:val="22"/>
              </w:rPr>
              <w:t>DOC</w:t>
            </w:r>
            <w:r>
              <w:rPr>
                <w:rFonts w:ascii="方正仿宋_GBK" w:eastAsia="方正仿宋_GBK" w:hAnsi="方正仿宋_GBK" w:cs="方正仿宋_GBK" w:hint="eastAsia"/>
                <w:color w:val="000000"/>
                <w:kern w:val="0"/>
                <w:sz w:val="22"/>
                <w:szCs w:val="22"/>
              </w:rPr>
              <w:t>）》（船舶委托海</w:t>
            </w:r>
            <w:proofErr w:type="gramStart"/>
            <w:r>
              <w:rPr>
                <w:rFonts w:ascii="方正仿宋_GBK" w:eastAsia="方正仿宋_GBK" w:hAnsi="方正仿宋_GBK" w:cs="方正仿宋_GBK" w:hint="eastAsia"/>
                <w:color w:val="000000"/>
                <w:kern w:val="0"/>
                <w:sz w:val="22"/>
                <w:szCs w:val="22"/>
              </w:rPr>
              <w:t>务</w:t>
            </w:r>
            <w:proofErr w:type="gramEnd"/>
            <w:r>
              <w:rPr>
                <w:rFonts w:ascii="方正仿宋_GBK" w:eastAsia="方正仿宋_GBK" w:hAnsi="方正仿宋_GBK" w:cs="方正仿宋_GBK" w:hint="eastAsia"/>
                <w:color w:val="000000"/>
                <w:kern w:val="0"/>
                <w:sz w:val="22"/>
                <w:szCs w:val="22"/>
              </w:rPr>
              <w:t>、机务以及安全与防污染管理的必须提交）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1196"/>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8</w:t>
            </w:r>
            <w:r>
              <w:rPr>
                <w:rFonts w:ascii="方正仿宋_GBK" w:eastAsia="方正仿宋_GBK" w:hAnsi="方正仿宋_GBK" w:cs="方正仿宋_GBK" w:hint="eastAsia"/>
                <w:color w:val="000000"/>
                <w:kern w:val="0"/>
                <w:sz w:val="22"/>
                <w:szCs w:val="22"/>
              </w:rPr>
              <w:t>.《安全管理证书（</w:t>
            </w:r>
            <w:r>
              <w:rPr>
                <w:rFonts w:ascii="Times New Roman" w:eastAsia="方正仿宋_GBK" w:hAnsi="Times New Roman" w:cs="Times New Roman"/>
                <w:color w:val="000000"/>
                <w:kern w:val="0"/>
                <w:sz w:val="22"/>
                <w:szCs w:val="22"/>
              </w:rPr>
              <w:t>SMC</w:t>
            </w:r>
            <w:r>
              <w:rPr>
                <w:rFonts w:ascii="方正仿宋_GBK" w:eastAsia="方正仿宋_GBK" w:hAnsi="方正仿宋_GBK" w:cs="方正仿宋_GBK" w:hint="eastAsia"/>
                <w:color w:val="000000"/>
                <w:kern w:val="0"/>
                <w:sz w:val="22"/>
                <w:szCs w:val="22"/>
              </w:rPr>
              <w:t>）》（在直属海事管理机构登记的，内河</w:t>
            </w:r>
            <w:r>
              <w:rPr>
                <w:rFonts w:ascii="Times New Roman" w:eastAsia="方正仿宋_GBK" w:hAnsi="Times New Roman" w:cs="Times New Roman"/>
                <w:color w:val="000000"/>
                <w:kern w:val="0"/>
                <w:sz w:val="22"/>
                <w:szCs w:val="22"/>
              </w:rPr>
              <w:t>3000</w:t>
            </w:r>
            <w:r>
              <w:rPr>
                <w:rFonts w:ascii="方正仿宋_GBK" w:eastAsia="方正仿宋_GBK" w:hAnsi="方正仿宋_GBK" w:cs="方正仿宋_GBK" w:hint="eastAsia"/>
                <w:color w:val="000000"/>
                <w:kern w:val="0"/>
                <w:sz w:val="22"/>
                <w:szCs w:val="22"/>
              </w:rPr>
              <w:t>总吨及以上散货船和其他货船的必须提交）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576"/>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9</w:t>
            </w:r>
            <w:r>
              <w:rPr>
                <w:rFonts w:ascii="方正仿宋_GBK" w:eastAsia="方正仿宋_GBK" w:hAnsi="方正仿宋_GBK" w:cs="方正仿宋_GBK" w:hint="eastAsia"/>
                <w:color w:val="000000"/>
                <w:kern w:val="0"/>
                <w:sz w:val="22"/>
                <w:szCs w:val="22"/>
              </w:rPr>
              <w:t>.《船舶所有权登记证书》</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73"/>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10</w:t>
            </w:r>
            <w:r>
              <w:rPr>
                <w:rFonts w:ascii="方正仿宋_GBK" w:eastAsia="方正仿宋_GBK" w:hAnsi="方正仿宋_GBK" w:cs="方正仿宋_GBK" w:hint="eastAsia"/>
                <w:color w:val="000000"/>
                <w:kern w:val="0"/>
                <w:sz w:val="22"/>
                <w:szCs w:val="22"/>
              </w:rPr>
              <w:t>.《船舶国籍证书》</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2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11</w:t>
            </w:r>
            <w:r>
              <w:rPr>
                <w:rFonts w:ascii="方正仿宋_GBK" w:eastAsia="方正仿宋_GBK" w:hAnsi="方正仿宋_GBK" w:cs="方正仿宋_GBK" w:hint="eastAsia"/>
                <w:color w:val="000000"/>
                <w:kern w:val="0"/>
                <w:sz w:val="22"/>
                <w:szCs w:val="22"/>
              </w:rPr>
              <w:t>.《船舶最低安全配员证书》（机动船舶必须提交）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7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12</w:t>
            </w:r>
            <w:r>
              <w:rPr>
                <w:rFonts w:ascii="方正仿宋_GBK" w:eastAsia="方正仿宋_GBK" w:hAnsi="方正仿宋_GBK" w:cs="方正仿宋_GBK" w:hint="eastAsia"/>
                <w:color w:val="000000"/>
                <w:kern w:val="0"/>
                <w:sz w:val="22"/>
                <w:szCs w:val="22"/>
              </w:rPr>
              <w:t>.《光船租赁登记证明书》（光租船舶必须提交）</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588"/>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13</w:t>
            </w:r>
            <w:r>
              <w:rPr>
                <w:rFonts w:ascii="方正仿宋_GBK" w:eastAsia="方正仿宋_GBK" w:hAnsi="方正仿宋_GBK" w:cs="方正仿宋_GBK" w:hint="eastAsia"/>
                <w:color w:val="000000"/>
                <w:kern w:val="0"/>
                <w:sz w:val="22"/>
                <w:szCs w:val="22"/>
              </w:rPr>
              <w:t>.《船舶检验证书簿》</w:t>
            </w:r>
          </w:p>
        </w:tc>
        <w:tc>
          <w:tcPr>
            <w:tcW w:w="1129"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919"/>
          <w:jc w:val="center"/>
        </w:trPr>
        <w:tc>
          <w:tcPr>
            <w:tcW w:w="576" w:type="pct"/>
            <w:vMerge/>
            <w:shd w:val="clear" w:color="auto" w:fill="auto"/>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14</w:t>
            </w:r>
            <w:r>
              <w:rPr>
                <w:rFonts w:ascii="方正仿宋_GBK" w:eastAsia="方正仿宋_GBK" w:hAnsi="方正仿宋_GBK" w:cs="方正仿宋_GBK" w:hint="eastAsia"/>
                <w:color w:val="000000"/>
                <w:kern w:val="0"/>
                <w:sz w:val="22"/>
                <w:szCs w:val="22"/>
              </w:rPr>
              <w:t>.企业自认需要补充说明的情况（非必填项）</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869"/>
          <w:jc w:val="center"/>
        </w:trPr>
        <w:tc>
          <w:tcPr>
            <w:tcW w:w="576" w:type="pct"/>
            <w:vMerge w:val="restart"/>
            <w:shd w:val="clear" w:color="auto" w:fill="auto"/>
            <w:vAlign w:val="center"/>
          </w:tcPr>
          <w:p w:rsidR="004C257E" w:rsidRDefault="00174F3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r>
              <w:rPr>
                <w:rFonts w:ascii="方正仿宋_GBK" w:eastAsia="方正仿宋_GBK" w:hAnsi="方正仿宋_GBK" w:cs="方正仿宋_GBK" w:hint="eastAsia"/>
                <w:sz w:val="22"/>
                <w:szCs w:val="22"/>
              </w:rPr>
              <w:lastRenderedPageBreak/>
              <w:t>普通货物运输船舶营运证的变更</w:t>
            </w: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.《船舶营运证》原件</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纸质证</w:t>
            </w:r>
            <w:proofErr w:type="gramStart"/>
            <w:r>
              <w:rPr>
                <w:rFonts w:ascii="方正仿宋_GBK" w:eastAsia="方正仿宋_GBK" w:hAnsi="方正仿宋_GBK" w:cs="方正仿宋_GBK" w:hint="eastAsia"/>
                <w:color w:val="000000"/>
                <w:kern w:val="0"/>
                <w:sz w:val="22"/>
                <w:szCs w:val="22"/>
              </w:rPr>
              <w:t>适用容缺受理</w:t>
            </w:r>
            <w:proofErr w:type="gramEnd"/>
            <w:r>
              <w:rPr>
                <w:rFonts w:ascii="Times New Roman" w:eastAsia="方正仿宋_GBK" w:hAnsi="Times New Roman" w:cs="Times New Roman" w:hint="eastAsia"/>
                <w:sz w:val="22"/>
                <w:szCs w:val="22"/>
              </w:rPr>
              <w:t>实现申请时免提交</w:t>
            </w:r>
            <w:r>
              <w:rPr>
                <w:rFonts w:ascii="方正仿宋_GBK" w:eastAsia="方正仿宋_GBK" w:hAnsi="方正仿宋_GBK" w:cs="方正仿宋_GBK" w:hint="eastAsia"/>
                <w:color w:val="000000"/>
                <w:kern w:val="0"/>
                <w:sz w:val="22"/>
                <w:szCs w:val="22"/>
              </w:rPr>
              <w:t>；省内电子证照</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357"/>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.《船舶营运证》申领表</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在线填报</w:t>
            </w:r>
          </w:p>
        </w:tc>
      </w:tr>
      <w:tr w:rsidR="004C257E">
        <w:trPr>
          <w:trHeight w:val="562"/>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.《国内水路运输经营许可证》</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本省交通运输主管部门发放的，</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349"/>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4</w:t>
            </w:r>
            <w:r>
              <w:rPr>
                <w:rFonts w:ascii="方正仿宋_GBK" w:eastAsia="方正仿宋_GBK" w:hAnsi="方正仿宋_GBK" w:cs="方正仿宋_GBK" w:hint="eastAsia"/>
                <w:color w:val="000000"/>
                <w:kern w:val="0"/>
                <w:sz w:val="22"/>
                <w:szCs w:val="22"/>
              </w:rPr>
              <w:t>.船舶委托管理协议</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542"/>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5</w:t>
            </w:r>
            <w:r>
              <w:rPr>
                <w:rFonts w:ascii="方正仿宋_GBK" w:eastAsia="方正仿宋_GBK" w:hAnsi="方正仿宋_GBK" w:cs="方正仿宋_GBK" w:hint="eastAsia"/>
                <w:color w:val="000000"/>
                <w:kern w:val="0"/>
                <w:sz w:val="22"/>
                <w:szCs w:val="22"/>
              </w:rPr>
              <w:t>.船舶所有权证书</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04"/>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6</w:t>
            </w:r>
            <w:r>
              <w:rPr>
                <w:rFonts w:ascii="方正仿宋_GBK" w:eastAsia="方正仿宋_GBK" w:hAnsi="方正仿宋_GBK" w:cs="方正仿宋_GBK" w:hint="eastAsia"/>
                <w:color w:val="000000"/>
                <w:kern w:val="0"/>
                <w:sz w:val="22"/>
                <w:szCs w:val="22"/>
              </w:rPr>
              <w:t>.船舶最低安全配员证书（机动船舶必须）</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1119"/>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7</w:t>
            </w:r>
            <w:r>
              <w:rPr>
                <w:rFonts w:ascii="方正仿宋_GBK" w:eastAsia="方正仿宋_GBK" w:hAnsi="方正仿宋_GBK" w:cs="方正仿宋_GBK" w:hint="eastAsia"/>
                <w:color w:val="000000"/>
                <w:kern w:val="0"/>
                <w:sz w:val="22"/>
                <w:szCs w:val="22"/>
              </w:rPr>
              <w:t>.安全管理证书（</w:t>
            </w:r>
            <w:r>
              <w:rPr>
                <w:rFonts w:ascii="Times New Roman" w:eastAsia="方正仿宋_GBK" w:hAnsi="Times New Roman" w:cs="Times New Roman"/>
                <w:color w:val="000000"/>
                <w:kern w:val="0"/>
                <w:sz w:val="22"/>
                <w:szCs w:val="22"/>
              </w:rPr>
              <w:t>SMC</w:t>
            </w:r>
            <w:r>
              <w:rPr>
                <w:rFonts w:ascii="方正仿宋_GBK" w:eastAsia="方正仿宋_GBK" w:hAnsi="方正仿宋_GBK" w:cs="方正仿宋_GBK" w:hint="eastAsia"/>
                <w:color w:val="000000"/>
                <w:kern w:val="0"/>
                <w:sz w:val="22"/>
                <w:szCs w:val="22"/>
              </w:rPr>
              <w:t>）（在直属海事管理机构登记的，内河</w:t>
            </w:r>
            <w:r>
              <w:rPr>
                <w:rFonts w:ascii="Times New Roman" w:eastAsia="方正仿宋_GBK" w:hAnsi="Times New Roman" w:cs="Times New Roman"/>
                <w:color w:val="000000"/>
                <w:kern w:val="0"/>
                <w:sz w:val="22"/>
                <w:szCs w:val="22"/>
              </w:rPr>
              <w:t>3000</w:t>
            </w:r>
            <w:r>
              <w:rPr>
                <w:rFonts w:ascii="方正仿宋_GBK" w:eastAsia="方正仿宋_GBK" w:hAnsi="方正仿宋_GBK" w:cs="方正仿宋_GBK" w:hint="eastAsia"/>
                <w:color w:val="000000"/>
                <w:kern w:val="0"/>
                <w:sz w:val="22"/>
                <w:szCs w:val="22"/>
              </w:rPr>
              <w:t>总吨及以上散货船和其他货船的必须提交）</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504"/>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8</w:t>
            </w:r>
            <w:r>
              <w:rPr>
                <w:rFonts w:ascii="方正仿宋_GBK" w:eastAsia="方正仿宋_GBK" w:hAnsi="方正仿宋_GBK" w:cs="方正仿宋_GBK" w:hint="eastAsia"/>
                <w:color w:val="000000"/>
                <w:kern w:val="0"/>
                <w:sz w:val="22"/>
                <w:szCs w:val="22"/>
              </w:rPr>
              <w:t>.船舶光船租赁证书（光租船舶必填）</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564"/>
          <w:jc w:val="center"/>
        </w:trPr>
        <w:tc>
          <w:tcPr>
            <w:tcW w:w="576" w:type="pct"/>
            <w:vMerge/>
            <w:shd w:val="clear" w:color="auto" w:fill="auto"/>
            <w:vAlign w:val="center"/>
          </w:tcPr>
          <w:p w:rsidR="004C257E" w:rsidRDefault="004C257E">
            <w:pPr>
              <w:kinsoku w:val="0"/>
              <w:autoSpaceDE w:val="0"/>
              <w:autoSpaceDN w:val="0"/>
              <w:adjustRightInd w:val="0"/>
              <w:snapToGrid w:val="0"/>
              <w:spacing w:line="280" w:lineRule="exact"/>
              <w:jc w:val="left"/>
              <w:rPr>
                <w:rFonts w:ascii="方正仿宋_GBK" w:eastAsia="方正仿宋_GBK" w:hAnsi="方正仿宋_GBK" w:cs="方正仿宋_GBK"/>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9</w:t>
            </w:r>
            <w:r>
              <w:rPr>
                <w:rFonts w:ascii="方正仿宋_GBK" w:eastAsia="方正仿宋_GBK" w:hAnsi="方正仿宋_GBK" w:cs="方正仿宋_GBK" w:hint="eastAsia"/>
                <w:color w:val="000000"/>
                <w:kern w:val="0"/>
                <w:sz w:val="22"/>
                <w:szCs w:val="22"/>
              </w:rPr>
              <w:t>.船舶检验证书</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14"/>
          <w:jc w:val="center"/>
        </w:trPr>
        <w:tc>
          <w:tcPr>
            <w:tcW w:w="576" w:type="pct"/>
            <w:vMerge/>
            <w:shd w:val="clear" w:color="auto" w:fill="auto"/>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10</w:t>
            </w:r>
            <w:r>
              <w:rPr>
                <w:rFonts w:ascii="方正仿宋_GBK" w:eastAsia="方正仿宋_GBK" w:hAnsi="方正仿宋_GBK" w:cs="方正仿宋_GBK" w:hint="eastAsia"/>
                <w:color w:val="000000"/>
                <w:kern w:val="0"/>
                <w:sz w:val="22"/>
                <w:szCs w:val="22"/>
              </w:rPr>
              <w:t>.企业自认需要补充说明的情况（非必填项）</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387"/>
          <w:jc w:val="center"/>
        </w:trPr>
        <w:tc>
          <w:tcPr>
            <w:tcW w:w="576" w:type="pct"/>
            <w:vMerge w:val="restar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普通货物运输船舶营运证换发</w:t>
            </w: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.《船舶营业运输证》申领表</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在线生成</w:t>
            </w:r>
          </w:p>
        </w:tc>
      </w:tr>
      <w:tr w:rsidR="004C257E">
        <w:trPr>
          <w:trHeight w:val="819"/>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.《船舶营业运输证》</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纸质证</w:t>
            </w:r>
            <w:proofErr w:type="gramStart"/>
            <w:r>
              <w:rPr>
                <w:rFonts w:ascii="方正仿宋_GBK" w:eastAsia="方正仿宋_GBK" w:hAnsi="方正仿宋_GBK" w:cs="方正仿宋_GBK" w:hint="eastAsia"/>
                <w:color w:val="000000"/>
                <w:kern w:val="0"/>
                <w:sz w:val="22"/>
                <w:szCs w:val="22"/>
              </w:rPr>
              <w:t>适用容缺受理</w:t>
            </w:r>
            <w:proofErr w:type="gramEnd"/>
            <w:r>
              <w:rPr>
                <w:rFonts w:ascii="方正仿宋_GBK" w:eastAsia="方正仿宋_GBK" w:hAnsi="方正仿宋_GBK" w:cs="方正仿宋_GBK" w:hint="eastAsia"/>
                <w:color w:val="000000"/>
                <w:kern w:val="0"/>
                <w:sz w:val="22"/>
                <w:szCs w:val="22"/>
              </w:rPr>
              <w:t>实现申请时免提交；省内电子证照</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83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.经营者出具的申请报材料真实、不存在“挂靠”经营行为的声明</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与《船舶营运证》申领表合并，通过在线生成实现</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62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4</w:t>
            </w:r>
            <w:r>
              <w:rPr>
                <w:rFonts w:ascii="方正仿宋_GBK" w:eastAsia="方正仿宋_GBK" w:hAnsi="方正仿宋_GBK" w:cs="方正仿宋_GBK" w:hint="eastAsia"/>
                <w:color w:val="000000"/>
                <w:kern w:val="0"/>
                <w:sz w:val="22"/>
                <w:szCs w:val="22"/>
              </w:rPr>
              <w:t>.《国内水路运输经营许可证》</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本省交通运输主管部门发放的，</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120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5</w:t>
            </w:r>
            <w:r>
              <w:rPr>
                <w:rFonts w:ascii="方正仿宋_GBK" w:eastAsia="方正仿宋_GBK" w:hAnsi="方正仿宋_GBK" w:cs="方正仿宋_GBK" w:hint="eastAsia"/>
                <w:color w:val="000000"/>
                <w:kern w:val="0"/>
                <w:sz w:val="22"/>
                <w:szCs w:val="22"/>
              </w:rPr>
              <w:t>.与船舶管理企业签订的船舶管理协议、该船船管理企业的《国内船舶管理业务经营许可证》和《符合证明（</w:t>
            </w:r>
            <w:r>
              <w:rPr>
                <w:rFonts w:ascii="Times New Roman" w:eastAsia="方正仿宋_GBK" w:hAnsi="Times New Roman" w:cs="Times New Roman"/>
                <w:color w:val="000000"/>
                <w:kern w:val="0"/>
                <w:sz w:val="22"/>
                <w:szCs w:val="22"/>
              </w:rPr>
              <w:t>DOC</w:t>
            </w:r>
            <w:r>
              <w:rPr>
                <w:rFonts w:ascii="方正仿宋_GBK" w:eastAsia="方正仿宋_GBK" w:hAnsi="方正仿宋_GBK" w:cs="方正仿宋_GBK" w:hint="eastAsia"/>
                <w:color w:val="000000"/>
                <w:kern w:val="0"/>
                <w:sz w:val="22"/>
                <w:szCs w:val="22"/>
              </w:rPr>
              <w:t>）》（船舶委托海</w:t>
            </w:r>
            <w:proofErr w:type="gramStart"/>
            <w:r>
              <w:rPr>
                <w:rFonts w:ascii="方正仿宋_GBK" w:eastAsia="方正仿宋_GBK" w:hAnsi="方正仿宋_GBK" w:cs="方正仿宋_GBK" w:hint="eastAsia"/>
                <w:color w:val="000000"/>
                <w:kern w:val="0"/>
                <w:sz w:val="22"/>
                <w:szCs w:val="22"/>
              </w:rPr>
              <w:t>务</w:t>
            </w:r>
            <w:proofErr w:type="gramEnd"/>
            <w:r>
              <w:rPr>
                <w:rFonts w:ascii="方正仿宋_GBK" w:eastAsia="方正仿宋_GBK" w:hAnsi="方正仿宋_GBK" w:cs="方正仿宋_GBK" w:hint="eastAsia"/>
                <w:color w:val="000000"/>
                <w:kern w:val="0"/>
                <w:sz w:val="22"/>
                <w:szCs w:val="22"/>
              </w:rPr>
              <w:t>、机务以及安全与防污染管理的必须提交）</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120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6</w:t>
            </w:r>
            <w:r>
              <w:rPr>
                <w:rFonts w:ascii="方正仿宋_GBK" w:eastAsia="方正仿宋_GBK" w:hAnsi="方正仿宋_GBK" w:cs="方正仿宋_GBK" w:hint="eastAsia"/>
                <w:color w:val="000000"/>
                <w:kern w:val="0"/>
                <w:sz w:val="22"/>
                <w:szCs w:val="22"/>
              </w:rPr>
              <w:t>.《安全管理证书（</w:t>
            </w:r>
            <w:r>
              <w:rPr>
                <w:rFonts w:ascii="Times New Roman" w:eastAsia="方正仿宋_GBK" w:hAnsi="Times New Roman" w:cs="Times New Roman"/>
                <w:color w:val="000000"/>
                <w:kern w:val="0"/>
                <w:sz w:val="22"/>
                <w:szCs w:val="22"/>
              </w:rPr>
              <w:t>SMC</w:t>
            </w:r>
            <w:r>
              <w:rPr>
                <w:rFonts w:ascii="方正仿宋_GBK" w:eastAsia="方正仿宋_GBK" w:hAnsi="方正仿宋_GBK" w:cs="方正仿宋_GBK" w:hint="eastAsia"/>
                <w:color w:val="000000"/>
                <w:kern w:val="0"/>
                <w:sz w:val="22"/>
                <w:szCs w:val="22"/>
              </w:rPr>
              <w:t>）》（在直属海事管理机构登记的，内河</w:t>
            </w:r>
            <w:r>
              <w:rPr>
                <w:rFonts w:ascii="Times New Roman" w:eastAsia="方正仿宋_GBK" w:hAnsi="Times New Roman" w:cs="Times New Roman"/>
                <w:color w:val="000000"/>
                <w:kern w:val="0"/>
                <w:sz w:val="22"/>
                <w:szCs w:val="22"/>
              </w:rPr>
              <w:t>3000</w:t>
            </w:r>
            <w:r>
              <w:rPr>
                <w:rFonts w:ascii="方正仿宋_GBK" w:eastAsia="方正仿宋_GBK" w:hAnsi="方正仿宋_GBK" w:cs="方正仿宋_GBK" w:hint="eastAsia"/>
                <w:color w:val="000000"/>
                <w:kern w:val="0"/>
                <w:sz w:val="22"/>
                <w:szCs w:val="22"/>
              </w:rPr>
              <w:t>总吨及以上散货船和其他货船的必须提交）</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65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7</w:t>
            </w:r>
            <w:r>
              <w:rPr>
                <w:rFonts w:ascii="方正仿宋_GBK" w:eastAsia="方正仿宋_GBK" w:hAnsi="方正仿宋_GBK" w:cs="方正仿宋_GBK" w:hint="eastAsia"/>
                <w:color w:val="000000"/>
                <w:kern w:val="0"/>
                <w:sz w:val="22"/>
                <w:szCs w:val="22"/>
              </w:rPr>
              <w:t>.《船舶所有权登记证书》</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682"/>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8</w:t>
            </w:r>
            <w:r>
              <w:rPr>
                <w:rFonts w:ascii="方正仿宋_GBK" w:eastAsia="方正仿宋_GBK" w:hAnsi="方正仿宋_GBK" w:cs="方正仿宋_GBK" w:hint="eastAsia"/>
                <w:color w:val="000000"/>
                <w:kern w:val="0"/>
                <w:sz w:val="22"/>
                <w:szCs w:val="22"/>
              </w:rPr>
              <w:t>.《船舶国籍证书》</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867"/>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9</w:t>
            </w:r>
            <w:r>
              <w:rPr>
                <w:rFonts w:ascii="方正仿宋_GBK" w:eastAsia="方正仿宋_GBK" w:hAnsi="方正仿宋_GBK" w:cs="方正仿宋_GBK" w:hint="eastAsia"/>
                <w:color w:val="000000"/>
                <w:kern w:val="0"/>
                <w:sz w:val="22"/>
                <w:szCs w:val="22"/>
              </w:rPr>
              <w:t>.《船舶最低安全配员证书》（机动船舶必须提交）</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806"/>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10</w:t>
            </w:r>
            <w:r>
              <w:rPr>
                <w:rFonts w:ascii="方正仿宋_GBK" w:eastAsia="方正仿宋_GBK" w:hAnsi="方正仿宋_GBK" w:cs="方正仿宋_GBK" w:hint="eastAsia"/>
                <w:color w:val="000000"/>
                <w:kern w:val="0"/>
                <w:sz w:val="22"/>
                <w:szCs w:val="22"/>
              </w:rPr>
              <w:t>.《光船租赁登记证明书》（光租船舶必须提交）</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944"/>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11</w:t>
            </w:r>
            <w:r>
              <w:rPr>
                <w:rFonts w:ascii="方正仿宋_GBK" w:eastAsia="方正仿宋_GBK" w:hAnsi="方正仿宋_GBK" w:cs="方正仿宋_GBK" w:hint="eastAsia"/>
                <w:color w:val="000000"/>
                <w:kern w:val="0"/>
                <w:sz w:val="22"/>
                <w:szCs w:val="22"/>
              </w:rPr>
              <w:t>.《船舶检验证书簿》</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proofErr w:type="gramStart"/>
            <w:r>
              <w:rPr>
                <w:rFonts w:ascii="Times New Roman" w:eastAsia="方正仿宋_GBK" w:hAnsi="Times New Roman" w:cs="Times New Roman" w:hint="eastAsia"/>
                <w:sz w:val="22"/>
                <w:szCs w:val="22"/>
              </w:rPr>
              <w:t>适用容缺受理</w:t>
            </w:r>
            <w:proofErr w:type="gramEnd"/>
            <w:r>
              <w:rPr>
                <w:rFonts w:ascii="Times New Roman" w:eastAsia="方正仿宋_GBK" w:hAnsi="Times New Roman" w:cs="Times New Roman" w:hint="eastAsia"/>
                <w:sz w:val="22"/>
                <w:szCs w:val="22"/>
              </w:rPr>
              <w:t>实现申请时</w:t>
            </w:r>
            <w:proofErr w:type="gramStart"/>
            <w:r>
              <w:rPr>
                <w:rFonts w:ascii="Times New Roman" w:eastAsia="方正仿宋_GBK" w:hAnsi="Times New Roman" w:cs="Times New Roman" w:hint="eastAsia"/>
                <w:sz w:val="22"/>
                <w:szCs w:val="22"/>
              </w:rPr>
              <w:t>免提交</w:t>
            </w:r>
            <w:proofErr w:type="gramEnd"/>
          </w:p>
        </w:tc>
      </w:tr>
      <w:tr w:rsidR="004C257E">
        <w:trPr>
          <w:trHeight w:val="83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12</w:t>
            </w:r>
            <w:r>
              <w:rPr>
                <w:rFonts w:ascii="方正仿宋_GBK" w:eastAsia="方正仿宋_GBK" w:hAnsi="方正仿宋_GBK" w:cs="方正仿宋_GBK" w:hint="eastAsia"/>
                <w:color w:val="000000"/>
                <w:kern w:val="0"/>
                <w:sz w:val="22"/>
                <w:szCs w:val="22"/>
              </w:rPr>
              <w:t>.企业自认需要补充说明的情况（非必填项）</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r w:rsidR="004C257E">
        <w:trPr>
          <w:trHeight w:val="782"/>
          <w:jc w:val="center"/>
        </w:trPr>
        <w:tc>
          <w:tcPr>
            <w:tcW w:w="576" w:type="pct"/>
            <w:vMerge w:val="restart"/>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普通货物运输船舶营运证注销</w:t>
            </w: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1</w:t>
            </w:r>
            <w:r>
              <w:rPr>
                <w:rFonts w:ascii="方正仿宋_GBK" w:eastAsia="方正仿宋_GBK" w:hAnsi="方正仿宋_GBK" w:cs="方正仿宋_GBK" w:hint="eastAsia"/>
                <w:color w:val="000000"/>
                <w:kern w:val="0"/>
                <w:sz w:val="22"/>
                <w:szCs w:val="22"/>
              </w:rPr>
              <w:t>.《船舶营业运输证》注销申请表</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在线生成</w:t>
            </w:r>
          </w:p>
        </w:tc>
      </w:tr>
      <w:tr w:rsidR="004C257E">
        <w:trPr>
          <w:trHeight w:val="881"/>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2</w:t>
            </w:r>
            <w:r>
              <w:rPr>
                <w:rFonts w:ascii="方正仿宋_GBK" w:eastAsia="方正仿宋_GBK" w:hAnsi="方正仿宋_GBK" w:cs="方正仿宋_GBK" w:hint="eastAsia"/>
                <w:color w:val="000000"/>
                <w:kern w:val="0"/>
                <w:sz w:val="22"/>
                <w:szCs w:val="22"/>
              </w:rPr>
              <w:t>.《船舶营业运输证》</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一体化平台</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纸质证</w:t>
            </w:r>
            <w:proofErr w:type="gramStart"/>
            <w:r>
              <w:rPr>
                <w:rFonts w:ascii="方正仿宋_GBK" w:eastAsia="方正仿宋_GBK" w:hAnsi="方正仿宋_GBK" w:cs="方正仿宋_GBK" w:hint="eastAsia"/>
                <w:color w:val="000000"/>
                <w:kern w:val="0"/>
                <w:sz w:val="22"/>
                <w:szCs w:val="22"/>
              </w:rPr>
              <w:t>适用容缺受理</w:t>
            </w:r>
            <w:proofErr w:type="gramEnd"/>
            <w:r>
              <w:rPr>
                <w:rFonts w:ascii="方正仿宋_GBK" w:eastAsia="方正仿宋_GBK" w:hAnsi="方正仿宋_GBK" w:cs="方正仿宋_GBK" w:hint="eastAsia"/>
                <w:color w:val="000000"/>
                <w:kern w:val="0"/>
                <w:sz w:val="22"/>
                <w:szCs w:val="22"/>
              </w:rPr>
              <w:t>实现申请时免提交；省内电子证照</w:t>
            </w:r>
            <w:proofErr w:type="gramStart"/>
            <w:r>
              <w:rPr>
                <w:rFonts w:ascii="方正仿宋_GBK" w:eastAsia="方正仿宋_GBK" w:hAnsi="方正仿宋_GBK" w:cs="方正仿宋_GBK" w:hint="eastAsia"/>
                <w:color w:val="000000"/>
                <w:kern w:val="0"/>
                <w:sz w:val="22"/>
                <w:szCs w:val="22"/>
              </w:rPr>
              <w:t>免提交</w:t>
            </w:r>
            <w:proofErr w:type="gramEnd"/>
          </w:p>
        </w:tc>
      </w:tr>
      <w:tr w:rsidR="004C257E">
        <w:trPr>
          <w:trHeight w:val="779"/>
          <w:jc w:val="center"/>
        </w:trPr>
        <w:tc>
          <w:tcPr>
            <w:tcW w:w="576" w:type="pct"/>
            <w:vMerge/>
            <w:vAlign w:val="center"/>
          </w:tcPr>
          <w:p w:rsidR="004C257E" w:rsidRDefault="004C257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p>
        </w:tc>
        <w:tc>
          <w:tcPr>
            <w:tcW w:w="1898" w:type="pct"/>
            <w:shd w:val="clear" w:color="auto" w:fill="auto"/>
            <w:vAlign w:val="center"/>
          </w:tcPr>
          <w:p w:rsidR="004C257E" w:rsidRDefault="00174F3E">
            <w:pPr>
              <w:widowControl/>
              <w:kinsoku w:val="0"/>
              <w:autoSpaceDE w:val="0"/>
              <w:autoSpaceDN w:val="0"/>
              <w:adjustRightInd w:val="0"/>
              <w:snapToGrid w:val="0"/>
              <w:spacing w:line="280" w:lineRule="exact"/>
              <w:jc w:val="left"/>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color w:val="000000"/>
                <w:kern w:val="0"/>
                <w:sz w:val="22"/>
                <w:szCs w:val="22"/>
              </w:rPr>
              <w:t>3</w:t>
            </w:r>
            <w:r>
              <w:rPr>
                <w:rFonts w:ascii="方正仿宋_GBK" w:eastAsia="方正仿宋_GBK" w:hAnsi="方正仿宋_GBK" w:cs="方正仿宋_GBK" w:hint="eastAsia"/>
                <w:color w:val="000000"/>
                <w:kern w:val="0"/>
                <w:sz w:val="22"/>
                <w:szCs w:val="22"/>
              </w:rPr>
              <w:t>.企业自认需要补充说明的情况（非必填项）</w:t>
            </w:r>
          </w:p>
        </w:tc>
        <w:tc>
          <w:tcPr>
            <w:tcW w:w="1129"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方正仿宋_GBK" w:eastAsia="方正仿宋_GBK" w:hAnsi="方正仿宋_GBK" w:cs="方正仿宋_GBK" w:hint="eastAsia"/>
                <w:color w:val="000000"/>
                <w:kern w:val="0"/>
                <w:sz w:val="22"/>
                <w:szCs w:val="22"/>
              </w:rPr>
              <w:t>申请人自备</w:t>
            </w:r>
          </w:p>
        </w:tc>
        <w:tc>
          <w:tcPr>
            <w:tcW w:w="1395" w:type="pct"/>
            <w:shd w:val="clear" w:color="auto" w:fill="auto"/>
            <w:vAlign w:val="center"/>
          </w:tcPr>
          <w:p w:rsidR="004C257E" w:rsidRDefault="00174F3E">
            <w:pPr>
              <w:widowControl/>
              <w:kinsoku w:val="0"/>
              <w:autoSpaceDE w:val="0"/>
              <w:autoSpaceDN w:val="0"/>
              <w:adjustRightInd w:val="0"/>
              <w:snapToGrid w:val="0"/>
              <w:spacing w:line="280" w:lineRule="exact"/>
              <w:jc w:val="center"/>
              <w:textAlignment w:val="center"/>
              <w:rPr>
                <w:rFonts w:ascii="方正仿宋_GBK" w:eastAsia="方正仿宋_GBK" w:hAnsi="方正仿宋_GBK" w:cs="方正仿宋_GBK"/>
                <w:color w:val="000000"/>
                <w:kern w:val="0"/>
                <w:sz w:val="22"/>
                <w:szCs w:val="22"/>
              </w:rPr>
            </w:pPr>
            <w:r>
              <w:rPr>
                <w:rFonts w:ascii="Times New Roman" w:eastAsia="方正仿宋_GBK" w:hAnsi="Times New Roman" w:cs="Times New Roman" w:hint="eastAsia"/>
                <w:sz w:val="22"/>
                <w:szCs w:val="22"/>
              </w:rPr>
              <w:t>/</w:t>
            </w:r>
          </w:p>
        </w:tc>
      </w:tr>
    </w:tbl>
    <w:p w:rsidR="004C257E" w:rsidRDefault="004C257E"/>
    <w:p w:rsidR="004C257E" w:rsidRDefault="004C257E">
      <w:pPr>
        <w:spacing w:line="600" w:lineRule="exact"/>
        <w:rPr>
          <w:rFonts w:ascii="Times New Roman" w:eastAsia="方正黑体_GBK" w:hAnsi="Times New Roman" w:cs="Times New Roman"/>
          <w:sz w:val="32"/>
          <w:szCs w:val="32"/>
        </w:rPr>
        <w:sectPr w:rsidR="004C257E">
          <w:footerReference w:type="default" r:id="rId10"/>
          <w:pgSz w:w="11906" w:h="16838"/>
          <w:pgMar w:top="1701" w:right="1644" w:bottom="1701" w:left="1644" w:header="851" w:footer="992" w:gutter="0"/>
          <w:cols w:space="425"/>
          <w:docGrid w:type="lines" w:linePitch="312"/>
        </w:sectPr>
      </w:pP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hint="eastAsia"/>
          <w:b w:val="0"/>
          <w:sz w:val="32"/>
          <w:szCs w:val="32"/>
        </w:rPr>
        <w:lastRenderedPageBreak/>
        <w:t>附件4</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b w:val="0"/>
          <w:sz w:val="44"/>
          <w:szCs w:val="44"/>
        </w:rPr>
        <w:t>内河船舶文书签注</w:t>
      </w:r>
      <w:r w:rsidRPr="00147FF4">
        <w:rPr>
          <w:rFonts w:ascii="方正小标宋_GBK" w:eastAsia="方正小标宋_GBK" w:hint="eastAsia"/>
          <w:b w:val="0"/>
          <w:sz w:val="44"/>
          <w:szCs w:val="44"/>
        </w:rPr>
        <w:t>“</w:t>
      </w:r>
      <w:r w:rsidRPr="00147FF4">
        <w:rPr>
          <w:rFonts w:ascii="方正小标宋_GBK" w:eastAsia="方正小标宋_GBK"/>
          <w:b w:val="0"/>
          <w:sz w:val="44"/>
          <w:szCs w:val="44"/>
        </w:rPr>
        <w:t>集成办</w:t>
      </w:r>
      <w:r w:rsidRPr="00147FF4">
        <w:rPr>
          <w:rFonts w:ascii="方正小标宋_GBK" w:eastAsia="方正小标宋_GBK" w:hint="eastAsia"/>
          <w:b w:val="0"/>
          <w:sz w:val="44"/>
          <w:szCs w:val="44"/>
        </w:rPr>
        <w:t>理”有关规定</w:t>
      </w:r>
    </w:p>
    <w:p w:rsidR="004C257E" w:rsidRDefault="004C257E">
      <w:pPr>
        <w:spacing w:line="590" w:lineRule="exact"/>
        <w:ind w:firstLineChars="200" w:firstLine="640"/>
        <w:rPr>
          <w:rFonts w:ascii="Times New Roman" w:eastAsia="方正黑体_GBK" w:hAnsi="Times New Roman" w:cs="Times New Roman"/>
          <w:sz w:val="32"/>
          <w:szCs w:val="32"/>
        </w:rPr>
      </w:pPr>
    </w:p>
    <w:p w:rsidR="004C257E" w:rsidRPr="00D33DCD" w:rsidRDefault="00174F3E" w:rsidP="00D33DCD">
      <w:pPr>
        <w:pStyle w:val="3"/>
        <w:spacing w:line="590" w:lineRule="exact"/>
        <w:ind w:firstLineChars="200" w:firstLine="643"/>
        <w:rPr>
          <w:snapToGrid w:val="0"/>
        </w:rPr>
      </w:pPr>
      <w:r w:rsidRPr="00D33DCD">
        <w:rPr>
          <w:snapToGrid w:val="0"/>
        </w:rPr>
        <w:t>一、适用范围</w:t>
      </w:r>
    </w:p>
    <w:p w:rsidR="004C257E" w:rsidRDefault="00174F3E">
      <w:pPr>
        <w:pStyle w:val="a3"/>
        <w:ind w:firstLineChars="200" w:firstLine="640"/>
        <w:rPr>
          <w:rFonts w:ascii="Times New Roman" w:eastAsia="方正仿宋_GBK" w:hAnsi="Times New Roman" w:cs="Times New Roman"/>
          <w:sz w:val="32"/>
          <w:szCs w:val="32"/>
          <w:highlight w:val="yellow"/>
        </w:rPr>
      </w:pPr>
      <w:r>
        <w:rPr>
          <w:rFonts w:ascii="Times New Roman" w:eastAsia="方正仿宋_GBK" w:hAnsi="Times New Roman" w:cs="Times New Roman"/>
          <w:sz w:val="32"/>
          <w:szCs w:val="32"/>
        </w:rPr>
        <w:t>江苏籍内河船舶</w:t>
      </w:r>
    </w:p>
    <w:p w:rsidR="004C257E" w:rsidRPr="00D33DCD" w:rsidRDefault="00174F3E" w:rsidP="00D33DCD">
      <w:pPr>
        <w:pStyle w:val="3"/>
        <w:spacing w:line="590" w:lineRule="exact"/>
        <w:ind w:firstLineChars="200" w:firstLine="643"/>
        <w:rPr>
          <w:snapToGrid w:val="0"/>
        </w:rPr>
      </w:pPr>
      <w:r w:rsidRPr="00D33DCD">
        <w:rPr>
          <w:snapToGrid w:val="0"/>
        </w:rPr>
        <w:t>二、主要内容</w:t>
      </w:r>
    </w:p>
    <w:p w:rsidR="004C257E" w:rsidRDefault="00174F3E">
      <w:pPr>
        <w:spacing w:line="590" w:lineRule="exact"/>
        <w:ind w:firstLineChars="200" w:firstLine="640"/>
        <w:rPr>
          <w:rFonts w:ascii="Times New Roman" w:eastAsia="方正楷体_GB2312" w:hAnsi="Times New Roman" w:cs="Times New Roman"/>
          <w:sz w:val="32"/>
          <w:szCs w:val="32"/>
        </w:rPr>
      </w:pPr>
      <w:r>
        <w:rPr>
          <w:rFonts w:ascii="Times New Roman" w:eastAsia="方正楷体_GB2312" w:hAnsi="Times New Roman" w:cs="Times New Roman"/>
          <w:sz w:val="32"/>
          <w:szCs w:val="32"/>
        </w:rPr>
        <w:t>（一）优化现行纸质版内河船舶文书签注流程。</w:t>
      </w:r>
    </w:p>
    <w:p w:rsidR="004C257E" w:rsidRDefault="00174F3E">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船舶所有人或经营人线下可向船籍港交通运输主管部门政务窗口申请办理签注业务，现场取件。</w:t>
      </w:r>
    </w:p>
    <w:p w:rsidR="004C257E" w:rsidRDefault="00174F3E">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船舶所有人或经营人也可以线上通过江苏政务服务</w:t>
      </w:r>
      <w:proofErr w:type="gramStart"/>
      <w:r>
        <w:rPr>
          <w:rFonts w:ascii="Times New Roman" w:eastAsia="方正仿宋_GBK" w:hAnsi="Times New Roman" w:cs="Times New Roman"/>
          <w:sz w:val="32"/>
          <w:szCs w:val="32"/>
        </w:rPr>
        <w:t>网交通</w:t>
      </w:r>
      <w:proofErr w:type="gramEnd"/>
      <w:r>
        <w:rPr>
          <w:rFonts w:ascii="Times New Roman" w:eastAsia="方正仿宋_GBK" w:hAnsi="Times New Roman" w:cs="Times New Roman"/>
          <w:sz w:val="32"/>
          <w:szCs w:val="32"/>
        </w:rPr>
        <w:t>运输综合旗舰店、</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苏服办</w:t>
      </w:r>
      <w:r>
        <w:rPr>
          <w:rFonts w:ascii="Times New Roman" w:eastAsia="方正仿宋_GBK" w:hAnsi="Times New Roman" w:cs="Times New Roman"/>
          <w:sz w:val="32"/>
          <w:szCs w:val="32"/>
        </w:rPr>
        <w:t>”A</w:t>
      </w:r>
      <w:r>
        <w:rPr>
          <w:rFonts w:ascii="Times New Roman" w:eastAsia="方正仿宋_GBK" w:hAnsi="Times New Roman" w:cs="Times New Roman" w:hint="eastAsia"/>
          <w:sz w:val="32"/>
          <w:szCs w:val="32"/>
        </w:rPr>
        <w:t>PP</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江苏交通云</w:t>
      </w:r>
      <w:r>
        <w:rPr>
          <w:rFonts w:ascii="Times New Roman" w:eastAsia="方正仿宋_GBK" w:hAnsi="Times New Roman" w:cs="Times New Roman"/>
          <w:sz w:val="32"/>
          <w:szCs w:val="32"/>
        </w:rPr>
        <w:t>”A</w:t>
      </w:r>
      <w:r>
        <w:rPr>
          <w:rFonts w:ascii="Times New Roman" w:eastAsia="方正仿宋_GBK" w:hAnsi="Times New Roman" w:cs="Times New Roman" w:hint="eastAsia"/>
          <w:sz w:val="32"/>
          <w:szCs w:val="32"/>
        </w:rPr>
        <w:t>PP</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江苏运政服务</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微信公众号</w:t>
      </w:r>
      <w:proofErr w:type="gramEnd"/>
      <w:r>
        <w:rPr>
          <w:rFonts w:ascii="Times New Roman" w:eastAsia="方正仿宋_GBK" w:hAnsi="Times New Roman" w:cs="Times New Roman"/>
          <w:sz w:val="32"/>
          <w:szCs w:val="32"/>
        </w:rPr>
        <w:t>的</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高效办成服务船民‘一件事’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专区申请办理《航行日志》《轮机日志》《垃圾记录簿》《</w:t>
      </w:r>
      <w:r>
        <w:rPr>
          <w:rFonts w:ascii="Times New Roman" w:eastAsia="方正仿宋_GBK" w:hAnsi="Times New Roman" w:cs="Times New Roman" w:hint="eastAsia"/>
          <w:sz w:val="32"/>
          <w:szCs w:val="32"/>
        </w:rPr>
        <w:t>货物记录簿</w:t>
      </w:r>
      <w:r>
        <w:rPr>
          <w:rFonts w:ascii="Times New Roman" w:eastAsia="方正仿宋_GBK" w:hAnsi="Times New Roman" w:cs="Times New Roman"/>
          <w:sz w:val="32"/>
          <w:szCs w:val="32"/>
        </w:rPr>
        <w:t>》《油类记录簿》等</w:t>
      </w:r>
      <w:r>
        <w:rPr>
          <w:rFonts w:ascii="Times New Roman" w:eastAsia="方正仿宋_GBK" w:hAnsi="Times New Roman" w:cs="Times New Roman" w:hint="eastAsia"/>
          <w:sz w:val="32"/>
          <w:szCs w:val="32"/>
        </w:rPr>
        <w:t>五</w:t>
      </w:r>
      <w:r>
        <w:rPr>
          <w:rFonts w:ascii="Times New Roman" w:eastAsia="方正仿宋_GBK" w:hAnsi="Times New Roman" w:cs="Times New Roman"/>
          <w:sz w:val="32"/>
          <w:szCs w:val="32"/>
        </w:rPr>
        <w:t>类文书签注业务，在受理后</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个工作日后可凭短信验证码在省内</w:t>
      </w:r>
      <w:r>
        <w:rPr>
          <w:rFonts w:ascii="Times New Roman" w:eastAsia="方正仿宋_GBK" w:hAnsi="Times New Roman" w:cs="Times New Roman" w:hint="eastAsia"/>
          <w:sz w:val="32"/>
          <w:szCs w:val="32"/>
        </w:rPr>
        <w:t>具备打印条件的任意</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苏交速办</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政务服务便民点获取签注贴纸</w:t>
      </w:r>
      <w:r>
        <w:rPr>
          <w:rFonts w:ascii="Times New Roman" w:eastAsia="方正仿宋_GBK" w:hAnsi="Times New Roman" w:cs="Times New Roman" w:hint="eastAsia"/>
          <w:sz w:val="32"/>
          <w:szCs w:val="32"/>
        </w:rPr>
        <w:t>，或选择“邮寄送达”。</w:t>
      </w:r>
    </w:p>
    <w:p w:rsidR="004C257E" w:rsidRDefault="00174F3E">
      <w:pPr>
        <w:numPr>
          <w:ilvl w:val="0"/>
          <w:numId w:val="1"/>
        </w:numPr>
        <w:spacing w:line="590" w:lineRule="exact"/>
        <w:ind w:firstLineChars="200" w:firstLine="640"/>
        <w:rPr>
          <w:rFonts w:ascii="Times New Roman" w:eastAsia="方正楷体_GB2312" w:hAnsi="Times New Roman" w:cs="Times New Roman"/>
          <w:sz w:val="32"/>
          <w:szCs w:val="32"/>
        </w:rPr>
      </w:pPr>
      <w:r>
        <w:rPr>
          <w:rFonts w:ascii="Times New Roman" w:eastAsia="方正楷体_GB2312" w:hAnsi="Times New Roman" w:cs="Times New Roman"/>
          <w:sz w:val="32"/>
          <w:szCs w:val="32"/>
        </w:rPr>
        <w:t>启用推广内河船舶电子文书。</w:t>
      </w:r>
    </w:p>
    <w:p w:rsidR="004C257E" w:rsidRDefault="00174F3E">
      <w:pPr>
        <w:numPr>
          <w:ilvl w:val="255"/>
          <w:numId w:val="0"/>
        </w:numPr>
        <w:spacing w:line="590" w:lineRule="exact"/>
        <w:ind w:firstLineChars="200" w:firstLine="640"/>
        <w:rPr>
          <w:rFonts w:ascii="Times New Roman" w:eastAsia="方正仿宋_GBK" w:hAnsi="Times New Roman" w:cs="Times New Roman"/>
          <w:strike/>
          <w:sz w:val="32"/>
          <w:szCs w:val="32"/>
        </w:rPr>
      </w:pPr>
      <w:r>
        <w:rPr>
          <w:rFonts w:ascii="Times New Roman" w:eastAsia="方正仿宋_GBK" w:hAnsi="Times New Roman" w:cs="Times New Roman" w:hint="eastAsia"/>
          <w:sz w:val="32"/>
          <w:szCs w:val="32"/>
        </w:rPr>
        <w:t>1000</w:t>
      </w:r>
      <w:r>
        <w:rPr>
          <w:rFonts w:ascii="Times New Roman" w:eastAsia="方正仿宋_GBK" w:hAnsi="Times New Roman" w:cs="Times New Roman" w:hint="eastAsia"/>
          <w:sz w:val="32"/>
          <w:szCs w:val="32"/>
        </w:rPr>
        <w:t>总吨以下（或</w:t>
      </w:r>
      <w:r>
        <w:rPr>
          <w:rFonts w:ascii="Times New Roman" w:eastAsia="方正仿宋_GBK" w:hAnsi="Times New Roman" w:cs="Times New Roman" w:hint="eastAsia"/>
          <w:sz w:val="32"/>
          <w:szCs w:val="32"/>
        </w:rPr>
        <w:t>500KW</w:t>
      </w:r>
      <w:r>
        <w:rPr>
          <w:rFonts w:ascii="Times New Roman" w:eastAsia="方正仿宋_GBK" w:hAnsi="Times New Roman" w:cs="Times New Roman" w:hint="eastAsia"/>
          <w:sz w:val="32"/>
          <w:szCs w:val="32"/>
        </w:rPr>
        <w:t>以下）以内燃机为主推进动力装置的内河船舶或者</w:t>
      </w:r>
      <w:r>
        <w:rPr>
          <w:rFonts w:ascii="Times New Roman" w:eastAsia="方正仿宋_GBK" w:hAnsi="Times New Roman" w:cs="Times New Roman" w:hint="eastAsia"/>
          <w:sz w:val="32"/>
          <w:szCs w:val="32"/>
        </w:rPr>
        <w:t>1000</w:t>
      </w:r>
      <w:r>
        <w:rPr>
          <w:rFonts w:ascii="Times New Roman" w:eastAsia="方正仿宋_GBK" w:hAnsi="Times New Roman" w:cs="Times New Roman" w:hint="eastAsia"/>
          <w:sz w:val="32"/>
          <w:szCs w:val="32"/>
        </w:rPr>
        <w:t>总吨以下以电动机为主推进动力装置的内河船舶，</w:t>
      </w:r>
      <w:r>
        <w:rPr>
          <w:rFonts w:ascii="Times New Roman" w:eastAsia="方正仿宋_GBK" w:hAnsi="Times New Roman" w:cs="Times New Roman"/>
          <w:sz w:val="32"/>
          <w:szCs w:val="32"/>
        </w:rPr>
        <w:t>船舶所有人或经营人可以在</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高效办成服务船民‘一件事’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专区的</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船舶文书</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模块，申请使用《</w:t>
      </w:r>
      <w:r>
        <w:rPr>
          <w:rFonts w:ascii="Times New Roman" w:eastAsia="方正仿宋_GBK" w:hAnsi="Times New Roman" w:cs="Times New Roman" w:hint="eastAsia"/>
          <w:sz w:val="32"/>
          <w:szCs w:val="32"/>
        </w:rPr>
        <w:t>内河船舶</w:t>
      </w:r>
      <w:r>
        <w:rPr>
          <w:rFonts w:ascii="Times New Roman" w:eastAsia="方正仿宋_GBK" w:hAnsi="Times New Roman" w:cs="Times New Roman"/>
          <w:sz w:val="32"/>
          <w:szCs w:val="32"/>
        </w:rPr>
        <w:t>日志</w:t>
      </w:r>
      <w:r>
        <w:rPr>
          <w:rFonts w:ascii="Times New Roman" w:eastAsia="方正仿宋_GBK" w:hAnsi="Times New Roman" w:cs="Times New Roman" w:hint="eastAsia"/>
          <w:sz w:val="32"/>
          <w:szCs w:val="32"/>
        </w:rPr>
        <w:t>（内燃机船）</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内河船舶</w:t>
      </w:r>
      <w:r>
        <w:rPr>
          <w:rFonts w:ascii="Times New Roman" w:eastAsia="方正仿宋_GBK" w:hAnsi="Times New Roman" w:cs="Times New Roman"/>
          <w:sz w:val="32"/>
          <w:szCs w:val="32"/>
        </w:rPr>
        <w:t>日志</w:t>
      </w:r>
      <w:r>
        <w:rPr>
          <w:rFonts w:ascii="Times New Roman" w:eastAsia="方正仿宋_GBK" w:hAnsi="Times New Roman" w:cs="Times New Roman" w:hint="eastAsia"/>
          <w:sz w:val="32"/>
          <w:szCs w:val="32"/>
        </w:rPr>
        <w:t>（电动船）</w:t>
      </w:r>
      <w:r>
        <w:rPr>
          <w:rFonts w:ascii="Times New Roman" w:eastAsia="方正仿宋_GBK" w:hAnsi="Times New Roman" w:cs="Times New Roman"/>
          <w:sz w:val="32"/>
          <w:szCs w:val="32"/>
        </w:rPr>
        <w:t>》电子文书，并按</w:t>
      </w:r>
      <w:r>
        <w:rPr>
          <w:rFonts w:ascii="Times New Roman" w:eastAsia="方正仿宋_GBK" w:hAnsi="Times New Roman" w:cs="Times New Roman"/>
          <w:sz w:val="32"/>
          <w:szCs w:val="32"/>
        </w:rPr>
        <w:lastRenderedPageBreak/>
        <w:t>要求进行记载。使用电子文书记录的，该记录与纸质版文书等效，纸质版文书可不再重复记录。</w:t>
      </w:r>
    </w:p>
    <w:p w:rsidR="004C257E" w:rsidRDefault="00174F3E">
      <w:pPr>
        <w:spacing w:line="590" w:lineRule="exact"/>
        <w:ind w:firstLineChars="200" w:firstLine="640"/>
        <w:rPr>
          <w:rFonts w:ascii="Times New Roman" w:eastAsia="方正黑体_GBK" w:hAnsi="Times New Roman" w:cs="Times New Roman"/>
          <w:sz w:val="32"/>
          <w:szCs w:val="32"/>
        </w:rPr>
      </w:pPr>
      <w:r>
        <w:rPr>
          <w:rFonts w:ascii="Times New Roman" w:eastAsia="方正楷体_GB2312" w:hAnsi="Times New Roman" w:cs="Times New Roman" w:hint="eastAsia"/>
          <w:sz w:val="32"/>
          <w:szCs w:val="32"/>
        </w:rPr>
        <w:t>（三）</w:t>
      </w:r>
      <w:r>
        <w:rPr>
          <w:rFonts w:ascii="Times New Roman" w:eastAsia="方正楷体_GB2312" w:hAnsi="Times New Roman" w:cs="Times New Roman"/>
          <w:sz w:val="32"/>
          <w:szCs w:val="32"/>
        </w:rPr>
        <w:t>现场监管查验文书。</w:t>
      </w:r>
      <w:r>
        <w:rPr>
          <w:rFonts w:ascii="Times New Roman" w:eastAsia="方正仿宋_GBK" w:hAnsi="Times New Roman" w:cs="Times New Roman"/>
          <w:sz w:val="32"/>
          <w:szCs w:val="32"/>
        </w:rPr>
        <w:t>现场监管人员可以查验纸质文书或电子文书。使用电子文书记录的，不再查验纸质文书。仅选择使用纸质文书的，纸质文书应随船携带，使用完毕后按规定在船保存。</w:t>
      </w:r>
    </w:p>
    <w:p w:rsidR="004C257E" w:rsidRPr="00D33DCD" w:rsidRDefault="00174F3E" w:rsidP="00D33DCD">
      <w:pPr>
        <w:pStyle w:val="3"/>
        <w:spacing w:line="590" w:lineRule="exact"/>
        <w:ind w:firstLineChars="200" w:firstLine="643"/>
        <w:rPr>
          <w:snapToGrid w:val="0"/>
        </w:rPr>
      </w:pPr>
      <w:r w:rsidRPr="00D33DCD">
        <w:rPr>
          <w:rFonts w:hint="eastAsia"/>
          <w:snapToGrid w:val="0"/>
        </w:rPr>
        <w:t>三、纸质版船舶文书签注流程</w:t>
      </w:r>
    </w:p>
    <w:p w:rsidR="004C257E" w:rsidRDefault="00174F3E">
      <w:pPr>
        <w:rPr>
          <w:rFonts w:ascii="Times New Roman" w:eastAsia="方正黑体_GBK" w:hAnsi="Times New Roman" w:cs="Times New Roman"/>
          <w:sz w:val="32"/>
          <w:szCs w:val="32"/>
        </w:rPr>
        <w:sectPr w:rsidR="004C257E">
          <w:pgSz w:w="11906" w:h="16838"/>
          <w:pgMar w:top="1701" w:right="1644" w:bottom="1701" w:left="1644" w:header="851" w:footer="992" w:gutter="0"/>
          <w:cols w:space="425"/>
          <w:docGrid w:type="lines" w:linePitch="312"/>
        </w:sectPr>
      </w:pPr>
      <w:r>
        <w:rPr>
          <w:rFonts w:ascii="Times New Roman" w:eastAsia="方正黑体_GBK" w:hAnsi="Times New Roman" w:cs="Times New Roman"/>
          <w:noProof/>
          <w:sz w:val="32"/>
          <w:szCs w:val="32"/>
        </w:rPr>
        <w:drawing>
          <wp:inline distT="0" distB="0" distL="114300" distR="114300">
            <wp:extent cx="5519420" cy="5822950"/>
            <wp:effectExtent l="0" t="0" r="0" b="0"/>
            <wp:docPr id="3" name="图片 3"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1"/>
                    <pic:cNvPicPr>
                      <a:picLocks noChangeAspect="1"/>
                    </pic:cNvPicPr>
                  </pic:nvPicPr>
                  <pic:blipFill>
                    <a:blip r:embed="rId11"/>
                    <a:stretch>
                      <a:fillRect/>
                    </a:stretch>
                  </pic:blipFill>
                  <pic:spPr>
                    <a:xfrm>
                      <a:off x="0" y="0"/>
                      <a:ext cx="5519420" cy="5822950"/>
                    </a:xfrm>
                    <a:prstGeom prst="rect">
                      <a:avLst/>
                    </a:prstGeom>
                  </pic:spPr>
                </pic:pic>
              </a:graphicData>
            </a:graphic>
          </wp:inline>
        </w:drawing>
      </w:r>
    </w:p>
    <w:p w:rsidR="004C257E" w:rsidRPr="00D33DCD" w:rsidRDefault="00174F3E" w:rsidP="00D33DCD">
      <w:pPr>
        <w:pStyle w:val="3"/>
        <w:spacing w:line="590" w:lineRule="exact"/>
        <w:ind w:firstLineChars="200" w:firstLine="643"/>
        <w:rPr>
          <w:snapToGrid w:val="0"/>
        </w:rPr>
      </w:pPr>
      <w:r w:rsidRPr="00D33DCD">
        <w:rPr>
          <w:rFonts w:hint="eastAsia"/>
          <w:snapToGrid w:val="0"/>
        </w:rPr>
        <w:lastRenderedPageBreak/>
        <w:t>四、</w:t>
      </w:r>
      <w:r w:rsidRPr="00D33DCD">
        <w:rPr>
          <w:snapToGrid w:val="0"/>
        </w:rPr>
        <w:t>电子文书样式</w:t>
      </w:r>
      <w:r w:rsidRPr="00D33DCD">
        <w:rPr>
          <w:rFonts w:hint="eastAsia"/>
          <w:snapToGrid w:val="0"/>
        </w:rPr>
        <w:t>及申请流程</w:t>
      </w:r>
    </w:p>
    <w:p w:rsidR="004C257E" w:rsidRDefault="00174F3E">
      <w:pPr>
        <w:jc w:val="center"/>
      </w:pPr>
      <w:r>
        <w:rPr>
          <w:rFonts w:ascii="Times New Roman" w:eastAsia="方正黑体_GBK" w:hAnsi="Times New Roman" w:cs="Times New Roman"/>
          <w:noProof/>
          <w:sz w:val="32"/>
          <w:szCs w:val="32"/>
        </w:rPr>
        <w:drawing>
          <wp:inline distT="0" distB="0" distL="114300" distR="114300">
            <wp:extent cx="11372850" cy="7848600"/>
            <wp:effectExtent l="0" t="0" r="0" b="0"/>
            <wp:docPr id="5" name="图片 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2"/>
                    <pic:cNvPicPr>
                      <a:picLocks noChangeAspect="1"/>
                    </pic:cNvPicPr>
                  </pic:nvPicPr>
                  <pic:blipFill>
                    <a:blip r:embed="rId12"/>
                    <a:stretch>
                      <a:fillRect/>
                    </a:stretch>
                  </pic:blipFill>
                  <pic:spPr>
                    <a:xfrm>
                      <a:off x="0" y="0"/>
                      <a:ext cx="11372850" cy="7848600"/>
                    </a:xfrm>
                    <a:prstGeom prst="rect">
                      <a:avLst/>
                    </a:prstGeom>
                  </pic:spPr>
                </pic:pic>
              </a:graphicData>
            </a:graphic>
          </wp:inline>
        </w:drawing>
      </w:r>
      <w:r>
        <w:rPr>
          <w:rFonts w:ascii="Times New Roman" w:eastAsia="方正黑体_GBK" w:hAnsi="Times New Roman" w:cs="Times New Roman"/>
          <w:sz w:val="32"/>
          <w:szCs w:val="32"/>
        </w:rPr>
        <w:br w:type="page"/>
      </w:r>
    </w:p>
    <w:p w:rsidR="004C257E" w:rsidRDefault="004C257E">
      <w:pPr>
        <w:pStyle w:val="a4"/>
        <w:spacing w:line="245" w:lineRule="auto"/>
      </w:pPr>
    </w:p>
    <w:p w:rsidR="004C257E" w:rsidRDefault="004C257E">
      <w:pPr>
        <w:pStyle w:val="a4"/>
        <w:spacing w:line="245" w:lineRule="auto"/>
      </w:pPr>
    </w:p>
    <w:p w:rsidR="004C257E" w:rsidRDefault="00174F3E">
      <w:pPr>
        <w:spacing w:before="230" w:line="1660" w:lineRule="exact"/>
        <w:ind w:firstLine="13907"/>
      </w:pPr>
      <w:r>
        <w:rPr>
          <w:noProof/>
          <w:position w:val="-33"/>
        </w:rPr>
        <w:drawing>
          <wp:inline distT="0" distB="0" distL="0" distR="0">
            <wp:extent cx="1676400" cy="1053465"/>
            <wp:effectExtent l="0" t="0" r="0" b="13335"/>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3"/>
                    <a:stretch>
                      <a:fillRect/>
                    </a:stretch>
                  </pic:blipFill>
                  <pic:spPr>
                    <a:xfrm>
                      <a:off x="0" y="0"/>
                      <a:ext cx="1676448" cy="1054092"/>
                    </a:xfrm>
                    <a:prstGeom prst="rect">
                      <a:avLst/>
                    </a:prstGeom>
                  </pic:spPr>
                </pic:pic>
              </a:graphicData>
            </a:graphic>
          </wp:inline>
        </w:drawing>
      </w:r>
    </w:p>
    <w:p w:rsidR="004C257E" w:rsidRDefault="00174F3E">
      <w:pPr>
        <w:spacing w:before="188" w:line="219" w:lineRule="auto"/>
        <w:ind w:left="9947"/>
        <w:rPr>
          <w:rFonts w:ascii="宋体" w:eastAsia="宋体" w:hAnsi="宋体" w:cs="宋体"/>
          <w:sz w:val="69"/>
          <w:szCs w:val="69"/>
        </w:rPr>
      </w:pPr>
      <w:r>
        <w:rPr>
          <w:rFonts w:ascii="宋体" w:eastAsia="宋体" w:hAnsi="宋体" w:cs="宋体"/>
          <w:b/>
          <w:bCs/>
          <w:spacing w:val="143"/>
          <w:sz w:val="69"/>
          <w:szCs w:val="69"/>
        </w:rPr>
        <w:t>内河船舶日志</w:t>
      </w:r>
    </w:p>
    <w:p w:rsidR="004C257E" w:rsidRDefault="00174F3E">
      <w:pPr>
        <w:spacing w:before="213" w:line="219" w:lineRule="auto"/>
        <w:ind w:left="11035"/>
        <w:rPr>
          <w:rFonts w:ascii="宋体" w:eastAsia="宋体" w:hAnsi="宋体" w:cs="宋体"/>
          <w:sz w:val="53"/>
          <w:szCs w:val="53"/>
        </w:rPr>
      </w:pPr>
      <w:r>
        <w:rPr>
          <w:rFonts w:ascii="宋体" w:eastAsia="宋体" w:hAnsi="宋体" w:cs="宋体"/>
          <w:b/>
          <w:bCs/>
          <w:spacing w:val="36"/>
          <w:sz w:val="53"/>
          <w:szCs w:val="53"/>
        </w:rPr>
        <w:t>(内燃机船)</w:t>
      </w:r>
    </w:p>
    <w:p w:rsidR="004C257E" w:rsidRDefault="004C257E">
      <w:pPr>
        <w:pStyle w:val="a4"/>
        <w:spacing w:line="269" w:lineRule="auto"/>
        <w:rPr>
          <w:lang w:eastAsia="zh-CN"/>
        </w:rPr>
      </w:pPr>
    </w:p>
    <w:p w:rsidR="004C257E" w:rsidRDefault="004C257E">
      <w:pPr>
        <w:pStyle w:val="a4"/>
        <w:spacing w:line="269" w:lineRule="auto"/>
        <w:rPr>
          <w:lang w:eastAsia="zh-CN"/>
        </w:rPr>
      </w:pPr>
    </w:p>
    <w:p w:rsidR="004C257E" w:rsidRDefault="004C257E">
      <w:pPr>
        <w:pStyle w:val="a4"/>
        <w:spacing w:line="269" w:lineRule="auto"/>
        <w:rPr>
          <w:lang w:eastAsia="zh-CN"/>
        </w:rPr>
      </w:pPr>
    </w:p>
    <w:p w:rsidR="004C257E" w:rsidRDefault="004C257E">
      <w:pPr>
        <w:pStyle w:val="a4"/>
        <w:spacing w:line="270" w:lineRule="auto"/>
        <w:rPr>
          <w:lang w:eastAsia="zh-CN"/>
        </w:rPr>
      </w:pPr>
    </w:p>
    <w:p w:rsidR="004C257E" w:rsidRDefault="004C257E">
      <w:pPr>
        <w:pStyle w:val="a4"/>
        <w:spacing w:line="270" w:lineRule="auto"/>
        <w:rPr>
          <w:lang w:eastAsia="zh-CN"/>
        </w:rPr>
      </w:pPr>
    </w:p>
    <w:p w:rsidR="004C257E" w:rsidRDefault="004C257E">
      <w:pPr>
        <w:pStyle w:val="a4"/>
        <w:spacing w:line="270" w:lineRule="auto"/>
        <w:rPr>
          <w:lang w:eastAsia="zh-CN"/>
        </w:rPr>
      </w:pPr>
    </w:p>
    <w:p w:rsidR="004C257E" w:rsidRDefault="004C257E">
      <w:pPr>
        <w:pStyle w:val="a4"/>
        <w:spacing w:line="270" w:lineRule="auto"/>
        <w:rPr>
          <w:lang w:eastAsia="zh-CN"/>
        </w:rPr>
      </w:pPr>
    </w:p>
    <w:p w:rsidR="004C257E" w:rsidRDefault="004C257E">
      <w:pPr>
        <w:pStyle w:val="a4"/>
        <w:spacing w:line="270" w:lineRule="auto"/>
        <w:rPr>
          <w:lang w:eastAsia="zh-CN"/>
        </w:rPr>
      </w:pPr>
    </w:p>
    <w:p w:rsidR="004C257E" w:rsidRDefault="00174F3E">
      <w:pPr>
        <w:spacing w:before="126" w:line="222" w:lineRule="auto"/>
        <w:ind w:left="9753"/>
        <w:rPr>
          <w:rFonts w:ascii="宋体" w:eastAsia="宋体" w:hAnsi="宋体" w:cs="宋体"/>
          <w:sz w:val="39"/>
          <w:szCs w:val="39"/>
        </w:rPr>
      </w:pPr>
      <w:r>
        <w:rPr>
          <w:rFonts w:ascii="宋体" w:eastAsia="宋体" w:hAnsi="宋体" w:cs="宋体"/>
          <w:b/>
          <w:bCs/>
          <w:spacing w:val="-22"/>
          <w:sz w:val="39"/>
          <w:szCs w:val="39"/>
        </w:rPr>
        <w:t>船名</w:t>
      </w:r>
    </w:p>
    <w:p w:rsidR="004C257E" w:rsidRDefault="004C257E">
      <w:pPr>
        <w:pStyle w:val="a4"/>
        <w:spacing w:line="264" w:lineRule="auto"/>
        <w:rPr>
          <w:lang w:eastAsia="zh-CN"/>
        </w:rPr>
      </w:pPr>
    </w:p>
    <w:p w:rsidR="004C257E" w:rsidRDefault="004C257E">
      <w:pPr>
        <w:pStyle w:val="a4"/>
        <w:spacing w:line="264" w:lineRule="auto"/>
        <w:rPr>
          <w:lang w:eastAsia="zh-CN"/>
        </w:rPr>
      </w:pPr>
    </w:p>
    <w:p w:rsidR="004C257E" w:rsidRDefault="004C257E">
      <w:pPr>
        <w:pStyle w:val="a4"/>
        <w:spacing w:line="264" w:lineRule="auto"/>
        <w:rPr>
          <w:lang w:eastAsia="zh-CN"/>
        </w:rPr>
      </w:pPr>
    </w:p>
    <w:p w:rsidR="004C257E" w:rsidRDefault="004C257E">
      <w:pPr>
        <w:pStyle w:val="a4"/>
        <w:spacing w:line="265" w:lineRule="auto"/>
        <w:rPr>
          <w:lang w:eastAsia="zh-CN"/>
        </w:rPr>
      </w:pPr>
    </w:p>
    <w:p w:rsidR="004C257E" w:rsidRDefault="004C257E">
      <w:pPr>
        <w:pStyle w:val="a4"/>
        <w:spacing w:line="265" w:lineRule="auto"/>
        <w:rPr>
          <w:lang w:eastAsia="zh-CN"/>
        </w:rPr>
      </w:pPr>
    </w:p>
    <w:p w:rsidR="004C257E" w:rsidRDefault="004C257E">
      <w:pPr>
        <w:pStyle w:val="a4"/>
        <w:spacing w:line="265" w:lineRule="auto"/>
        <w:rPr>
          <w:lang w:eastAsia="zh-CN"/>
        </w:rPr>
      </w:pPr>
    </w:p>
    <w:p w:rsidR="004C257E" w:rsidRDefault="004C257E">
      <w:pPr>
        <w:pStyle w:val="a4"/>
        <w:spacing w:line="265" w:lineRule="auto"/>
        <w:rPr>
          <w:lang w:eastAsia="zh-CN"/>
        </w:rPr>
      </w:pPr>
    </w:p>
    <w:p w:rsidR="004C257E" w:rsidRDefault="004C257E">
      <w:pPr>
        <w:pStyle w:val="a4"/>
        <w:spacing w:line="265" w:lineRule="auto"/>
        <w:rPr>
          <w:lang w:eastAsia="zh-CN"/>
        </w:rPr>
      </w:pPr>
    </w:p>
    <w:p w:rsidR="004C257E" w:rsidRDefault="004C257E">
      <w:pPr>
        <w:pStyle w:val="a4"/>
        <w:spacing w:line="265" w:lineRule="auto"/>
        <w:rPr>
          <w:lang w:eastAsia="zh-CN"/>
        </w:rPr>
      </w:pPr>
    </w:p>
    <w:p w:rsidR="004C257E" w:rsidRDefault="00174F3E">
      <w:pPr>
        <w:spacing w:before="146" w:line="223" w:lineRule="auto"/>
        <w:ind w:left="9793"/>
        <w:rPr>
          <w:rFonts w:ascii="宋体" w:eastAsia="宋体" w:hAnsi="宋体" w:cs="宋体"/>
          <w:sz w:val="45"/>
          <w:szCs w:val="45"/>
        </w:rPr>
      </w:pPr>
      <w:r>
        <w:rPr>
          <w:rFonts w:ascii="宋体" w:eastAsia="宋体" w:hAnsi="宋体" w:cs="宋体"/>
          <w:b/>
          <w:bCs/>
          <w:spacing w:val="-24"/>
          <w:sz w:val="39"/>
          <w:szCs w:val="39"/>
        </w:rPr>
        <w:t>签发日期</w:t>
      </w:r>
      <w:r>
        <w:rPr>
          <w:rFonts w:ascii="宋体" w:eastAsia="宋体" w:hAnsi="宋体" w:cs="宋体"/>
          <w:spacing w:val="-24"/>
          <w:sz w:val="39"/>
          <w:szCs w:val="39"/>
        </w:rPr>
        <w:t>年</w:t>
      </w:r>
      <w:r>
        <w:rPr>
          <w:rFonts w:ascii="宋体" w:eastAsia="宋体" w:hAnsi="宋体" w:cs="宋体"/>
          <w:spacing w:val="-24"/>
          <w:position w:val="1"/>
          <w:sz w:val="45"/>
          <w:szCs w:val="45"/>
        </w:rPr>
        <w:t>月日</w:t>
      </w:r>
    </w:p>
    <w:p w:rsidR="004C257E" w:rsidRDefault="004C257E">
      <w:pPr>
        <w:pStyle w:val="a4"/>
        <w:spacing w:line="366" w:lineRule="auto"/>
        <w:rPr>
          <w:lang w:eastAsia="zh-CN"/>
        </w:rPr>
      </w:pPr>
    </w:p>
    <w:p w:rsidR="004C257E" w:rsidRDefault="00174F3E">
      <w:pPr>
        <w:spacing w:before="128" w:line="219" w:lineRule="auto"/>
        <w:ind w:left="9743"/>
        <w:rPr>
          <w:rFonts w:ascii="宋体" w:eastAsia="宋体" w:hAnsi="宋体" w:cs="宋体"/>
          <w:sz w:val="39"/>
          <w:szCs w:val="39"/>
        </w:rPr>
      </w:pPr>
      <w:r>
        <w:rPr>
          <w:rFonts w:ascii="宋体" w:eastAsia="宋体" w:hAnsi="宋体" w:cs="宋体"/>
          <w:b/>
          <w:bCs/>
          <w:spacing w:val="10"/>
          <w:sz w:val="39"/>
          <w:szCs w:val="39"/>
        </w:rPr>
        <w:t>签发机关</w:t>
      </w:r>
    </w:p>
    <w:p w:rsidR="004C257E" w:rsidRDefault="004C257E">
      <w:pPr>
        <w:pStyle w:val="a4"/>
        <w:spacing w:line="271" w:lineRule="auto"/>
        <w:rPr>
          <w:lang w:eastAsia="zh-CN"/>
        </w:rPr>
      </w:pPr>
    </w:p>
    <w:p w:rsidR="004C257E" w:rsidRDefault="004C257E">
      <w:pPr>
        <w:pStyle w:val="a4"/>
        <w:spacing w:line="271" w:lineRule="auto"/>
        <w:rPr>
          <w:lang w:eastAsia="zh-CN"/>
        </w:rPr>
      </w:pPr>
    </w:p>
    <w:p w:rsidR="004C257E" w:rsidRDefault="004C257E">
      <w:pPr>
        <w:pStyle w:val="a4"/>
        <w:spacing w:line="272" w:lineRule="auto"/>
        <w:rPr>
          <w:lang w:eastAsia="zh-CN"/>
        </w:rPr>
      </w:pPr>
    </w:p>
    <w:p w:rsidR="004C257E" w:rsidRDefault="004C257E">
      <w:pPr>
        <w:pStyle w:val="a4"/>
        <w:spacing w:line="272" w:lineRule="auto"/>
        <w:rPr>
          <w:lang w:eastAsia="zh-CN"/>
        </w:rPr>
      </w:pPr>
    </w:p>
    <w:p w:rsidR="004C257E" w:rsidRDefault="00174F3E">
      <w:pPr>
        <w:spacing w:before="104" w:line="226" w:lineRule="auto"/>
        <w:ind w:left="8942"/>
        <w:rPr>
          <w:rFonts w:asciiTheme="minorEastAsia" w:hAnsiTheme="minorEastAsia" w:cstheme="minorEastAsia"/>
          <w:b/>
          <w:bCs/>
          <w:sz w:val="32"/>
          <w:szCs w:val="32"/>
        </w:rPr>
      </w:pPr>
      <w:r>
        <w:rPr>
          <w:rFonts w:asciiTheme="minorEastAsia" w:hAnsiTheme="minorEastAsia" w:cstheme="minorEastAsia" w:hint="eastAsia"/>
          <w:b/>
          <w:bCs/>
          <w:spacing w:val="-9"/>
          <w:sz w:val="32"/>
          <w:szCs w:val="32"/>
        </w:rPr>
        <w:t>使用日期年月日 至年月日</w:t>
      </w:r>
    </w:p>
    <w:p w:rsidR="004C257E" w:rsidRDefault="004C257E">
      <w:pPr>
        <w:pStyle w:val="a4"/>
        <w:spacing w:line="418" w:lineRule="auto"/>
      </w:pPr>
    </w:p>
    <w:p w:rsidR="004C257E" w:rsidRDefault="004C257E">
      <w:pPr>
        <w:spacing w:before="12"/>
      </w:pPr>
    </w:p>
    <w:p w:rsidR="004C257E" w:rsidRDefault="004C257E">
      <w:pPr>
        <w:spacing w:before="12"/>
      </w:pPr>
    </w:p>
    <w:p w:rsidR="004C257E" w:rsidRDefault="004C257E">
      <w:pPr>
        <w:spacing w:before="11"/>
      </w:pPr>
    </w:p>
    <w:p w:rsidR="004C257E" w:rsidRDefault="004C257E">
      <w:pPr>
        <w:sectPr w:rsidR="004C257E">
          <w:headerReference w:type="default" r:id="rId14"/>
          <w:pgSz w:w="20480" w:h="14480"/>
          <w:pgMar w:top="400" w:right="939" w:bottom="0" w:left="969" w:header="0" w:footer="0" w:gutter="0"/>
          <w:cols w:space="720" w:equalWidth="0">
            <w:col w:w="18571"/>
          </w:cols>
        </w:sectPr>
      </w:pPr>
    </w:p>
    <w:p w:rsidR="004C257E" w:rsidRDefault="00174F3E">
      <w:pPr>
        <w:spacing w:before="208" w:line="219" w:lineRule="auto"/>
        <w:ind w:left="685"/>
        <w:rPr>
          <w:rFonts w:ascii="宋体" w:eastAsia="宋体" w:hAnsi="宋体" w:cs="宋体"/>
          <w:sz w:val="39"/>
          <w:szCs w:val="39"/>
        </w:rPr>
      </w:pPr>
      <w:r>
        <w:rPr>
          <w:rFonts w:ascii="宋体" w:eastAsia="宋体" w:hAnsi="宋体" w:cs="宋体"/>
          <w:b/>
          <w:bCs/>
          <w:spacing w:val="-4"/>
          <w:sz w:val="39"/>
          <w:szCs w:val="39"/>
        </w:rPr>
        <w:lastRenderedPageBreak/>
        <w:t>关于《内河船舶日志(内燃机船)》的说明</w:t>
      </w:r>
    </w:p>
    <w:p w:rsidR="004C257E" w:rsidRDefault="004C257E">
      <w:pPr>
        <w:pStyle w:val="a4"/>
        <w:spacing w:line="281" w:lineRule="auto"/>
        <w:rPr>
          <w:lang w:eastAsia="zh-CN"/>
        </w:rPr>
      </w:pPr>
    </w:p>
    <w:p w:rsidR="004C257E" w:rsidRDefault="004C257E">
      <w:pPr>
        <w:pStyle w:val="a4"/>
        <w:spacing w:line="282" w:lineRule="auto"/>
        <w:rPr>
          <w:lang w:eastAsia="zh-CN"/>
        </w:rPr>
      </w:pPr>
    </w:p>
    <w:p w:rsidR="004C257E" w:rsidRDefault="00174F3E">
      <w:pPr>
        <w:spacing w:before="68" w:line="219" w:lineRule="auto"/>
        <w:ind w:left="402"/>
        <w:outlineLvl w:val="4"/>
        <w:rPr>
          <w:rFonts w:ascii="宋体" w:eastAsia="宋体" w:hAnsi="宋体" w:cs="宋体"/>
          <w:szCs w:val="21"/>
        </w:rPr>
      </w:pPr>
      <w:r>
        <w:rPr>
          <w:rFonts w:ascii="宋体" w:eastAsia="宋体" w:hAnsi="宋体" w:cs="宋体"/>
          <w:b/>
          <w:bCs/>
          <w:spacing w:val="5"/>
          <w:szCs w:val="21"/>
        </w:rPr>
        <w:t>一、总体说明</w:t>
      </w:r>
    </w:p>
    <w:p w:rsidR="004C257E" w:rsidRDefault="00174F3E">
      <w:pPr>
        <w:spacing w:before="113" w:line="263" w:lineRule="auto"/>
        <w:ind w:right="1772" w:firstLine="399"/>
        <w:rPr>
          <w:rFonts w:ascii="宋体" w:eastAsia="宋体" w:hAnsi="宋体" w:cs="宋体"/>
          <w:szCs w:val="21"/>
        </w:rPr>
      </w:pPr>
      <w:r>
        <w:rPr>
          <w:rFonts w:ascii="宋体" w:eastAsia="宋体" w:hAnsi="宋体" w:cs="宋体"/>
          <w:spacing w:val="8"/>
          <w:szCs w:val="21"/>
        </w:rPr>
        <w:t>1.本文书适用于1000总吨以下(或500</w:t>
      </w:r>
      <w:r>
        <w:rPr>
          <w:rFonts w:ascii="Times New Roman" w:eastAsia="Times New Roman" w:hAnsi="Times New Roman" w:cs="Times New Roman"/>
          <w:szCs w:val="21"/>
        </w:rPr>
        <w:t>KW</w:t>
      </w:r>
      <w:r>
        <w:rPr>
          <w:rFonts w:ascii="宋体" w:eastAsia="宋体" w:hAnsi="宋体" w:cs="宋体"/>
          <w:spacing w:val="8"/>
          <w:szCs w:val="21"/>
        </w:rPr>
        <w:t>以下)以内燃机为主推进动力装置的内河船</w:t>
      </w:r>
      <w:r>
        <w:rPr>
          <w:rFonts w:ascii="宋体" w:eastAsia="宋体" w:hAnsi="宋体" w:cs="宋体"/>
          <w:spacing w:val="5"/>
          <w:szCs w:val="21"/>
        </w:rPr>
        <w:t>舶，经海事管理机构签注后使用。</w:t>
      </w:r>
    </w:p>
    <w:p w:rsidR="004C257E" w:rsidRDefault="00174F3E">
      <w:pPr>
        <w:spacing w:before="122" w:line="284" w:lineRule="auto"/>
        <w:ind w:right="1749" w:firstLine="399"/>
        <w:rPr>
          <w:rFonts w:ascii="宋体" w:eastAsia="宋体" w:hAnsi="宋体" w:cs="宋体"/>
          <w:szCs w:val="21"/>
        </w:rPr>
      </w:pPr>
      <w:r>
        <w:rPr>
          <w:rFonts w:ascii="宋体" w:eastAsia="宋体" w:hAnsi="宋体" w:cs="宋体"/>
          <w:spacing w:val="14"/>
          <w:szCs w:val="21"/>
        </w:rPr>
        <w:t>2.本文书的纸质文书与电子文书，已整合《航行日志》《轮机日志》《油类记录</w:t>
      </w:r>
      <w:r>
        <w:rPr>
          <w:rFonts w:ascii="宋体" w:eastAsia="宋体" w:hAnsi="宋体" w:cs="宋体"/>
          <w:spacing w:val="10"/>
          <w:szCs w:val="21"/>
        </w:rPr>
        <w:t>簿》《货物记录簿》相关内容，船舶可以任选其一使用。本</w:t>
      </w:r>
      <w:r>
        <w:rPr>
          <w:rFonts w:ascii="宋体" w:eastAsia="宋体" w:hAnsi="宋体" w:cs="宋体"/>
          <w:spacing w:val="9"/>
          <w:szCs w:val="21"/>
        </w:rPr>
        <w:t>文书与被整合文书有同等效</w:t>
      </w:r>
      <w:r>
        <w:rPr>
          <w:rFonts w:ascii="宋体" w:eastAsia="宋体" w:hAnsi="宋体" w:cs="宋体"/>
          <w:spacing w:val="-2"/>
          <w:szCs w:val="21"/>
        </w:rPr>
        <w:t>力。</w:t>
      </w:r>
    </w:p>
    <w:p w:rsidR="004C257E" w:rsidRDefault="00174F3E">
      <w:pPr>
        <w:spacing w:before="89" w:line="284" w:lineRule="auto"/>
        <w:ind w:right="1751" w:firstLine="399"/>
        <w:rPr>
          <w:rFonts w:ascii="宋体" w:eastAsia="宋体" w:hAnsi="宋体" w:cs="宋体"/>
          <w:szCs w:val="21"/>
        </w:rPr>
      </w:pPr>
      <w:r>
        <w:rPr>
          <w:rFonts w:ascii="宋体" w:eastAsia="宋体" w:hAnsi="宋体" w:cs="宋体"/>
          <w:spacing w:val="7"/>
          <w:szCs w:val="21"/>
        </w:rPr>
        <w:t>3. 本文书是船舶运行、轮机管理、油类作业和散装有毒液体物质操</w:t>
      </w:r>
      <w:r>
        <w:rPr>
          <w:rFonts w:ascii="宋体" w:eastAsia="宋体" w:hAnsi="宋体" w:cs="宋体"/>
          <w:spacing w:val="6"/>
          <w:szCs w:val="21"/>
        </w:rPr>
        <w:t>作的原始记录，</w:t>
      </w:r>
      <w:r>
        <w:rPr>
          <w:rFonts w:ascii="宋体" w:eastAsia="宋体" w:hAnsi="宋体" w:cs="宋体"/>
          <w:spacing w:val="12"/>
          <w:szCs w:val="21"/>
        </w:rPr>
        <w:t>是船舶法定文书，必须妥善保管，使用完毕后需在船保存三年。弃船时，船长(或驾驶员)必须携带本文书离船。</w:t>
      </w:r>
    </w:p>
    <w:p w:rsidR="004C257E" w:rsidRDefault="00174F3E">
      <w:pPr>
        <w:spacing w:before="120" w:line="273" w:lineRule="auto"/>
        <w:ind w:right="1745" w:firstLine="399"/>
        <w:rPr>
          <w:rFonts w:ascii="宋体" w:eastAsia="宋体" w:hAnsi="宋体" w:cs="宋体"/>
          <w:szCs w:val="21"/>
        </w:rPr>
      </w:pPr>
      <w:r>
        <w:rPr>
          <w:rFonts w:ascii="宋体" w:eastAsia="宋体" w:hAnsi="宋体" w:cs="宋体"/>
          <w:spacing w:val="11"/>
          <w:szCs w:val="21"/>
        </w:rPr>
        <w:t>4.船舶水污染物接收处置电子记录，与《船舶垃圾记录簿》《油类记录簿》(船舶</w:t>
      </w:r>
      <w:r>
        <w:rPr>
          <w:rFonts w:ascii="宋体" w:eastAsia="宋体" w:hAnsi="宋体" w:cs="宋体"/>
          <w:spacing w:val="-1"/>
          <w:szCs w:val="21"/>
        </w:rPr>
        <w:t>油污</w:t>
      </w:r>
      <w:proofErr w:type="gramStart"/>
      <w:r>
        <w:rPr>
          <w:rFonts w:ascii="宋体" w:eastAsia="宋体" w:hAnsi="宋体" w:cs="宋体"/>
          <w:spacing w:val="-1"/>
          <w:szCs w:val="21"/>
        </w:rPr>
        <w:t>水相关</w:t>
      </w:r>
      <w:proofErr w:type="gramEnd"/>
      <w:r>
        <w:rPr>
          <w:rFonts w:ascii="宋体" w:eastAsia="宋体" w:hAnsi="宋体" w:cs="宋体"/>
          <w:spacing w:val="-1"/>
          <w:szCs w:val="21"/>
        </w:rPr>
        <w:t>内容)等效。</w:t>
      </w:r>
    </w:p>
    <w:p w:rsidR="004C257E" w:rsidRDefault="00174F3E">
      <w:pPr>
        <w:spacing w:before="89" w:line="219" w:lineRule="auto"/>
        <w:ind w:left="399"/>
        <w:rPr>
          <w:rFonts w:ascii="宋体" w:eastAsia="宋体" w:hAnsi="宋体" w:cs="宋体"/>
          <w:szCs w:val="21"/>
        </w:rPr>
      </w:pPr>
      <w:r>
        <w:rPr>
          <w:rFonts w:ascii="宋体" w:eastAsia="宋体" w:hAnsi="宋体" w:cs="宋体"/>
          <w:spacing w:val="3"/>
          <w:szCs w:val="21"/>
        </w:rPr>
        <w:t>5.海事管理机构是对本文书监督管理的主管机关。</w:t>
      </w:r>
    </w:p>
    <w:p w:rsidR="004C257E" w:rsidRDefault="00174F3E">
      <w:pPr>
        <w:spacing w:before="110" w:line="219" w:lineRule="auto"/>
        <w:ind w:left="402"/>
        <w:outlineLvl w:val="4"/>
        <w:rPr>
          <w:rFonts w:ascii="宋体" w:eastAsia="宋体" w:hAnsi="宋体" w:cs="宋体"/>
          <w:szCs w:val="21"/>
        </w:rPr>
      </w:pPr>
      <w:r>
        <w:rPr>
          <w:rFonts w:ascii="宋体" w:eastAsia="宋体" w:hAnsi="宋体" w:cs="宋体"/>
          <w:b/>
          <w:bCs/>
          <w:spacing w:val="5"/>
          <w:szCs w:val="21"/>
        </w:rPr>
        <w:t>二、填写说明</w:t>
      </w:r>
    </w:p>
    <w:p w:rsidR="004C257E" w:rsidRDefault="00174F3E">
      <w:pPr>
        <w:spacing w:before="113" w:line="268" w:lineRule="auto"/>
        <w:ind w:right="1751" w:firstLine="399"/>
        <w:rPr>
          <w:rFonts w:ascii="宋体" w:eastAsia="宋体" w:hAnsi="宋体" w:cs="宋体"/>
          <w:szCs w:val="21"/>
        </w:rPr>
      </w:pPr>
      <w:r>
        <w:rPr>
          <w:rFonts w:ascii="宋体" w:eastAsia="宋体" w:hAnsi="宋体" w:cs="宋体"/>
          <w:spacing w:val="8"/>
          <w:szCs w:val="21"/>
        </w:rPr>
        <w:t>1.本文书记载必须真实，不得弄虚作假、隐瞒事实、故意涂改内容；必须依时间顺</w:t>
      </w:r>
      <w:r>
        <w:rPr>
          <w:rFonts w:ascii="宋体" w:eastAsia="宋体" w:hAnsi="宋体" w:cs="宋体"/>
          <w:spacing w:val="5"/>
          <w:szCs w:val="21"/>
        </w:rPr>
        <w:t>序连续记载，不得间断。</w:t>
      </w:r>
    </w:p>
    <w:p w:rsidR="004C257E" w:rsidRDefault="00174F3E">
      <w:pPr>
        <w:spacing w:before="138" w:line="279" w:lineRule="auto"/>
        <w:ind w:right="1739" w:firstLine="399"/>
        <w:rPr>
          <w:rFonts w:ascii="宋体" w:eastAsia="宋体" w:hAnsi="宋体" w:cs="宋体"/>
          <w:szCs w:val="21"/>
        </w:rPr>
      </w:pPr>
      <w:r>
        <w:rPr>
          <w:rFonts w:ascii="宋体" w:eastAsia="宋体" w:hAnsi="宋体" w:cs="宋体" w:hint="eastAsia"/>
          <w:spacing w:val="20"/>
          <w:szCs w:val="21"/>
        </w:rPr>
        <w:t>2</w:t>
      </w:r>
      <w:r>
        <w:rPr>
          <w:rFonts w:ascii="宋体" w:eastAsia="宋体" w:hAnsi="宋体" w:cs="宋体"/>
          <w:spacing w:val="19"/>
          <w:szCs w:val="21"/>
        </w:rPr>
        <w:t>.船长(或履行船长职责的驾驶员)应当及时记载《船舶机驾人员名单》,经常检</w:t>
      </w:r>
      <w:r>
        <w:rPr>
          <w:rFonts w:ascii="宋体" w:eastAsia="宋体" w:hAnsi="宋体" w:cs="宋体"/>
          <w:spacing w:val="10"/>
          <w:szCs w:val="21"/>
        </w:rPr>
        <w:t>查、指导文书记载情况，每个航次结束后或停泊的每旬末，要对文书记载情况进行审阅</w:t>
      </w:r>
      <w:r>
        <w:rPr>
          <w:rFonts w:ascii="宋体" w:eastAsia="宋体" w:hAnsi="宋体" w:cs="宋体"/>
          <w:spacing w:val="6"/>
          <w:szCs w:val="21"/>
        </w:rPr>
        <w:t>并签字。</w:t>
      </w:r>
    </w:p>
    <w:p w:rsidR="004C257E" w:rsidRDefault="00174F3E">
      <w:pPr>
        <w:spacing w:before="120" w:line="278" w:lineRule="auto"/>
        <w:ind w:right="1729" w:firstLine="399"/>
        <w:rPr>
          <w:rFonts w:ascii="宋体" w:eastAsia="宋体" w:hAnsi="宋体" w:cs="宋体"/>
          <w:szCs w:val="21"/>
        </w:rPr>
      </w:pPr>
      <w:r>
        <w:rPr>
          <w:rFonts w:ascii="宋体" w:eastAsia="宋体" w:hAnsi="宋体" w:cs="宋体" w:hint="eastAsia"/>
          <w:spacing w:val="10"/>
          <w:szCs w:val="21"/>
        </w:rPr>
        <w:t>3</w:t>
      </w:r>
      <w:r>
        <w:rPr>
          <w:rFonts w:ascii="宋体" w:eastAsia="宋体" w:hAnsi="宋体" w:cs="宋体"/>
          <w:spacing w:val="10"/>
          <w:szCs w:val="21"/>
        </w:rPr>
        <w:t>.船舶驾驶员、轮机员应当按照岗位职责分别及时记载“航行记录、轮机记录、液</w:t>
      </w:r>
      <w:r>
        <w:rPr>
          <w:rFonts w:ascii="宋体" w:eastAsia="宋体" w:hAnsi="宋体" w:cs="宋体"/>
          <w:spacing w:val="13"/>
          <w:szCs w:val="21"/>
        </w:rPr>
        <w:t>货操作记录”等事项，并对所记载的内容负责。油类作业(机器处所的作业、</w:t>
      </w:r>
      <w:proofErr w:type="gramStart"/>
      <w:r>
        <w:rPr>
          <w:rFonts w:ascii="宋体" w:eastAsia="宋体" w:hAnsi="宋体" w:cs="宋体"/>
          <w:spacing w:val="13"/>
          <w:szCs w:val="21"/>
        </w:rPr>
        <w:t>货油和</w:t>
      </w:r>
      <w:proofErr w:type="gramEnd"/>
      <w:r>
        <w:rPr>
          <w:rFonts w:ascii="宋体" w:eastAsia="宋体" w:hAnsi="宋体" w:cs="宋体"/>
          <w:spacing w:val="13"/>
          <w:szCs w:val="21"/>
        </w:rPr>
        <w:t>压</w:t>
      </w:r>
      <w:r>
        <w:rPr>
          <w:rFonts w:ascii="宋体" w:eastAsia="宋体" w:hAnsi="宋体" w:cs="宋体"/>
          <w:spacing w:val="9"/>
          <w:szCs w:val="21"/>
        </w:rPr>
        <w:t>载水作业)、散装有毒液体物质操作按照附录要求记载。</w:t>
      </w:r>
    </w:p>
    <w:p w:rsidR="004C257E" w:rsidRDefault="00174F3E">
      <w:pPr>
        <w:spacing w:before="132" w:line="219" w:lineRule="auto"/>
        <w:ind w:left="399"/>
        <w:rPr>
          <w:rFonts w:ascii="宋体" w:eastAsia="宋体" w:hAnsi="宋体" w:cs="宋体"/>
          <w:szCs w:val="21"/>
        </w:rPr>
      </w:pPr>
      <w:r>
        <w:rPr>
          <w:rFonts w:ascii="宋体" w:eastAsia="宋体" w:hAnsi="宋体" w:cs="宋体" w:hint="eastAsia"/>
          <w:spacing w:val="-2"/>
          <w:szCs w:val="21"/>
        </w:rPr>
        <w:t>4</w:t>
      </w:r>
      <w:r>
        <w:rPr>
          <w:rFonts w:ascii="宋体" w:eastAsia="宋体" w:hAnsi="宋体" w:cs="宋体"/>
          <w:spacing w:val="-2"/>
          <w:szCs w:val="21"/>
        </w:rPr>
        <w:t>.记事栏目特别说明：</w:t>
      </w:r>
    </w:p>
    <w:p w:rsidR="004C257E" w:rsidRDefault="00174F3E">
      <w:pPr>
        <w:spacing w:before="101" w:line="272" w:lineRule="auto"/>
        <w:ind w:right="1754" w:firstLine="399"/>
        <w:rPr>
          <w:rFonts w:ascii="宋体" w:eastAsia="宋体" w:hAnsi="宋体" w:cs="宋体"/>
          <w:szCs w:val="21"/>
        </w:rPr>
      </w:pPr>
      <w:r>
        <w:rPr>
          <w:rFonts w:ascii="宋体" w:eastAsia="宋体" w:hAnsi="宋体" w:cs="宋体"/>
          <w:spacing w:val="7"/>
          <w:szCs w:val="21"/>
        </w:rPr>
        <w:t>(1)船舶拖带作业时，应在“航行记事”栏目中记载“编解</w:t>
      </w:r>
      <w:proofErr w:type="gramStart"/>
      <w:r>
        <w:rPr>
          <w:rFonts w:ascii="宋体" w:eastAsia="宋体" w:hAnsi="宋体" w:cs="宋体"/>
          <w:spacing w:val="7"/>
          <w:szCs w:val="21"/>
        </w:rPr>
        <w:t>驳</w:t>
      </w:r>
      <w:proofErr w:type="gramEnd"/>
      <w:r>
        <w:rPr>
          <w:rFonts w:ascii="宋体" w:eastAsia="宋体" w:hAnsi="宋体" w:cs="宋体"/>
          <w:spacing w:val="7"/>
          <w:szCs w:val="21"/>
        </w:rPr>
        <w:t>作业港名、拖带驳名、</w:t>
      </w:r>
      <w:r>
        <w:rPr>
          <w:rFonts w:ascii="宋体" w:eastAsia="宋体" w:hAnsi="宋体" w:cs="宋体"/>
          <w:spacing w:val="6"/>
          <w:szCs w:val="21"/>
        </w:rPr>
        <w:t>艘次、总拖带量、驳船最大吃水”等信息。</w:t>
      </w:r>
    </w:p>
    <w:p w:rsidR="004C257E" w:rsidRDefault="00174F3E">
      <w:pPr>
        <w:spacing w:before="99" w:line="267" w:lineRule="auto"/>
        <w:ind w:right="1736" w:firstLine="399"/>
        <w:rPr>
          <w:rFonts w:ascii="宋体" w:eastAsia="宋体" w:hAnsi="宋体" w:cs="宋体"/>
          <w:szCs w:val="21"/>
        </w:rPr>
      </w:pPr>
      <w:r>
        <w:rPr>
          <w:rFonts w:ascii="宋体" w:eastAsia="宋体" w:hAnsi="宋体" w:cs="宋体"/>
          <w:spacing w:val="8"/>
          <w:szCs w:val="21"/>
        </w:rPr>
        <w:t>(2)主机等机器运行情况每航次至少采集一次，在“轮机记录”——</w:t>
      </w:r>
      <w:r>
        <w:rPr>
          <w:rFonts w:ascii="宋体" w:eastAsia="宋体" w:hAnsi="宋体" w:cs="宋体"/>
          <w:spacing w:val="7"/>
          <w:szCs w:val="21"/>
        </w:rPr>
        <w:t>记录事项栏目中</w:t>
      </w:r>
      <w:r>
        <w:rPr>
          <w:rFonts w:ascii="宋体" w:eastAsia="宋体" w:hAnsi="宋体" w:cs="宋体"/>
          <w:spacing w:val="21"/>
          <w:szCs w:val="21"/>
        </w:rPr>
        <w:t>记录数据；出现故障或隐患时，应在“轮机记事”栏目中关联记载“故障(隐患)描</w:t>
      </w:r>
      <w:r>
        <w:rPr>
          <w:rFonts w:ascii="宋体" w:eastAsia="宋体" w:hAnsi="宋体" w:cs="宋体"/>
          <w:spacing w:val="5"/>
          <w:szCs w:val="21"/>
        </w:rPr>
        <w:t>述、排除措施、恢复时间”等信息。</w:t>
      </w:r>
    </w:p>
    <w:p w:rsidR="004C257E" w:rsidRDefault="00174F3E">
      <w:pPr>
        <w:pStyle w:val="a4"/>
        <w:spacing w:line="14" w:lineRule="auto"/>
        <w:rPr>
          <w:sz w:val="2"/>
          <w:lang w:eastAsia="zh-CN"/>
        </w:rPr>
      </w:pPr>
      <w:r>
        <w:rPr>
          <w:sz w:val="2"/>
          <w:szCs w:val="2"/>
          <w:lang w:eastAsia="zh-CN"/>
        </w:rPr>
        <w:br w:type="column"/>
      </w:r>
    </w:p>
    <w:p w:rsidR="004C257E" w:rsidRDefault="00174F3E">
      <w:pPr>
        <w:spacing w:before="76" w:line="290" w:lineRule="auto"/>
        <w:ind w:right="1" w:firstLine="399"/>
        <w:rPr>
          <w:rFonts w:ascii="宋体" w:eastAsia="宋体" w:hAnsi="宋体" w:cs="宋体"/>
          <w:szCs w:val="21"/>
        </w:rPr>
      </w:pPr>
      <w:r>
        <w:rPr>
          <w:rFonts w:ascii="宋体" w:eastAsia="宋体" w:hAnsi="宋体" w:cs="宋体"/>
          <w:spacing w:val="25"/>
          <w:szCs w:val="21"/>
        </w:rPr>
        <w:t>(3)传动系统、发电及配电系统、操舵系统出现故障或隐患时，应在“轮机记</w:t>
      </w:r>
      <w:r>
        <w:rPr>
          <w:rFonts w:ascii="宋体" w:eastAsia="宋体" w:hAnsi="宋体" w:cs="宋体"/>
          <w:spacing w:val="10"/>
          <w:szCs w:val="21"/>
        </w:rPr>
        <w:t>录”—— “检查事项”对应项目中打“×”,并在“轮机记事”栏目中关联记载“</w:t>
      </w:r>
      <w:r>
        <w:rPr>
          <w:rFonts w:ascii="宋体" w:eastAsia="宋体" w:hAnsi="宋体" w:cs="宋体"/>
          <w:spacing w:val="9"/>
          <w:szCs w:val="21"/>
        </w:rPr>
        <w:t>故障</w:t>
      </w:r>
      <w:r>
        <w:rPr>
          <w:rFonts w:ascii="宋体" w:eastAsia="宋体" w:hAnsi="宋体" w:cs="宋体"/>
          <w:szCs w:val="21"/>
        </w:rPr>
        <w:t xml:space="preserve"> (隐患)描述、排除措施、恢复时间”等信息。</w:t>
      </w:r>
    </w:p>
    <w:p w:rsidR="004C257E" w:rsidRDefault="00174F3E">
      <w:pPr>
        <w:spacing w:before="99" w:line="272" w:lineRule="auto"/>
        <w:ind w:firstLine="399"/>
        <w:rPr>
          <w:rFonts w:ascii="宋体" w:eastAsia="宋体" w:hAnsi="宋体" w:cs="宋体"/>
          <w:szCs w:val="21"/>
        </w:rPr>
      </w:pPr>
      <w:r>
        <w:rPr>
          <w:rFonts w:ascii="宋体" w:eastAsia="宋体" w:hAnsi="宋体" w:cs="宋体"/>
          <w:spacing w:val="5"/>
          <w:szCs w:val="21"/>
        </w:rPr>
        <w:t>(4)燃油、滑油加装作业应按《油类记录簿机器处所的作业》 ——记载细目一览表要</w:t>
      </w:r>
      <w:r>
        <w:rPr>
          <w:rFonts w:ascii="宋体" w:eastAsia="宋体" w:hAnsi="宋体" w:cs="宋体"/>
          <w:spacing w:val="6"/>
          <w:szCs w:val="21"/>
        </w:rPr>
        <w:t>求，在“轮机记事”栏目中记载详情。</w:t>
      </w:r>
    </w:p>
    <w:p w:rsidR="004C257E" w:rsidRDefault="00174F3E">
      <w:pPr>
        <w:spacing w:before="101" w:line="269" w:lineRule="auto"/>
        <w:ind w:right="2" w:firstLine="399"/>
        <w:rPr>
          <w:rFonts w:ascii="宋体" w:eastAsia="宋体" w:hAnsi="宋体" w:cs="宋体"/>
          <w:szCs w:val="21"/>
        </w:rPr>
      </w:pPr>
      <w:r>
        <w:rPr>
          <w:rFonts w:ascii="宋体" w:eastAsia="宋体" w:hAnsi="宋体" w:cs="宋体"/>
          <w:spacing w:val="5"/>
          <w:szCs w:val="21"/>
        </w:rPr>
        <w:t>(5)</w:t>
      </w:r>
      <w:proofErr w:type="gramStart"/>
      <w:r>
        <w:rPr>
          <w:rFonts w:ascii="宋体" w:eastAsia="宋体" w:hAnsi="宋体" w:cs="宋体"/>
          <w:spacing w:val="5"/>
          <w:szCs w:val="21"/>
        </w:rPr>
        <w:t>液货操作</w:t>
      </w:r>
      <w:proofErr w:type="gramEnd"/>
      <w:r>
        <w:rPr>
          <w:rFonts w:ascii="宋体" w:eastAsia="宋体" w:hAnsi="宋体" w:cs="宋体"/>
          <w:spacing w:val="5"/>
          <w:szCs w:val="21"/>
        </w:rPr>
        <w:t>应按《货物记录簿》 ——记载细目一览表要求，在“液货操作记录”栏</w:t>
      </w:r>
      <w:r>
        <w:rPr>
          <w:rFonts w:ascii="宋体" w:eastAsia="宋体" w:hAnsi="宋体" w:cs="宋体"/>
          <w:spacing w:val="4"/>
          <w:szCs w:val="21"/>
        </w:rPr>
        <w:t>目中如实记载。</w:t>
      </w:r>
    </w:p>
    <w:p w:rsidR="004C257E" w:rsidRDefault="004C257E">
      <w:pPr>
        <w:spacing w:line="269" w:lineRule="auto"/>
        <w:rPr>
          <w:rFonts w:ascii="宋体" w:eastAsia="宋体" w:hAnsi="宋体" w:cs="宋体"/>
          <w:szCs w:val="21"/>
        </w:rPr>
        <w:sectPr w:rsidR="004C257E">
          <w:type w:val="continuous"/>
          <w:pgSz w:w="20480" w:h="14480"/>
          <w:pgMar w:top="400" w:right="939" w:bottom="0" w:left="969" w:header="0" w:footer="0" w:gutter="0"/>
          <w:cols w:num="2" w:space="720" w:equalWidth="0">
            <w:col w:w="10101" w:space="100"/>
            <w:col w:w="8371"/>
          </w:cols>
        </w:sectPr>
      </w:pPr>
    </w:p>
    <w:p w:rsidR="004C257E" w:rsidRDefault="004C257E">
      <w:pPr>
        <w:spacing w:before="216"/>
      </w:pPr>
    </w:p>
    <w:p w:rsidR="004C257E" w:rsidRDefault="004C257E">
      <w:pPr>
        <w:sectPr w:rsidR="004C257E">
          <w:pgSz w:w="20480" w:h="14480"/>
          <w:pgMar w:top="400" w:right="924" w:bottom="0" w:left="924" w:header="0" w:footer="0" w:gutter="0"/>
          <w:cols w:space="720" w:equalWidth="0">
            <w:col w:w="18631"/>
          </w:cols>
        </w:sectPr>
      </w:pPr>
    </w:p>
    <w:p w:rsidR="004C257E" w:rsidRDefault="00174F3E">
      <w:pPr>
        <w:spacing w:before="172" w:line="219" w:lineRule="auto"/>
        <w:ind w:left="2202"/>
        <w:rPr>
          <w:rFonts w:ascii="方正小标宋_GBK" w:eastAsia="方正小标宋_GBK" w:hAnsi="方正小标宋_GBK" w:cs="方正小标宋_GBK"/>
          <w:sz w:val="44"/>
          <w:szCs w:val="44"/>
        </w:rPr>
      </w:pPr>
      <w:proofErr w:type="gramStart"/>
      <w:r>
        <w:rPr>
          <w:rFonts w:ascii="方正小标宋_GBK" w:eastAsia="方正小标宋_GBK" w:hAnsi="方正小标宋_GBK" w:cs="方正小标宋_GBK" w:hint="eastAsia"/>
          <w:spacing w:val="6"/>
          <w:sz w:val="44"/>
          <w:szCs w:val="44"/>
        </w:rPr>
        <w:lastRenderedPageBreak/>
        <w:t>船舶机驾人员</w:t>
      </w:r>
      <w:proofErr w:type="gramEnd"/>
      <w:r>
        <w:rPr>
          <w:rFonts w:ascii="方正小标宋_GBK" w:eastAsia="方正小标宋_GBK" w:hAnsi="方正小标宋_GBK" w:cs="方正小标宋_GBK" w:hint="eastAsia"/>
          <w:spacing w:val="6"/>
          <w:sz w:val="44"/>
          <w:szCs w:val="44"/>
        </w:rPr>
        <w:t>名单</w:t>
      </w:r>
    </w:p>
    <w:p w:rsidR="004C257E" w:rsidRDefault="004C257E">
      <w:pPr>
        <w:spacing w:line="211" w:lineRule="exact"/>
        <w:rPr>
          <w:b/>
          <w:bCs/>
        </w:rPr>
      </w:pPr>
    </w:p>
    <w:tbl>
      <w:tblPr>
        <w:tblStyle w:val="TableNormal"/>
        <w:tblW w:w="83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3"/>
        <w:gridCol w:w="979"/>
        <w:gridCol w:w="679"/>
        <w:gridCol w:w="679"/>
        <w:gridCol w:w="679"/>
        <w:gridCol w:w="1169"/>
        <w:gridCol w:w="1169"/>
        <w:gridCol w:w="1783"/>
      </w:tblGrid>
      <w:tr w:rsidR="004C257E">
        <w:trPr>
          <w:trHeight w:val="365"/>
        </w:trPr>
        <w:tc>
          <w:tcPr>
            <w:tcW w:w="1243" w:type="dxa"/>
            <w:vMerge w:val="restart"/>
            <w:tcBorders>
              <w:bottom w:val="nil"/>
            </w:tcBorders>
          </w:tcPr>
          <w:p w:rsidR="004C257E" w:rsidRDefault="00174F3E">
            <w:pPr>
              <w:spacing w:before="254" w:line="219" w:lineRule="auto"/>
              <w:ind w:left="345"/>
              <w:rPr>
                <w:rFonts w:ascii="宋体" w:eastAsia="宋体" w:hAnsi="宋体" w:cs="宋体"/>
                <w:b/>
                <w:bCs/>
                <w:sz w:val="22"/>
                <w:szCs w:val="22"/>
              </w:rPr>
            </w:pPr>
            <w:r>
              <w:rPr>
                <w:rFonts w:ascii="宋体" w:eastAsia="宋体" w:hAnsi="宋体" w:cs="宋体"/>
                <w:b/>
                <w:bCs/>
                <w:spacing w:val="-5"/>
                <w:sz w:val="22"/>
                <w:szCs w:val="22"/>
              </w:rPr>
              <w:t>姓名</w:t>
            </w:r>
          </w:p>
        </w:tc>
        <w:tc>
          <w:tcPr>
            <w:tcW w:w="979" w:type="dxa"/>
            <w:vMerge w:val="restart"/>
            <w:tcBorders>
              <w:bottom w:val="nil"/>
            </w:tcBorders>
          </w:tcPr>
          <w:p w:rsidR="004C257E" w:rsidRDefault="00174F3E">
            <w:pPr>
              <w:spacing w:before="254" w:line="219" w:lineRule="auto"/>
              <w:ind w:left="201"/>
              <w:rPr>
                <w:rFonts w:ascii="宋体" w:eastAsia="宋体" w:hAnsi="宋体" w:cs="宋体"/>
                <w:b/>
                <w:bCs/>
                <w:sz w:val="22"/>
                <w:szCs w:val="22"/>
              </w:rPr>
            </w:pPr>
            <w:r>
              <w:rPr>
                <w:rFonts w:ascii="宋体" w:eastAsia="宋体" w:hAnsi="宋体" w:cs="宋体"/>
                <w:b/>
                <w:bCs/>
                <w:spacing w:val="-5"/>
                <w:sz w:val="22"/>
                <w:szCs w:val="22"/>
              </w:rPr>
              <w:t>职务</w:t>
            </w:r>
          </w:p>
        </w:tc>
        <w:tc>
          <w:tcPr>
            <w:tcW w:w="2037" w:type="dxa"/>
            <w:gridSpan w:val="3"/>
          </w:tcPr>
          <w:p w:rsidR="004C257E" w:rsidRDefault="00174F3E">
            <w:pPr>
              <w:spacing w:before="74" w:line="220" w:lineRule="auto"/>
              <w:ind w:left="722"/>
              <w:rPr>
                <w:rFonts w:ascii="宋体" w:eastAsia="宋体" w:hAnsi="宋体" w:cs="宋体"/>
                <w:b/>
                <w:bCs/>
                <w:sz w:val="22"/>
                <w:szCs w:val="22"/>
              </w:rPr>
            </w:pPr>
            <w:r>
              <w:rPr>
                <w:rFonts w:ascii="宋体" w:eastAsia="宋体" w:hAnsi="宋体" w:cs="宋体"/>
                <w:b/>
                <w:bCs/>
                <w:spacing w:val="-17"/>
                <w:sz w:val="22"/>
                <w:szCs w:val="22"/>
              </w:rPr>
              <w:t>岗位</w:t>
            </w:r>
          </w:p>
        </w:tc>
        <w:tc>
          <w:tcPr>
            <w:tcW w:w="1169" w:type="dxa"/>
            <w:vMerge w:val="restart"/>
            <w:tcBorders>
              <w:bottom w:val="nil"/>
            </w:tcBorders>
          </w:tcPr>
          <w:p w:rsidR="004C257E" w:rsidRDefault="00174F3E">
            <w:pPr>
              <w:spacing w:before="254" w:line="220" w:lineRule="auto"/>
              <w:ind w:left="155"/>
              <w:rPr>
                <w:rFonts w:ascii="宋体" w:eastAsia="宋体" w:hAnsi="宋体" w:cs="宋体"/>
                <w:b/>
                <w:bCs/>
                <w:sz w:val="22"/>
                <w:szCs w:val="22"/>
              </w:rPr>
            </w:pPr>
            <w:r>
              <w:rPr>
                <w:rFonts w:ascii="宋体" w:eastAsia="宋体" w:hAnsi="宋体" w:cs="宋体"/>
                <w:b/>
                <w:bCs/>
                <w:spacing w:val="5"/>
                <w:sz w:val="22"/>
                <w:szCs w:val="22"/>
              </w:rPr>
              <w:t>到职时间</w:t>
            </w:r>
          </w:p>
        </w:tc>
        <w:tc>
          <w:tcPr>
            <w:tcW w:w="1169" w:type="dxa"/>
            <w:vMerge w:val="restart"/>
            <w:tcBorders>
              <w:bottom w:val="nil"/>
            </w:tcBorders>
          </w:tcPr>
          <w:p w:rsidR="004C257E" w:rsidRDefault="00174F3E">
            <w:pPr>
              <w:spacing w:before="254" w:line="220" w:lineRule="auto"/>
              <w:ind w:left="167"/>
              <w:rPr>
                <w:rFonts w:ascii="宋体" w:eastAsia="宋体" w:hAnsi="宋体" w:cs="宋体"/>
                <w:b/>
                <w:bCs/>
                <w:sz w:val="22"/>
                <w:szCs w:val="22"/>
              </w:rPr>
            </w:pPr>
            <w:r>
              <w:rPr>
                <w:rFonts w:ascii="宋体" w:eastAsia="宋体" w:hAnsi="宋体" w:cs="宋体"/>
                <w:b/>
                <w:bCs/>
                <w:spacing w:val="5"/>
                <w:sz w:val="22"/>
                <w:szCs w:val="22"/>
              </w:rPr>
              <w:t>离职时间</w:t>
            </w:r>
          </w:p>
        </w:tc>
        <w:tc>
          <w:tcPr>
            <w:tcW w:w="1783" w:type="dxa"/>
            <w:vMerge w:val="restart"/>
            <w:tcBorders>
              <w:bottom w:val="nil"/>
            </w:tcBorders>
          </w:tcPr>
          <w:p w:rsidR="004C257E" w:rsidRDefault="00174F3E">
            <w:pPr>
              <w:spacing w:before="255" w:line="221" w:lineRule="auto"/>
              <w:ind w:left="618"/>
              <w:rPr>
                <w:rFonts w:ascii="宋体" w:eastAsia="宋体" w:hAnsi="宋体" w:cs="宋体"/>
                <w:b/>
                <w:bCs/>
                <w:sz w:val="22"/>
                <w:szCs w:val="22"/>
              </w:rPr>
            </w:pPr>
            <w:r>
              <w:rPr>
                <w:rFonts w:ascii="宋体" w:eastAsia="宋体" w:hAnsi="宋体" w:cs="宋体"/>
                <w:b/>
                <w:bCs/>
                <w:spacing w:val="-6"/>
                <w:sz w:val="22"/>
                <w:szCs w:val="22"/>
              </w:rPr>
              <w:t>备注</w:t>
            </w:r>
          </w:p>
        </w:tc>
      </w:tr>
      <w:tr w:rsidR="004C257E">
        <w:trPr>
          <w:trHeight w:val="340"/>
        </w:trPr>
        <w:tc>
          <w:tcPr>
            <w:tcW w:w="1243" w:type="dxa"/>
            <w:vMerge/>
            <w:tcBorders>
              <w:top w:val="nil"/>
            </w:tcBorders>
          </w:tcPr>
          <w:p w:rsidR="004C257E" w:rsidRDefault="004C257E">
            <w:pPr>
              <w:pStyle w:val="TableText"/>
              <w:rPr>
                <w:b/>
                <w:bCs/>
              </w:rPr>
            </w:pPr>
          </w:p>
        </w:tc>
        <w:tc>
          <w:tcPr>
            <w:tcW w:w="979" w:type="dxa"/>
            <w:vMerge/>
            <w:tcBorders>
              <w:top w:val="nil"/>
            </w:tcBorders>
          </w:tcPr>
          <w:p w:rsidR="004C257E" w:rsidRDefault="004C257E">
            <w:pPr>
              <w:pStyle w:val="TableText"/>
              <w:rPr>
                <w:b/>
                <w:bCs/>
              </w:rPr>
            </w:pPr>
          </w:p>
        </w:tc>
        <w:tc>
          <w:tcPr>
            <w:tcW w:w="679" w:type="dxa"/>
          </w:tcPr>
          <w:p w:rsidR="004C257E" w:rsidRDefault="00174F3E">
            <w:pPr>
              <w:spacing w:before="59" w:line="219" w:lineRule="auto"/>
              <w:ind w:left="113"/>
              <w:rPr>
                <w:rFonts w:ascii="宋体" w:eastAsia="宋体" w:hAnsi="宋体" w:cs="宋体"/>
                <w:b/>
                <w:bCs/>
                <w:sz w:val="22"/>
                <w:szCs w:val="22"/>
              </w:rPr>
            </w:pPr>
            <w:r>
              <w:rPr>
                <w:rFonts w:ascii="宋体" w:eastAsia="宋体" w:hAnsi="宋体" w:cs="宋体"/>
                <w:b/>
                <w:bCs/>
                <w:spacing w:val="4"/>
                <w:sz w:val="22"/>
                <w:szCs w:val="22"/>
              </w:rPr>
              <w:t>驾驶</w:t>
            </w:r>
          </w:p>
        </w:tc>
        <w:tc>
          <w:tcPr>
            <w:tcW w:w="679" w:type="dxa"/>
          </w:tcPr>
          <w:p w:rsidR="004C257E" w:rsidRDefault="00174F3E">
            <w:pPr>
              <w:spacing w:before="57" w:line="219" w:lineRule="auto"/>
              <w:ind w:left="113"/>
              <w:rPr>
                <w:rFonts w:ascii="宋体" w:eastAsia="宋体" w:hAnsi="宋体" w:cs="宋体"/>
                <w:b/>
                <w:bCs/>
                <w:sz w:val="22"/>
                <w:szCs w:val="22"/>
              </w:rPr>
            </w:pPr>
            <w:r>
              <w:rPr>
                <w:rFonts w:ascii="宋体" w:eastAsia="宋体" w:hAnsi="宋体" w:cs="宋体"/>
                <w:b/>
                <w:bCs/>
                <w:spacing w:val="-3"/>
                <w:sz w:val="22"/>
                <w:szCs w:val="22"/>
              </w:rPr>
              <w:t>轮机</w:t>
            </w:r>
          </w:p>
        </w:tc>
        <w:tc>
          <w:tcPr>
            <w:tcW w:w="679" w:type="dxa"/>
          </w:tcPr>
          <w:p w:rsidR="004C257E" w:rsidRDefault="00174F3E">
            <w:pPr>
              <w:spacing w:before="59" w:line="220" w:lineRule="auto"/>
              <w:ind w:left="124"/>
              <w:rPr>
                <w:rFonts w:ascii="宋体" w:eastAsia="宋体" w:hAnsi="宋体" w:cs="宋体"/>
                <w:b/>
                <w:bCs/>
                <w:sz w:val="22"/>
                <w:szCs w:val="22"/>
              </w:rPr>
            </w:pPr>
            <w:r>
              <w:rPr>
                <w:rFonts w:ascii="宋体" w:eastAsia="宋体" w:hAnsi="宋体" w:cs="宋体"/>
                <w:b/>
                <w:bCs/>
                <w:spacing w:val="-3"/>
                <w:sz w:val="22"/>
                <w:szCs w:val="22"/>
              </w:rPr>
              <w:t>其他</w:t>
            </w:r>
          </w:p>
        </w:tc>
        <w:tc>
          <w:tcPr>
            <w:tcW w:w="1169" w:type="dxa"/>
            <w:vMerge/>
            <w:tcBorders>
              <w:top w:val="nil"/>
            </w:tcBorders>
          </w:tcPr>
          <w:p w:rsidR="004C257E" w:rsidRDefault="004C257E">
            <w:pPr>
              <w:pStyle w:val="TableText"/>
              <w:rPr>
                <w:b/>
                <w:bCs/>
              </w:rPr>
            </w:pPr>
          </w:p>
        </w:tc>
        <w:tc>
          <w:tcPr>
            <w:tcW w:w="1169" w:type="dxa"/>
            <w:vMerge/>
            <w:tcBorders>
              <w:top w:val="nil"/>
            </w:tcBorders>
          </w:tcPr>
          <w:p w:rsidR="004C257E" w:rsidRDefault="004C257E">
            <w:pPr>
              <w:pStyle w:val="TableText"/>
              <w:rPr>
                <w:b/>
                <w:bCs/>
              </w:rPr>
            </w:pPr>
          </w:p>
        </w:tc>
        <w:tc>
          <w:tcPr>
            <w:tcW w:w="1783" w:type="dxa"/>
            <w:vMerge/>
            <w:tcBorders>
              <w:top w:val="nil"/>
            </w:tcBorders>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4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5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4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49"/>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30"/>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r w:rsidR="004C257E">
        <w:trPr>
          <w:trHeight w:val="525"/>
        </w:trPr>
        <w:tc>
          <w:tcPr>
            <w:tcW w:w="1243"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69" w:type="dxa"/>
          </w:tcPr>
          <w:p w:rsidR="004C257E" w:rsidRDefault="004C257E">
            <w:pPr>
              <w:pStyle w:val="TableText"/>
              <w:rPr>
                <w:b/>
                <w:bCs/>
              </w:rPr>
            </w:pPr>
          </w:p>
        </w:tc>
        <w:tc>
          <w:tcPr>
            <w:tcW w:w="1783" w:type="dxa"/>
          </w:tcPr>
          <w:p w:rsidR="004C257E" w:rsidRDefault="004C257E">
            <w:pPr>
              <w:pStyle w:val="TableText"/>
              <w:rPr>
                <w:b/>
                <w:bCs/>
              </w:rPr>
            </w:pPr>
          </w:p>
        </w:tc>
      </w:tr>
    </w:tbl>
    <w:p w:rsidR="004C257E" w:rsidRDefault="00174F3E">
      <w:pPr>
        <w:spacing w:before="101" w:line="187" w:lineRule="auto"/>
        <w:ind w:left="44"/>
        <w:rPr>
          <w:rFonts w:ascii="黑体" w:eastAsia="黑体" w:hAnsi="黑体" w:cs="黑体"/>
          <w:b/>
          <w:bCs/>
          <w:sz w:val="18"/>
          <w:szCs w:val="18"/>
        </w:rPr>
      </w:pPr>
      <w:r>
        <w:rPr>
          <w:rFonts w:ascii="黑体" w:eastAsia="黑体" w:hAnsi="黑体" w:cs="黑体"/>
          <w:b/>
          <w:bCs/>
          <w:sz w:val="18"/>
          <w:szCs w:val="18"/>
        </w:rPr>
        <w:t>注：人员岗位信息在相应方框中打“√”选择。若选择“其他”,则在“备注”栏目中注明。</w:t>
      </w:r>
    </w:p>
    <w:p w:rsidR="004C257E" w:rsidRDefault="00174F3E">
      <w:pPr>
        <w:pStyle w:val="a4"/>
        <w:spacing w:line="14" w:lineRule="auto"/>
        <w:rPr>
          <w:b/>
          <w:bCs/>
          <w:sz w:val="2"/>
          <w:lang w:eastAsia="zh-CN"/>
        </w:rPr>
      </w:pPr>
      <w:r>
        <w:rPr>
          <w:b/>
          <w:bCs/>
          <w:sz w:val="2"/>
          <w:szCs w:val="2"/>
          <w:lang w:eastAsia="zh-CN"/>
        </w:rPr>
        <w:br w:type="column"/>
      </w:r>
    </w:p>
    <w:p w:rsidR="004C257E" w:rsidRDefault="00174F3E">
      <w:pPr>
        <w:spacing w:before="97" w:line="210" w:lineRule="auto"/>
        <w:ind w:left="7164"/>
        <w:rPr>
          <w:rFonts w:ascii="宋体" w:eastAsia="宋体" w:hAnsi="宋体" w:cs="宋体"/>
          <w:b/>
          <w:bCs/>
          <w:sz w:val="20"/>
          <w:szCs w:val="20"/>
        </w:rPr>
      </w:pPr>
      <w:r>
        <w:rPr>
          <w:rFonts w:ascii="宋体" w:eastAsia="宋体" w:hAnsi="宋体" w:cs="宋体"/>
          <w:b/>
          <w:bCs/>
          <w:spacing w:val="-8"/>
          <w:sz w:val="20"/>
          <w:szCs w:val="20"/>
        </w:rPr>
        <w:t>年月日</w:t>
      </w:r>
    </w:p>
    <w:tbl>
      <w:tblPr>
        <w:tblStyle w:val="TableNormal"/>
        <w:tblW w:w="84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50"/>
        <w:gridCol w:w="380"/>
        <w:gridCol w:w="190"/>
        <w:gridCol w:w="200"/>
        <w:gridCol w:w="340"/>
        <w:gridCol w:w="190"/>
        <w:gridCol w:w="220"/>
        <w:gridCol w:w="190"/>
        <w:gridCol w:w="180"/>
        <w:gridCol w:w="350"/>
        <w:gridCol w:w="369"/>
        <w:gridCol w:w="419"/>
        <w:gridCol w:w="420"/>
        <w:gridCol w:w="429"/>
        <w:gridCol w:w="440"/>
        <w:gridCol w:w="409"/>
        <w:gridCol w:w="459"/>
        <w:gridCol w:w="399"/>
        <w:gridCol w:w="409"/>
        <w:gridCol w:w="459"/>
        <w:gridCol w:w="380"/>
        <w:gridCol w:w="399"/>
        <w:gridCol w:w="394"/>
      </w:tblGrid>
      <w:tr w:rsidR="004C257E">
        <w:trPr>
          <w:trHeight w:val="405"/>
        </w:trPr>
        <w:tc>
          <w:tcPr>
            <w:tcW w:w="8409" w:type="dxa"/>
            <w:gridSpan w:val="24"/>
          </w:tcPr>
          <w:p w:rsidR="004C257E" w:rsidRDefault="00174F3E">
            <w:pPr>
              <w:spacing w:before="113" w:line="220" w:lineRule="auto"/>
              <w:ind w:left="3354"/>
              <w:rPr>
                <w:rFonts w:ascii="宋体" w:eastAsia="宋体" w:hAnsi="宋体" w:cs="宋体"/>
                <w:b/>
                <w:bCs/>
                <w:sz w:val="19"/>
                <w:szCs w:val="19"/>
              </w:rPr>
            </w:pPr>
            <w:r>
              <w:rPr>
                <w:rFonts w:ascii="宋体" w:eastAsia="宋体" w:hAnsi="宋体" w:cs="宋体"/>
                <w:b/>
                <w:bCs/>
                <w:spacing w:val="-7"/>
                <w:sz w:val="19"/>
                <w:szCs w:val="19"/>
              </w:rPr>
              <w:t>航行记录</w:t>
            </w:r>
          </w:p>
        </w:tc>
      </w:tr>
      <w:tr w:rsidR="004C257E">
        <w:trPr>
          <w:trHeight w:val="290"/>
        </w:trPr>
        <w:tc>
          <w:tcPr>
            <w:tcW w:w="534" w:type="dxa"/>
            <w:vMerge w:val="restart"/>
            <w:tcBorders>
              <w:bottom w:val="nil"/>
            </w:tcBorders>
            <w:textDirection w:val="tbRlV"/>
          </w:tcPr>
          <w:p w:rsidR="004C257E" w:rsidRDefault="00174F3E">
            <w:pPr>
              <w:spacing w:before="166" w:line="201" w:lineRule="auto"/>
              <w:ind w:left="191"/>
              <w:rPr>
                <w:rFonts w:ascii="宋体" w:eastAsia="宋体" w:hAnsi="宋体" w:cs="宋体"/>
                <w:b/>
                <w:bCs/>
                <w:sz w:val="19"/>
                <w:szCs w:val="19"/>
              </w:rPr>
            </w:pPr>
            <w:r>
              <w:rPr>
                <w:rFonts w:ascii="宋体" w:eastAsia="宋体" w:hAnsi="宋体" w:cs="宋体"/>
                <w:b/>
                <w:bCs/>
                <w:sz w:val="19"/>
                <w:szCs w:val="19"/>
              </w:rPr>
              <w:t>航次</w:t>
            </w:r>
          </w:p>
        </w:tc>
        <w:tc>
          <w:tcPr>
            <w:tcW w:w="1360" w:type="dxa"/>
            <w:gridSpan w:val="5"/>
            <w:vMerge w:val="restart"/>
            <w:tcBorders>
              <w:bottom w:val="nil"/>
            </w:tcBorders>
          </w:tcPr>
          <w:p w:rsidR="004C257E" w:rsidRDefault="004C257E">
            <w:pPr>
              <w:pStyle w:val="TableText"/>
              <w:spacing w:line="394" w:lineRule="auto"/>
              <w:rPr>
                <w:b/>
                <w:bCs/>
              </w:rPr>
            </w:pPr>
          </w:p>
          <w:p w:rsidR="004C257E" w:rsidRDefault="00174F3E">
            <w:pPr>
              <w:spacing w:before="62" w:line="220" w:lineRule="auto"/>
              <w:ind w:left="480"/>
              <w:rPr>
                <w:rFonts w:ascii="宋体" w:eastAsia="宋体" w:hAnsi="宋体" w:cs="宋体"/>
                <w:b/>
                <w:bCs/>
                <w:sz w:val="19"/>
                <w:szCs w:val="19"/>
              </w:rPr>
            </w:pPr>
            <w:r>
              <w:rPr>
                <w:rFonts w:ascii="宋体" w:eastAsia="宋体" w:hAnsi="宋体" w:cs="宋体"/>
                <w:b/>
                <w:bCs/>
                <w:spacing w:val="6"/>
                <w:sz w:val="19"/>
                <w:szCs w:val="19"/>
              </w:rPr>
              <w:t>航线</w:t>
            </w:r>
          </w:p>
        </w:tc>
        <w:tc>
          <w:tcPr>
            <w:tcW w:w="600" w:type="dxa"/>
            <w:gridSpan w:val="3"/>
            <w:vMerge w:val="restart"/>
            <w:tcBorders>
              <w:bottom w:val="nil"/>
            </w:tcBorders>
          </w:tcPr>
          <w:p w:rsidR="004C257E" w:rsidRDefault="004C257E">
            <w:pPr>
              <w:pStyle w:val="TableText"/>
              <w:spacing w:line="284" w:lineRule="auto"/>
              <w:rPr>
                <w:b/>
                <w:bCs/>
              </w:rPr>
            </w:pPr>
          </w:p>
          <w:p w:rsidR="004C257E" w:rsidRDefault="00174F3E">
            <w:pPr>
              <w:spacing w:before="62" w:line="219" w:lineRule="auto"/>
              <w:ind w:left="140"/>
              <w:rPr>
                <w:rFonts w:ascii="宋体" w:eastAsia="宋体" w:hAnsi="宋体" w:cs="宋体"/>
                <w:b/>
                <w:bCs/>
                <w:sz w:val="19"/>
                <w:szCs w:val="19"/>
              </w:rPr>
            </w:pPr>
            <w:r>
              <w:rPr>
                <w:rFonts w:ascii="宋体" w:eastAsia="宋体" w:hAnsi="宋体" w:cs="宋体"/>
                <w:b/>
                <w:bCs/>
                <w:spacing w:val="-2"/>
                <w:sz w:val="19"/>
                <w:szCs w:val="19"/>
              </w:rPr>
              <w:t>码头</w:t>
            </w:r>
          </w:p>
          <w:p w:rsidR="004C257E" w:rsidRDefault="00174F3E">
            <w:pPr>
              <w:spacing w:before="25" w:line="221" w:lineRule="auto"/>
              <w:jc w:val="right"/>
              <w:rPr>
                <w:rFonts w:ascii="宋体" w:eastAsia="宋体" w:hAnsi="宋体" w:cs="宋体"/>
                <w:b/>
                <w:bCs/>
                <w:sz w:val="19"/>
                <w:szCs w:val="19"/>
              </w:rPr>
            </w:pPr>
            <w:r>
              <w:rPr>
                <w:rFonts w:ascii="宋体" w:eastAsia="宋体" w:hAnsi="宋体" w:cs="宋体"/>
                <w:b/>
                <w:bCs/>
                <w:spacing w:val="2"/>
                <w:sz w:val="19"/>
                <w:szCs w:val="19"/>
              </w:rPr>
              <w:t>(泊位)</w:t>
            </w:r>
          </w:p>
        </w:tc>
        <w:tc>
          <w:tcPr>
            <w:tcW w:w="530" w:type="dxa"/>
            <w:gridSpan w:val="2"/>
            <w:vMerge w:val="restart"/>
            <w:tcBorders>
              <w:bottom w:val="nil"/>
            </w:tcBorders>
            <w:textDirection w:val="tbRlV"/>
          </w:tcPr>
          <w:p w:rsidR="004C257E" w:rsidRDefault="00174F3E">
            <w:pPr>
              <w:spacing w:before="159" w:line="196" w:lineRule="auto"/>
              <w:ind w:left="58"/>
              <w:rPr>
                <w:rFonts w:ascii="宋体" w:eastAsia="宋体" w:hAnsi="宋体" w:cs="宋体"/>
                <w:b/>
                <w:bCs/>
                <w:sz w:val="19"/>
                <w:szCs w:val="19"/>
              </w:rPr>
            </w:pPr>
            <w:r>
              <w:rPr>
                <w:rFonts w:ascii="宋体" w:eastAsia="宋体" w:hAnsi="宋体" w:cs="宋体"/>
                <w:b/>
                <w:bCs/>
                <w:sz w:val="19"/>
                <w:szCs w:val="19"/>
              </w:rPr>
              <w:t>到一离时间</w:t>
            </w:r>
          </w:p>
        </w:tc>
        <w:tc>
          <w:tcPr>
            <w:tcW w:w="2077" w:type="dxa"/>
            <w:gridSpan w:val="5"/>
          </w:tcPr>
          <w:p w:rsidR="004C257E" w:rsidRDefault="00174F3E">
            <w:pPr>
              <w:spacing w:before="47" w:line="219" w:lineRule="auto"/>
              <w:ind w:left="490"/>
              <w:rPr>
                <w:rFonts w:ascii="宋体" w:eastAsia="宋体" w:hAnsi="宋体" w:cs="宋体"/>
                <w:b/>
                <w:bCs/>
                <w:sz w:val="19"/>
                <w:szCs w:val="19"/>
              </w:rPr>
            </w:pPr>
            <w:r>
              <w:rPr>
                <w:rFonts w:ascii="宋体" w:eastAsia="宋体" w:hAnsi="宋体" w:cs="宋体"/>
                <w:b/>
                <w:bCs/>
                <w:spacing w:val="-6"/>
                <w:sz w:val="19"/>
                <w:szCs w:val="19"/>
              </w:rPr>
              <w:t>运输作业</w:t>
            </w:r>
          </w:p>
        </w:tc>
        <w:tc>
          <w:tcPr>
            <w:tcW w:w="3308" w:type="dxa"/>
            <w:gridSpan w:val="8"/>
            <w:vMerge w:val="restart"/>
            <w:tcBorders>
              <w:bottom w:val="nil"/>
            </w:tcBorders>
          </w:tcPr>
          <w:p w:rsidR="004C257E" w:rsidRDefault="00174F3E">
            <w:pPr>
              <w:spacing w:before="88" w:line="220" w:lineRule="auto"/>
              <w:ind w:left="163"/>
              <w:rPr>
                <w:rFonts w:ascii="宋体" w:eastAsia="宋体" w:hAnsi="宋体" w:cs="宋体"/>
                <w:b/>
                <w:bCs/>
                <w:sz w:val="19"/>
                <w:szCs w:val="19"/>
              </w:rPr>
            </w:pPr>
            <w:r>
              <w:rPr>
                <w:rFonts w:ascii="宋体" w:eastAsia="宋体" w:hAnsi="宋体" w:cs="宋体"/>
                <w:b/>
                <w:bCs/>
                <w:spacing w:val="-5"/>
                <w:sz w:val="19"/>
                <w:szCs w:val="19"/>
              </w:rPr>
              <w:t>航行 记事：</w:t>
            </w: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174F3E">
            <w:pPr>
              <w:spacing w:before="62" w:line="219" w:lineRule="auto"/>
              <w:ind w:left="1263"/>
              <w:rPr>
                <w:rFonts w:ascii="宋体" w:eastAsia="宋体" w:hAnsi="宋体" w:cs="宋体"/>
                <w:b/>
                <w:bCs/>
                <w:sz w:val="19"/>
                <w:szCs w:val="19"/>
              </w:rPr>
            </w:pPr>
            <w:r>
              <w:rPr>
                <w:rFonts w:ascii="宋体" w:eastAsia="宋体" w:hAnsi="宋体" w:cs="宋体"/>
                <w:b/>
                <w:bCs/>
                <w:spacing w:val="-1"/>
                <w:sz w:val="19"/>
                <w:szCs w:val="19"/>
              </w:rPr>
              <w:t>当值驾驶：</w:t>
            </w:r>
          </w:p>
        </w:tc>
      </w:tr>
      <w:tr w:rsidR="004C257E">
        <w:trPr>
          <w:trHeight w:val="299"/>
        </w:trPr>
        <w:tc>
          <w:tcPr>
            <w:tcW w:w="534" w:type="dxa"/>
            <w:vMerge/>
            <w:tcBorders>
              <w:top w:val="nil"/>
              <w:bottom w:val="nil"/>
            </w:tcBorders>
            <w:textDirection w:val="tbRlV"/>
          </w:tcPr>
          <w:p w:rsidR="004C257E" w:rsidRDefault="004C257E">
            <w:pPr>
              <w:pStyle w:val="TableText"/>
              <w:rPr>
                <w:b/>
                <w:bCs/>
                <w:lang w:eastAsia="zh-CN"/>
              </w:rPr>
            </w:pPr>
          </w:p>
        </w:tc>
        <w:tc>
          <w:tcPr>
            <w:tcW w:w="1360" w:type="dxa"/>
            <w:gridSpan w:val="5"/>
            <w:vMerge/>
            <w:tcBorders>
              <w:top w:val="nil"/>
              <w:bottom w:val="nil"/>
            </w:tcBorders>
          </w:tcPr>
          <w:p w:rsidR="004C257E" w:rsidRDefault="004C257E">
            <w:pPr>
              <w:pStyle w:val="TableText"/>
              <w:rPr>
                <w:b/>
                <w:bCs/>
                <w:lang w:eastAsia="zh-CN"/>
              </w:rPr>
            </w:pPr>
          </w:p>
        </w:tc>
        <w:tc>
          <w:tcPr>
            <w:tcW w:w="600" w:type="dxa"/>
            <w:gridSpan w:val="3"/>
            <w:vMerge/>
            <w:tcBorders>
              <w:top w:val="nil"/>
              <w:bottom w:val="nil"/>
            </w:tcBorders>
          </w:tcPr>
          <w:p w:rsidR="004C257E" w:rsidRDefault="004C257E">
            <w:pPr>
              <w:pStyle w:val="TableText"/>
              <w:rPr>
                <w:b/>
                <w:bCs/>
                <w:lang w:eastAsia="zh-CN"/>
              </w:rPr>
            </w:pPr>
          </w:p>
        </w:tc>
        <w:tc>
          <w:tcPr>
            <w:tcW w:w="530" w:type="dxa"/>
            <w:gridSpan w:val="2"/>
            <w:vMerge/>
            <w:tcBorders>
              <w:top w:val="nil"/>
              <w:bottom w:val="nil"/>
            </w:tcBorders>
            <w:textDirection w:val="tbRlV"/>
          </w:tcPr>
          <w:p w:rsidR="004C257E" w:rsidRDefault="004C257E">
            <w:pPr>
              <w:pStyle w:val="TableText"/>
              <w:rPr>
                <w:b/>
                <w:bCs/>
                <w:lang w:eastAsia="zh-CN"/>
              </w:rPr>
            </w:pPr>
          </w:p>
        </w:tc>
        <w:tc>
          <w:tcPr>
            <w:tcW w:w="1208" w:type="dxa"/>
            <w:gridSpan w:val="3"/>
          </w:tcPr>
          <w:p w:rsidR="004C257E" w:rsidRDefault="00174F3E">
            <w:pPr>
              <w:spacing w:before="56" w:line="219" w:lineRule="auto"/>
              <w:ind w:left="160"/>
              <w:rPr>
                <w:rFonts w:ascii="宋体" w:eastAsia="宋体" w:hAnsi="宋体" w:cs="宋体"/>
                <w:b/>
                <w:bCs/>
                <w:sz w:val="19"/>
                <w:szCs w:val="19"/>
              </w:rPr>
            </w:pPr>
            <w:r>
              <w:rPr>
                <w:rFonts w:ascii="宋体" w:eastAsia="宋体" w:hAnsi="宋体" w:cs="宋体"/>
                <w:b/>
                <w:bCs/>
                <w:spacing w:val="-2"/>
                <w:sz w:val="19"/>
                <w:szCs w:val="19"/>
              </w:rPr>
              <w:t>载货(客)数</w:t>
            </w:r>
          </w:p>
        </w:tc>
        <w:tc>
          <w:tcPr>
            <w:tcW w:w="869" w:type="dxa"/>
            <w:gridSpan w:val="2"/>
          </w:tcPr>
          <w:p w:rsidR="004C257E" w:rsidRDefault="00174F3E">
            <w:pPr>
              <w:spacing w:before="57" w:line="219" w:lineRule="auto"/>
              <w:ind w:left="12"/>
              <w:rPr>
                <w:rFonts w:ascii="宋体" w:eastAsia="宋体" w:hAnsi="宋体" w:cs="宋体"/>
                <w:b/>
                <w:bCs/>
                <w:sz w:val="19"/>
                <w:szCs w:val="19"/>
              </w:rPr>
            </w:pPr>
            <w:r>
              <w:rPr>
                <w:rFonts w:ascii="宋体" w:eastAsia="宋体" w:hAnsi="宋体" w:cs="宋体"/>
                <w:b/>
                <w:bCs/>
                <w:spacing w:val="-2"/>
                <w:sz w:val="19"/>
                <w:szCs w:val="19"/>
              </w:rPr>
              <w:t>离港吃水</w:t>
            </w:r>
          </w:p>
        </w:tc>
        <w:tc>
          <w:tcPr>
            <w:tcW w:w="3308" w:type="dxa"/>
            <w:gridSpan w:val="8"/>
            <w:vMerge/>
            <w:tcBorders>
              <w:top w:val="nil"/>
              <w:bottom w:val="nil"/>
            </w:tcBorders>
          </w:tcPr>
          <w:p w:rsidR="004C257E" w:rsidRDefault="004C257E">
            <w:pPr>
              <w:pStyle w:val="TableText"/>
              <w:rPr>
                <w:b/>
                <w:bCs/>
              </w:rPr>
            </w:pPr>
          </w:p>
        </w:tc>
      </w:tr>
      <w:tr w:rsidR="004C257E">
        <w:trPr>
          <w:trHeight w:val="489"/>
        </w:trPr>
        <w:tc>
          <w:tcPr>
            <w:tcW w:w="534" w:type="dxa"/>
            <w:vMerge/>
            <w:tcBorders>
              <w:top w:val="nil"/>
            </w:tcBorders>
            <w:textDirection w:val="tbRlV"/>
          </w:tcPr>
          <w:p w:rsidR="004C257E" w:rsidRDefault="004C257E">
            <w:pPr>
              <w:pStyle w:val="TableText"/>
              <w:rPr>
                <w:b/>
                <w:bCs/>
              </w:rPr>
            </w:pPr>
          </w:p>
        </w:tc>
        <w:tc>
          <w:tcPr>
            <w:tcW w:w="1360" w:type="dxa"/>
            <w:gridSpan w:val="5"/>
            <w:vMerge/>
            <w:tcBorders>
              <w:top w:val="nil"/>
            </w:tcBorders>
          </w:tcPr>
          <w:p w:rsidR="004C257E" w:rsidRDefault="004C257E">
            <w:pPr>
              <w:pStyle w:val="TableText"/>
              <w:rPr>
                <w:b/>
                <w:bCs/>
              </w:rPr>
            </w:pPr>
          </w:p>
        </w:tc>
        <w:tc>
          <w:tcPr>
            <w:tcW w:w="600" w:type="dxa"/>
            <w:gridSpan w:val="3"/>
            <w:vMerge/>
            <w:tcBorders>
              <w:top w:val="nil"/>
            </w:tcBorders>
          </w:tcPr>
          <w:p w:rsidR="004C257E" w:rsidRDefault="004C257E">
            <w:pPr>
              <w:pStyle w:val="TableText"/>
              <w:rPr>
                <w:b/>
                <w:bCs/>
              </w:rPr>
            </w:pPr>
          </w:p>
        </w:tc>
        <w:tc>
          <w:tcPr>
            <w:tcW w:w="530" w:type="dxa"/>
            <w:gridSpan w:val="2"/>
            <w:vMerge/>
            <w:tcBorders>
              <w:top w:val="nil"/>
            </w:tcBorders>
            <w:textDirection w:val="tbRlV"/>
          </w:tcPr>
          <w:p w:rsidR="004C257E" w:rsidRDefault="004C257E">
            <w:pPr>
              <w:pStyle w:val="TableText"/>
              <w:rPr>
                <w:b/>
                <w:bCs/>
              </w:rPr>
            </w:pPr>
          </w:p>
        </w:tc>
        <w:tc>
          <w:tcPr>
            <w:tcW w:w="369" w:type="dxa"/>
          </w:tcPr>
          <w:p w:rsidR="004C257E" w:rsidRDefault="00174F3E">
            <w:pPr>
              <w:spacing w:before="59" w:line="206" w:lineRule="auto"/>
              <w:ind w:left="80"/>
              <w:rPr>
                <w:rFonts w:ascii="宋体" w:eastAsia="宋体" w:hAnsi="宋体" w:cs="宋体"/>
                <w:b/>
                <w:bCs/>
                <w:sz w:val="19"/>
                <w:szCs w:val="19"/>
              </w:rPr>
            </w:pPr>
            <w:r>
              <w:rPr>
                <w:rFonts w:ascii="宋体" w:eastAsia="宋体" w:hAnsi="宋体" w:cs="宋体"/>
                <w:b/>
                <w:bCs/>
                <w:sz w:val="19"/>
                <w:szCs w:val="19"/>
              </w:rPr>
              <w:t>装</w:t>
            </w:r>
          </w:p>
          <w:p w:rsidR="004C257E" w:rsidRDefault="00174F3E">
            <w:pPr>
              <w:spacing w:line="201" w:lineRule="auto"/>
              <w:jc w:val="right"/>
              <w:rPr>
                <w:rFonts w:ascii="宋体" w:eastAsia="宋体" w:hAnsi="宋体" w:cs="宋体"/>
                <w:b/>
                <w:bCs/>
                <w:sz w:val="19"/>
                <w:szCs w:val="19"/>
              </w:rPr>
            </w:pPr>
            <w:r>
              <w:rPr>
                <w:rFonts w:ascii="宋体" w:eastAsia="宋体" w:hAnsi="宋体" w:cs="宋体"/>
                <w:b/>
                <w:bCs/>
                <w:spacing w:val="-11"/>
                <w:sz w:val="19"/>
                <w:szCs w:val="19"/>
              </w:rPr>
              <w:t>(上)</w:t>
            </w:r>
          </w:p>
        </w:tc>
        <w:tc>
          <w:tcPr>
            <w:tcW w:w="419" w:type="dxa"/>
          </w:tcPr>
          <w:p w:rsidR="004C257E" w:rsidRDefault="00174F3E">
            <w:pPr>
              <w:spacing w:before="49" w:line="214" w:lineRule="auto"/>
              <w:ind w:left="101"/>
              <w:rPr>
                <w:rFonts w:ascii="宋体" w:eastAsia="宋体" w:hAnsi="宋体" w:cs="宋体"/>
                <w:b/>
                <w:bCs/>
                <w:sz w:val="19"/>
                <w:szCs w:val="19"/>
              </w:rPr>
            </w:pPr>
            <w:r>
              <w:rPr>
                <w:rFonts w:ascii="宋体" w:eastAsia="宋体" w:hAnsi="宋体" w:cs="宋体"/>
                <w:b/>
                <w:bCs/>
                <w:sz w:val="19"/>
                <w:szCs w:val="19"/>
              </w:rPr>
              <w:t>卸</w:t>
            </w:r>
          </w:p>
          <w:p w:rsidR="004C257E" w:rsidRDefault="00174F3E">
            <w:pPr>
              <w:spacing w:line="202" w:lineRule="auto"/>
              <w:jc w:val="right"/>
              <w:rPr>
                <w:rFonts w:ascii="宋体" w:eastAsia="宋体" w:hAnsi="宋体" w:cs="宋体"/>
                <w:b/>
                <w:bCs/>
                <w:sz w:val="19"/>
                <w:szCs w:val="19"/>
              </w:rPr>
            </w:pPr>
            <w:r>
              <w:rPr>
                <w:rFonts w:ascii="宋体" w:eastAsia="宋体" w:hAnsi="宋体" w:cs="宋体"/>
                <w:b/>
                <w:bCs/>
                <w:spacing w:val="5"/>
                <w:sz w:val="19"/>
                <w:szCs w:val="19"/>
              </w:rPr>
              <w:t>(下)</w:t>
            </w:r>
          </w:p>
        </w:tc>
        <w:tc>
          <w:tcPr>
            <w:tcW w:w="420" w:type="dxa"/>
          </w:tcPr>
          <w:p w:rsidR="004C257E" w:rsidRDefault="00174F3E">
            <w:pPr>
              <w:spacing w:before="39" w:line="220" w:lineRule="auto"/>
              <w:ind w:left="12"/>
              <w:rPr>
                <w:rFonts w:ascii="宋体" w:eastAsia="宋体" w:hAnsi="宋体" w:cs="宋体"/>
                <w:b/>
                <w:bCs/>
                <w:sz w:val="19"/>
                <w:szCs w:val="19"/>
              </w:rPr>
            </w:pPr>
            <w:r>
              <w:rPr>
                <w:rFonts w:ascii="宋体" w:eastAsia="宋体" w:hAnsi="宋体" w:cs="宋体"/>
                <w:b/>
                <w:bCs/>
                <w:spacing w:val="4"/>
                <w:sz w:val="19"/>
                <w:szCs w:val="19"/>
              </w:rPr>
              <w:t>实载</w:t>
            </w:r>
          </w:p>
          <w:p w:rsidR="004C257E" w:rsidRDefault="00174F3E">
            <w:pPr>
              <w:spacing w:before="12" w:line="222" w:lineRule="auto"/>
              <w:jc w:val="right"/>
              <w:rPr>
                <w:rFonts w:ascii="宋体" w:eastAsia="宋体" w:hAnsi="宋体" w:cs="宋体"/>
                <w:b/>
                <w:bCs/>
                <w:sz w:val="12"/>
                <w:szCs w:val="12"/>
              </w:rPr>
            </w:pPr>
            <w:r>
              <w:rPr>
                <w:rFonts w:ascii="宋体" w:eastAsia="宋体" w:hAnsi="宋体" w:cs="宋体"/>
                <w:b/>
                <w:bCs/>
                <w:spacing w:val="-5"/>
                <w:sz w:val="12"/>
                <w:szCs w:val="12"/>
              </w:rPr>
              <w:t>(吨/人)</w:t>
            </w:r>
          </w:p>
        </w:tc>
        <w:tc>
          <w:tcPr>
            <w:tcW w:w="429" w:type="dxa"/>
          </w:tcPr>
          <w:p w:rsidR="004C257E" w:rsidRDefault="00174F3E">
            <w:pPr>
              <w:spacing w:before="39" w:line="220" w:lineRule="auto"/>
              <w:ind w:left="112"/>
              <w:rPr>
                <w:rFonts w:ascii="宋体" w:eastAsia="宋体" w:hAnsi="宋体" w:cs="宋体"/>
                <w:b/>
                <w:bCs/>
                <w:sz w:val="19"/>
                <w:szCs w:val="19"/>
              </w:rPr>
            </w:pPr>
            <w:r>
              <w:rPr>
                <w:rFonts w:ascii="宋体" w:eastAsia="宋体" w:hAnsi="宋体" w:cs="宋体"/>
                <w:b/>
                <w:bCs/>
                <w:sz w:val="19"/>
                <w:szCs w:val="19"/>
              </w:rPr>
              <w:t>首</w:t>
            </w:r>
          </w:p>
          <w:p w:rsidR="004C257E" w:rsidRDefault="00174F3E">
            <w:pPr>
              <w:spacing w:before="3" w:line="204" w:lineRule="auto"/>
              <w:jc w:val="right"/>
              <w:rPr>
                <w:rFonts w:ascii="宋体" w:eastAsia="宋体" w:hAnsi="宋体" w:cs="宋体"/>
                <w:b/>
                <w:bCs/>
                <w:sz w:val="19"/>
                <w:szCs w:val="19"/>
              </w:rPr>
            </w:pPr>
            <w:r>
              <w:rPr>
                <w:rFonts w:ascii="宋体" w:eastAsia="宋体" w:hAnsi="宋体" w:cs="宋体"/>
                <w:b/>
                <w:bCs/>
                <w:spacing w:val="2"/>
                <w:sz w:val="19"/>
                <w:szCs w:val="19"/>
              </w:rPr>
              <w:t>(米)</w:t>
            </w:r>
          </w:p>
        </w:tc>
        <w:tc>
          <w:tcPr>
            <w:tcW w:w="440" w:type="dxa"/>
          </w:tcPr>
          <w:p w:rsidR="004C257E" w:rsidRDefault="00174F3E">
            <w:pPr>
              <w:spacing w:before="41" w:line="221" w:lineRule="auto"/>
              <w:ind w:left="113"/>
              <w:rPr>
                <w:rFonts w:ascii="宋体" w:eastAsia="宋体" w:hAnsi="宋体" w:cs="宋体"/>
                <w:b/>
                <w:bCs/>
                <w:sz w:val="19"/>
                <w:szCs w:val="19"/>
              </w:rPr>
            </w:pPr>
            <w:r>
              <w:rPr>
                <w:rFonts w:ascii="宋体" w:eastAsia="宋体" w:hAnsi="宋体" w:cs="宋体"/>
                <w:b/>
                <w:bCs/>
                <w:sz w:val="19"/>
                <w:szCs w:val="19"/>
              </w:rPr>
              <w:t>尾</w:t>
            </w:r>
          </w:p>
          <w:p w:rsidR="004C257E" w:rsidRDefault="00174F3E">
            <w:pPr>
              <w:spacing w:line="204" w:lineRule="auto"/>
              <w:jc w:val="right"/>
              <w:rPr>
                <w:rFonts w:ascii="宋体" w:eastAsia="宋体" w:hAnsi="宋体" w:cs="宋体"/>
                <w:b/>
                <w:bCs/>
                <w:sz w:val="19"/>
                <w:szCs w:val="19"/>
              </w:rPr>
            </w:pPr>
            <w:r>
              <w:rPr>
                <w:rFonts w:ascii="宋体" w:eastAsia="宋体" w:hAnsi="宋体" w:cs="宋体"/>
                <w:b/>
                <w:bCs/>
                <w:spacing w:val="-2"/>
                <w:sz w:val="19"/>
                <w:szCs w:val="19"/>
              </w:rPr>
              <w:t>(米)</w:t>
            </w:r>
          </w:p>
        </w:tc>
        <w:tc>
          <w:tcPr>
            <w:tcW w:w="3308" w:type="dxa"/>
            <w:gridSpan w:val="8"/>
            <w:vMerge/>
            <w:tcBorders>
              <w:top w:val="nil"/>
              <w:bottom w:val="nil"/>
            </w:tcBorders>
          </w:tcPr>
          <w:p w:rsidR="004C257E" w:rsidRDefault="004C257E">
            <w:pPr>
              <w:pStyle w:val="TableText"/>
              <w:rPr>
                <w:b/>
                <w:bCs/>
              </w:rPr>
            </w:pPr>
          </w:p>
        </w:tc>
      </w:tr>
      <w:tr w:rsidR="004C257E">
        <w:trPr>
          <w:trHeight w:val="320"/>
        </w:trPr>
        <w:tc>
          <w:tcPr>
            <w:tcW w:w="534" w:type="dxa"/>
          </w:tcPr>
          <w:p w:rsidR="004C257E" w:rsidRDefault="004C257E">
            <w:pPr>
              <w:pStyle w:val="TableText"/>
              <w:rPr>
                <w:b/>
                <w:bCs/>
              </w:rPr>
            </w:pPr>
          </w:p>
        </w:tc>
        <w:tc>
          <w:tcPr>
            <w:tcW w:w="1360" w:type="dxa"/>
            <w:gridSpan w:val="5"/>
          </w:tcPr>
          <w:p w:rsidR="004C257E" w:rsidRDefault="00174F3E">
            <w:pPr>
              <w:spacing w:before="82" w:line="221"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00"/>
        </w:trPr>
        <w:tc>
          <w:tcPr>
            <w:tcW w:w="534" w:type="dxa"/>
          </w:tcPr>
          <w:p w:rsidR="004C257E" w:rsidRDefault="004C257E">
            <w:pPr>
              <w:pStyle w:val="TableText"/>
              <w:rPr>
                <w:b/>
                <w:bCs/>
              </w:rPr>
            </w:pPr>
          </w:p>
        </w:tc>
        <w:tc>
          <w:tcPr>
            <w:tcW w:w="1360" w:type="dxa"/>
            <w:gridSpan w:val="5"/>
          </w:tcPr>
          <w:p w:rsidR="004C257E" w:rsidRDefault="00174F3E">
            <w:pPr>
              <w:spacing w:before="72" w:line="211"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20"/>
        </w:trPr>
        <w:tc>
          <w:tcPr>
            <w:tcW w:w="534" w:type="dxa"/>
          </w:tcPr>
          <w:p w:rsidR="004C257E" w:rsidRDefault="004C257E">
            <w:pPr>
              <w:pStyle w:val="TableText"/>
              <w:rPr>
                <w:b/>
                <w:bCs/>
              </w:rPr>
            </w:pPr>
          </w:p>
        </w:tc>
        <w:tc>
          <w:tcPr>
            <w:tcW w:w="1360" w:type="dxa"/>
            <w:gridSpan w:val="5"/>
          </w:tcPr>
          <w:p w:rsidR="004C257E" w:rsidRDefault="00174F3E">
            <w:pPr>
              <w:spacing w:before="82" w:line="221"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290"/>
        </w:trPr>
        <w:tc>
          <w:tcPr>
            <w:tcW w:w="534" w:type="dxa"/>
          </w:tcPr>
          <w:p w:rsidR="004C257E" w:rsidRDefault="004C257E">
            <w:pPr>
              <w:pStyle w:val="TableText"/>
              <w:rPr>
                <w:b/>
                <w:bCs/>
              </w:rPr>
            </w:pPr>
          </w:p>
        </w:tc>
        <w:tc>
          <w:tcPr>
            <w:tcW w:w="1360" w:type="dxa"/>
            <w:gridSpan w:val="5"/>
          </w:tcPr>
          <w:p w:rsidR="004C257E" w:rsidRDefault="00174F3E">
            <w:pPr>
              <w:spacing w:before="62" w:line="211"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00"/>
        </w:trPr>
        <w:tc>
          <w:tcPr>
            <w:tcW w:w="534" w:type="dxa"/>
          </w:tcPr>
          <w:p w:rsidR="004C257E" w:rsidRDefault="004C257E">
            <w:pPr>
              <w:pStyle w:val="TableText"/>
              <w:rPr>
                <w:b/>
                <w:bCs/>
              </w:rPr>
            </w:pPr>
          </w:p>
        </w:tc>
        <w:tc>
          <w:tcPr>
            <w:tcW w:w="1360" w:type="dxa"/>
            <w:gridSpan w:val="5"/>
          </w:tcPr>
          <w:p w:rsidR="004C257E" w:rsidRDefault="00174F3E">
            <w:pPr>
              <w:spacing w:before="111" w:line="173"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20"/>
        </w:trPr>
        <w:tc>
          <w:tcPr>
            <w:tcW w:w="534" w:type="dxa"/>
          </w:tcPr>
          <w:p w:rsidR="004C257E" w:rsidRDefault="004C257E">
            <w:pPr>
              <w:pStyle w:val="TableText"/>
              <w:rPr>
                <w:b/>
                <w:bCs/>
              </w:rPr>
            </w:pPr>
          </w:p>
        </w:tc>
        <w:tc>
          <w:tcPr>
            <w:tcW w:w="1360" w:type="dxa"/>
            <w:gridSpan w:val="5"/>
          </w:tcPr>
          <w:p w:rsidR="004C257E" w:rsidRDefault="00174F3E">
            <w:pPr>
              <w:spacing w:before="82" w:line="221" w:lineRule="auto"/>
              <w:ind w:left="570"/>
              <w:rPr>
                <w:rFonts w:ascii="宋体" w:eastAsia="宋体" w:hAnsi="宋体" w:cs="宋体"/>
                <w:b/>
                <w:bCs/>
                <w:sz w:val="19"/>
                <w:szCs w:val="19"/>
              </w:rPr>
            </w:pPr>
            <w:r>
              <w:rPr>
                <w:rFonts w:ascii="宋体" w:eastAsia="宋体" w:hAnsi="宋体" w:cs="宋体"/>
                <w:b/>
                <w:bCs/>
                <w:sz w:val="19"/>
                <w:szCs w:val="19"/>
              </w:rPr>
              <w:t>至</w:t>
            </w: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290"/>
        </w:trPr>
        <w:tc>
          <w:tcPr>
            <w:tcW w:w="534" w:type="dxa"/>
            <w:vMerge w:val="restart"/>
            <w:tcBorders>
              <w:bottom w:val="nil"/>
            </w:tcBorders>
            <w:textDirection w:val="tbRlV"/>
          </w:tcPr>
          <w:p w:rsidR="004C257E" w:rsidRDefault="00174F3E">
            <w:pPr>
              <w:spacing w:before="166" w:line="201" w:lineRule="auto"/>
              <w:ind w:left="522"/>
              <w:rPr>
                <w:rFonts w:ascii="宋体" w:eastAsia="宋体" w:hAnsi="宋体" w:cs="宋体"/>
                <w:b/>
                <w:bCs/>
                <w:sz w:val="19"/>
                <w:szCs w:val="19"/>
              </w:rPr>
            </w:pPr>
            <w:r>
              <w:rPr>
                <w:rFonts w:ascii="宋体" w:eastAsia="宋体" w:hAnsi="宋体" w:cs="宋体"/>
                <w:b/>
                <w:bCs/>
                <w:sz w:val="19"/>
                <w:szCs w:val="19"/>
              </w:rPr>
              <w:t>关系水位</w:t>
            </w:r>
          </w:p>
        </w:tc>
        <w:tc>
          <w:tcPr>
            <w:tcW w:w="1360" w:type="dxa"/>
            <w:gridSpan w:val="5"/>
          </w:tcPr>
          <w:p w:rsidR="004C257E" w:rsidRDefault="00174F3E">
            <w:pPr>
              <w:spacing w:before="50" w:line="220" w:lineRule="auto"/>
              <w:ind w:left="380"/>
              <w:rPr>
                <w:rFonts w:ascii="宋体" w:eastAsia="宋体" w:hAnsi="宋体" w:cs="宋体"/>
                <w:b/>
                <w:bCs/>
                <w:sz w:val="19"/>
                <w:szCs w:val="19"/>
              </w:rPr>
            </w:pPr>
            <w:r>
              <w:rPr>
                <w:rFonts w:ascii="宋体" w:eastAsia="宋体" w:hAnsi="宋体" w:cs="宋体"/>
                <w:b/>
                <w:bCs/>
                <w:spacing w:val="-2"/>
                <w:sz w:val="19"/>
                <w:szCs w:val="19"/>
              </w:rPr>
              <w:t>航经地</w:t>
            </w:r>
          </w:p>
        </w:tc>
        <w:tc>
          <w:tcPr>
            <w:tcW w:w="600" w:type="dxa"/>
            <w:gridSpan w:val="3"/>
          </w:tcPr>
          <w:p w:rsidR="004C257E" w:rsidRDefault="00174F3E">
            <w:pPr>
              <w:spacing w:before="49" w:line="219" w:lineRule="auto"/>
              <w:jc w:val="right"/>
              <w:rPr>
                <w:rFonts w:ascii="宋体" w:eastAsia="宋体" w:hAnsi="宋体" w:cs="宋体"/>
                <w:b/>
                <w:bCs/>
                <w:sz w:val="17"/>
                <w:szCs w:val="17"/>
              </w:rPr>
            </w:pPr>
            <w:r>
              <w:rPr>
                <w:rFonts w:ascii="宋体" w:eastAsia="宋体" w:hAnsi="宋体" w:cs="宋体"/>
                <w:b/>
                <w:bCs/>
                <w:spacing w:val="-13"/>
                <w:w w:val="94"/>
                <w:sz w:val="17"/>
                <w:szCs w:val="17"/>
              </w:rPr>
              <w:t>水位(米)</w:t>
            </w:r>
          </w:p>
        </w:tc>
        <w:tc>
          <w:tcPr>
            <w:tcW w:w="530" w:type="dxa"/>
            <w:gridSpan w:val="2"/>
          </w:tcPr>
          <w:p w:rsidR="004C257E" w:rsidRDefault="00174F3E">
            <w:pPr>
              <w:spacing w:before="52" w:line="221" w:lineRule="auto"/>
              <w:ind w:right="10"/>
              <w:jc w:val="right"/>
              <w:rPr>
                <w:rFonts w:ascii="宋体" w:eastAsia="宋体" w:hAnsi="宋体" w:cs="宋体"/>
                <w:b/>
                <w:bCs/>
                <w:sz w:val="19"/>
                <w:szCs w:val="19"/>
              </w:rPr>
            </w:pPr>
            <w:r>
              <w:rPr>
                <w:rFonts w:ascii="宋体" w:eastAsia="宋体" w:hAnsi="宋体" w:cs="宋体"/>
                <w:b/>
                <w:bCs/>
                <w:spacing w:val="9"/>
                <w:sz w:val="19"/>
                <w:szCs w:val="19"/>
              </w:rPr>
              <w:t>时间</w:t>
            </w:r>
          </w:p>
        </w:tc>
        <w:tc>
          <w:tcPr>
            <w:tcW w:w="2077" w:type="dxa"/>
            <w:gridSpan w:val="5"/>
          </w:tcPr>
          <w:p w:rsidR="004C257E" w:rsidRDefault="00174F3E">
            <w:pPr>
              <w:spacing w:before="50" w:line="219" w:lineRule="auto"/>
              <w:ind w:left="540"/>
              <w:rPr>
                <w:rFonts w:ascii="宋体" w:eastAsia="宋体" w:hAnsi="宋体" w:cs="宋体"/>
                <w:b/>
                <w:bCs/>
                <w:sz w:val="19"/>
                <w:szCs w:val="19"/>
              </w:rPr>
            </w:pPr>
            <w:r>
              <w:rPr>
                <w:rFonts w:ascii="宋体" w:eastAsia="宋体" w:hAnsi="宋体" w:cs="宋体"/>
                <w:b/>
                <w:bCs/>
                <w:spacing w:val="-7"/>
                <w:sz w:val="19"/>
                <w:szCs w:val="19"/>
              </w:rPr>
              <w:t xml:space="preserve">气 </w:t>
            </w:r>
            <w:proofErr w:type="gramStart"/>
            <w:r>
              <w:rPr>
                <w:rFonts w:ascii="宋体" w:eastAsia="宋体" w:hAnsi="宋体" w:cs="宋体"/>
                <w:b/>
                <w:bCs/>
                <w:spacing w:val="-7"/>
                <w:sz w:val="19"/>
                <w:szCs w:val="19"/>
              </w:rPr>
              <w:t>象</w:t>
            </w:r>
            <w:proofErr w:type="gramEnd"/>
            <w:r>
              <w:rPr>
                <w:rFonts w:ascii="宋体" w:eastAsia="宋体" w:hAnsi="宋体" w:cs="宋体"/>
                <w:b/>
                <w:bCs/>
                <w:spacing w:val="-7"/>
                <w:sz w:val="19"/>
                <w:szCs w:val="19"/>
              </w:rPr>
              <w:t xml:space="preserve"> 记 录</w:t>
            </w:r>
          </w:p>
        </w:tc>
        <w:tc>
          <w:tcPr>
            <w:tcW w:w="3308" w:type="dxa"/>
            <w:gridSpan w:val="8"/>
            <w:vMerge/>
            <w:tcBorders>
              <w:top w:val="nil"/>
              <w:bottom w:val="nil"/>
            </w:tcBorders>
          </w:tcPr>
          <w:p w:rsidR="004C257E" w:rsidRDefault="004C257E">
            <w:pPr>
              <w:pStyle w:val="TableText"/>
              <w:rPr>
                <w:b/>
                <w:bCs/>
              </w:rPr>
            </w:pPr>
          </w:p>
        </w:tc>
      </w:tr>
      <w:tr w:rsidR="004C257E">
        <w:trPr>
          <w:trHeight w:val="329"/>
        </w:trPr>
        <w:tc>
          <w:tcPr>
            <w:tcW w:w="534" w:type="dxa"/>
            <w:vMerge/>
            <w:tcBorders>
              <w:top w:val="nil"/>
              <w:bottom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290"/>
        </w:trPr>
        <w:tc>
          <w:tcPr>
            <w:tcW w:w="534" w:type="dxa"/>
            <w:vMerge/>
            <w:tcBorders>
              <w:top w:val="nil"/>
              <w:bottom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20"/>
        </w:trPr>
        <w:tc>
          <w:tcPr>
            <w:tcW w:w="534" w:type="dxa"/>
            <w:vMerge/>
            <w:tcBorders>
              <w:top w:val="nil"/>
              <w:bottom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00"/>
        </w:trPr>
        <w:tc>
          <w:tcPr>
            <w:tcW w:w="534" w:type="dxa"/>
            <w:vMerge/>
            <w:tcBorders>
              <w:top w:val="nil"/>
              <w:bottom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10"/>
        </w:trPr>
        <w:tc>
          <w:tcPr>
            <w:tcW w:w="534" w:type="dxa"/>
            <w:vMerge/>
            <w:tcBorders>
              <w:top w:val="nil"/>
              <w:bottom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bottom w:val="nil"/>
            </w:tcBorders>
          </w:tcPr>
          <w:p w:rsidR="004C257E" w:rsidRDefault="004C257E">
            <w:pPr>
              <w:pStyle w:val="TableText"/>
              <w:rPr>
                <w:b/>
                <w:bCs/>
              </w:rPr>
            </w:pPr>
          </w:p>
        </w:tc>
      </w:tr>
      <w:tr w:rsidR="004C257E">
        <w:trPr>
          <w:trHeight w:val="300"/>
        </w:trPr>
        <w:tc>
          <w:tcPr>
            <w:tcW w:w="534" w:type="dxa"/>
            <w:vMerge/>
            <w:tcBorders>
              <w:top w:val="nil"/>
            </w:tcBorders>
            <w:textDirection w:val="tbRlV"/>
          </w:tcPr>
          <w:p w:rsidR="004C257E" w:rsidRDefault="004C257E">
            <w:pPr>
              <w:pStyle w:val="TableText"/>
              <w:rPr>
                <w:b/>
                <w:bCs/>
              </w:rPr>
            </w:pPr>
          </w:p>
        </w:tc>
        <w:tc>
          <w:tcPr>
            <w:tcW w:w="1360" w:type="dxa"/>
            <w:gridSpan w:val="5"/>
          </w:tcPr>
          <w:p w:rsidR="004C257E" w:rsidRDefault="004C257E">
            <w:pPr>
              <w:pStyle w:val="TableText"/>
              <w:rPr>
                <w:b/>
                <w:bCs/>
              </w:rPr>
            </w:pPr>
          </w:p>
        </w:tc>
        <w:tc>
          <w:tcPr>
            <w:tcW w:w="600" w:type="dxa"/>
            <w:gridSpan w:val="3"/>
          </w:tcPr>
          <w:p w:rsidR="004C257E" w:rsidRDefault="004C257E">
            <w:pPr>
              <w:pStyle w:val="TableText"/>
              <w:rPr>
                <w:b/>
                <w:bCs/>
              </w:rPr>
            </w:pPr>
          </w:p>
        </w:tc>
        <w:tc>
          <w:tcPr>
            <w:tcW w:w="530" w:type="dxa"/>
            <w:gridSpan w:val="2"/>
          </w:tcPr>
          <w:p w:rsidR="004C257E" w:rsidRDefault="004C257E">
            <w:pPr>
              <w:pStyle w:val="TableText"/>
              <w:rPr>
                <w:b/>
                <w:bCs/>
              </w:rPr>
            </w:pPr>
          </w:p>
        </w:tc>
        <w:tc>
          <w:tcPr>
            <w:tcW w:w="2077" w:type="dxa"/>
            <w:gridSpan w:val="5"/>
          </w:tcPr>
          <w:p w:rsidR="004C257E" w:rsidRDefault="004C257E">
            <w:pPr>
              <w:pStyle w:val="TableText"/>
              <w:rPr>
                <w:b/>
                <w:bCs/>
              </w:rPr>
            </w:pPr>
          </w:p>
        </w:tc>
        <w:tc>
          <w:tcPr>
            <w:tcW w:w="3308" w:type="dxa"/>
            <w:gridSpan w:val="8"/>
            <w:vMerge/>
            <w:tcBorders>
              <w:top w:val="nil"/>
            </w:tcBorders>
          </w:tcPr>
          <w:p w:rsidR="004C257E" w:rsidRDefault="004C257E">
            <w:pPr>
              <w:pStyle w:val="TableText"/>
              <w:rPr>
                <w:b/>
                <w:bCs/>
              </w:rPr>
            </w:pPr>
          </w:p>
        </w:tc>
      </w:tr>
      <w:tr w:rsidR="004C257E">
        <w:trPr>
          <w:trHeight w:val="369"/>
        </w:trPr>
        <w:tc>
          <w:tcPr>
            <w:tcW w:w="8409" w:type="dxa"/>
            <w:gridSpan w:val="24"/>
          </w:tcPr>
          <w:p w:rsidR="004C257E" w:rsidRDefault="00174F3E">
            <w:pPr>
              <w:spacing w:before="89" w:line="219" w:lineRule="auto"/>
              <w:ind w:left="3354"/>
              <w:rPr>
                <w:rFonts w:ascii="宋体" w:eastAsia="宋体" w:hAnsi="宋体" w:cs="宋体"/>
                <w:b/>
                <w:bCs/>
                <w:sz w:val="19"/>
                <w:szCs w:val="19"/>
              </w:rPr>
            </w:pPr>
            <w:r>
              <w:rPr>
                <w:rFonts w:ascii="宋体" w:eastAsia="宋体" w:hAnsi="宋体" w:cs="宋体"/>
                <w:b/>
                <w:bCs/>
                <w:spacing w:val="-6"/>
                <w:sz w:val="19"/>
                <w:szCs w:val="19"/>
              </w:rPr>
              <w:t>轮机记录</w:t>
            </w:r>
          </w:p>
        </w:tc>
      </w:tr>
      <w:tr w:rsidR="004C257E">
        <w:trPr>
          <w:trHeight w:val="320"/>
        </w:trPr>
        <w:tc>
          <w:tcPr>
            <w:tcW w:w="7236" w:type="dxa"/>
            <w:gridSpan w:val="21"/>
          </w:tcPr>
          <w:p w:rsidR="004C257E" w:rsidRDefault="00174F3E">
            <w:pPr>
              <w:spacing w:before="72" w:line="220" w:lineRule="auto"/>
              <w:ind w:left="3044"/>
              <w:rPr>
                <w:rFonts w:ascii="宋体" w:eastAsia="宋体" w:hAnsi="宋体" w:cs="宋体"/>
                <w:b/>
                <w:bCs/>
                <w:sz w:val="19"/>
                <w:szCs w:val="19"/>
              </w:rPr>
            </w:pPr>
            <w:r>
              <w:rPr>
                <w:rFonts w:ascii="宋体" w:eastAsia="宋体" w:hAnsi="宋体" w:cs="宋体"/>
                <w:b/>
                <w:bCs/>
                <w:spacing w:val="-6"/>
                <w:sz w:val="19"/>
                <w:szCs w:val="19"/>
              </w:rPr>
              <w:t>记录事项</w:t>
            </w:r>
          </w:p>
        </w:tc>
        <w:tc>
          <w:tcPr>
            <w:tcW w:w="1173" w:type="dxa"/>
            <w:gridSpan w:val="3"/>
          </w:tcPr>
          <w:p w:rsidR="004C257E" w:rsidRDefault="00174F3E">
            <w:pPr>
              <w:spacing w:before="71" w:line="219" w:lineRule="auto"/>
              <w:ind w:left="128"/>
              <w:rPr>
                <w:rFonts w:ascii="宋体" w:eastAsia="宋体" w:hAnsi="宋体" w:cs="宋体"/>
                <w:b/>
                <w:bCs/>
                <w:sz w:val="19"/>
                <w:szCs w:val="19"/>
              </w:rPr>
            </w:pPr>
            <w:r>
              <w:rPr>
                <w:rFonts w:ascii="宋体" w:eastAsia="宋体" w:hAnsi="宋体" w:cs="宋体"/>
                <w:b/>
                <w:bCs/>
                <w:spacing w:val="-2"/>
                <w:sz w:val="19"/>
                <w:szCs w:val="19"/>
              </w:rPr>
              <w:t>检查事项</w:t>
            </w:r>
          </w:p>
        </w:tc>
      </w:tr>
      <w:tr w:rsidR="004C257E">
        <w:trPr>
          <w:trHeight w:val="300"/>
        </w:trPr>
        <w:tc>
          <w:tcPr>
            <w:tcW w:w="784" w:type="dxa"/>
            <w:gridSpan w:val="2"/>
            <w:vMerge w:val="restart"/>
            <w:tcBorders>
              <w:bottom w:val="nil"/>
            </w:tcBorders>
            <w:textDirection w:val="tbRlV"/>
          </w:tcPr>
          <w:p w:rsidR="004C257E" w:rsidRDefault="004C257E">
            <w:pPr>
              <w:pStyle w:val="TableText"/>
              <w:spacing w:line="256" w:lineRule="auto"/>
              <w:rPr>
                <w:b/>
                <w:bCs/>
              </w:rPr>
            </w:pPr>
          </w:p>
          <w:p w:rsidR="004C257E" w:rsidRDefault="00174F3E">
            <w:pPr>
              <w:spacing w:before="63" w:line="199" w:lineRule="auto"/>
              <w:ind w:left="184"/>
              <w:rPr>
                <w:rFonts w:ascii="宋体" w:eastAsia="宋体" w:hAnsi="宋体" w:cs="宋体"/>
                <w:b/>
                <w:bCs/>
                <w:sz w:val="19"/>
                <w:szCs w:val="19"/>
              </w:rPr>
            </w:pPr>
            <w:r>
              <w:rPr>
                <w:rFonts w:ascii="宋体" w:eastAsia="宋体" w:hAnsi="宋体" w:cs="宋体"/>
                <w:b/>
                <w:bCs/>
                <w:sz w:val="19"/>
                <w:szCs w:val="19"/>
              </w:rPr>
              <w:t>发生时间</w:t>
            </w:r>
          </w:p>
        </w:tc>
        <w:tc>
          <w:tcPr>
            <w:tcW w:w="3028" w:type="dxa"/>
            <w:gridSpan w:val="11"/>
          </w:tcPr>
          <w:p w:rsidR="004C257E" w:rsidRDefault="00174F3E">
            <w:pPr>
              <w:spacing w:before="60" w:line="219" w:lineRule="auto"/>
              <w:ind w:left="1030"/>
              <w:rPr>
                <w:rFonts w:ascii="宋体" w:eastAsia="宋体" w:hAnsi="宋体" w:cs="宋体"/>
                <w:b/>
                <w:bCs/>
                <w:sz w:val="19"/>
                <w:szCs w:val="19"/>
              </w:rPr>
            </w:pPr>
            <w:r>
              <w:rPr>
                <w:rFonts w:ascii="宋体" w:eastAsia="宋体" w:hAnsi="宋体" w:cs="宋体"/>
                <w:b/>
                <w:bCs/>
                <w:spacing w:val="-5"/>
                <w:sz w:val="19"/>
                <w:szCs w:val="19"/>
              </w:rPr>
              <w:t>主机</w:t>
            </w:r>
          </w:p>
        </w:tc>
        <w:tc>
          <w:tcPr>
            <w:tcW w:w="849" w:type="dxa"/>
            <w:gridSpan w:val="2"/>
          </w:tcPr>
          <w:p w:rsidR="004C257E" w:rsidRDefault="00174F3E">
            <w:pPr>
              <w:spacing w:before="60" w:line="219" w:lineRule="auto"/>
              <w:ind w:left="92"/>
              <w:rPr>
                <w:rFonts w:ascii="宋体" w:eastAsia="宋体" w:hAnsi="宋体" w:cs="宋体"/>
                <w:b/>
                <w:bCs/>
                <w:sz w:val="19"/>
                <w:szCs w:val="19"/>
              </w:rPr>
            </w:pPr>
            <w:r>
              <w:rPr>
                <w:rFonts w:ascii="宋体" w:eastAsia="宋体" w:hAnsi="宋体" w:cs="宋体"/>
                <w:b/>
                <w:bCs/>
                <w:spacing w:val="-3"/>
                <w:sz w:val="19"/>
                <w:szCs w:val="19"/>
              </w:rPr>
              <w:t>发电机</w:t>
            </w:r>
          </w:p>
        </w:tc>
        <w:tc>
          <w:tcPr>
            <w:tcW w:w="2575" w:type="dxa"/>
            <w:gridSpan w:val="6"/>
          </w:tcPr>
          <w:p w:rsidR="004C257E" w:rsidRDefault="00174F3E">
            <w:pPr>
              <w:spacing w:before="61" w:line="219" w:lineRule="auto"/>
              <w:ind w:left="804"/>
              <w:rPr>
                <w:rFonts w:ascii="宋体" w:eastAsia="宋体" w:hAnsi="宋体" w:cs="宋体"/>
                <w:b/>
                <w:bCs/>
                <w:sz w:val="19"/>
                <w:szCs w:val="19"/>
              </w:rPr>
            </w:pPr>
            <w:r>
              <w:rPr>
                <w:rFonts w:ascii="宋体" w:eastAsia="宋体" w:hAnsi="宋体" w:cs="宋体"/>
                <w:b/>
                <w:bCs/>
                <w:spacing w:val="-2"/>
                <w:sz w:val="19"/>
                <w:szCs w:val="19"/>
              </w:rPr>
              <w:t>油料加存量</w:t>
            </w:r>
          </w:p>
        </w:tc>
        <w:tc>
          <w:tcPr>
            <w:tcW w:w="380" w:type="dxa"/>
            <w:vMerge w:val="restart"/>
            <w:tcBorders>
              <w:bottom w:val="nil"/>
            </w:tcBorders>
            <w:textDirection w:val="tbRlV"/>
          </w:tcPr>
          <w:p w:rsidR="004C257E" w:rsidRDefault="00174F3E">
            <w:pPr>
              <w:spacing w:before="100" w:line="200" w:lineRule="auto"/>
              <w:ind w:left="183"/>
              <w:rPr>
                <w:rFonts w:ascii="宋体" w:eastAsia="宋体" w:hAnsi="宋体" w:cs="宋体"/>
                <w:b/>
                <w:bCs/>
                <w:sz w:val="19"/>
                <w:szCs w:val="19"/>
              </w:rPr>
            </w:pPr>
            <w:r>
              <w:rPr>
                <w:rFonts w:ascii="宋体" w:eastAsia="宋体" w:hAnsi="宋体" w:cs="宋体"/>
                <w:b/>
                <w:bCs/>
                <w:sz w:val="19"/>
                <w:szCs w:val="19"/>
              </w:rPr>
              <w:t>传动系统</w:t>
            </w:r>
          </w:p>
        </w:tc>
        <w:tc>
          <w:tcPr>
            <w:tcW w:w="399" w:type="dxa"/>
            <w:vMerge w:val="restart"/>
            <w:tcBorders>
              <w:bottom w:val="nil"/>
            </w:tcBorders>
            <w:textDirection w:val="tbRlV"/>
          </w:tcPr>
          <w:p w:rsidR="004C257E" w:rsidRDefault="00174F3E">
            <w:pPr>
              <w:spacing w:before="154" w:line="202" w:lineRule="auto"/>
              <w:ind w:left="8"/>
              <w:rPr>
                <w:rFonts w:ascii="宋体" w:eastAsia="宋体" w:hAnsi="宋体" w:cs="宋体"/>
                <w:b/>
                <w:bCs/>
                <w:sz w:val="12"/>
                <w:szCs w:val="12"/>
              </w:rPr>
            </w:pPr>
            <w:r>
              <w:rPr>
                <w:rFonts w:ascii="宋体" w:eastAsia="宋体" w:hAnsi="宋体" w:cs="宋体"/>
                <w:b/>
                <w:bCs/>
                <w:sz w:val="12"/>
                <w:szCs w:val="12"/>
              </w:rPr>
              <w:t>发电及配电系统</w:t>
            </w:r>
          </w:p>
        </w:tc>
        <w:tc>
          <w:tcPr>
            <w:tcW w:w="394" w:type="dxa"/>
            <w:vMerge w:val="restart"/>
            <w:tcBorders>
              <w:bottom w:val="nil"/>
            </w:tcBorders>
            <w:textDirection w:val="tbRlV"/>
          </w:tcPr>
          <w:p w:rsidR="004C257E" w:rsidRDefault="00174F3E">
            <w:pPr>
              <w:spacing w:before="90" w:line="202" w:lineRule="auto"/>
              <w:ind w:left="183"/>
              <w:rPr>
                <w:rFonts w:ascii="宋体" w:eastAsia="宋体" w:hAnsi="宋体" w:cs="宋体"/>
                <w:b/>
                <w:bCs/>
                <w:sz w:val="19"/>
                <w:szCs w:val="19"/>
              </w:rPr>
            </w:pPr>
            <w:r>
              <w:rPr>
                <w:rFonts w:ascii="宋体" w:eastAsia="宋体" w:hAnsi="宋体" w:cs="宋体"/>
                <w:b/>
                <w:bCs/>
                <w:sz w:val="19"/>
                <w:szCs w:val="19"/>
              </w:rPr>
              <w:t>操舵系统</w:t>
            </w:r>
          </w:p>
        </w:tc>
      </w:tr>
      <w:tr w:rsidR="004C257E">
        <w:trPr>
          <w:trHeight w:val="439"/>
        </w:trPr>
        <w:tc>
          <w:tcPr>
            <w:tcW w:w="784" w:type="dxa"/>
            <w:gridSpan w:val="2"/>
            <w:vMerge/>
            <w:tcBorders>
              <w:top w:val="nil"/>
              <w:bottom w:val="nil"/>
            </w:tcBorders>
            <w:textDirection w:val="tbRlV"/>
          </w:tcPr>
          <w:p w:rsidR="004C257E" w:rsidRDefault="004C257E">
            <w:pPr>
              <w:pStyle w:val="TableText"/>
              <w:rPr>
                <w:b/>
                <w:bCs/>
              </w:rPr>
            </w:pPr>
          </w:p>
        </w:tc>
        <w:tc>
          <w:tcPr>
            <w:tcW w:w="770" w:type="dxa"/>
            <w:gridSpan w:val="3"/>
          </w:tcPr>
          <w:p w:rsidR="004C257E" w:rsidRDefault="00174F3E">
            <w:pPr>
              <w:spacing w:before="132" w:line="220" w:lineRule="auto"/>
              <w:ind w:left="170"/>
              <w:rPr>
                <w:rFonts w:ascii="宋体" w:eastAsia="宋体" w:hAnsi="宋体" w:cs="宋体"/>
                <w:b/>
                <w:bCs/>
                <w:sz w:val="19"/>
                <w:szCs w:val="19"/>
              </w:rPr>
            </w:pPr>
            <w:r>
              <w:rPr>
                <w:rFonts w:ascii="宋体" w:eastAsia="宋体" w:hAnsi="宋体" w:cs="宋体"/>
                <w:b/>
                <w:bCs/>
                <w:spacing w:val="-3"/>
                <w:sz w:val="19"/>
                <w:szCs w:val="19"/>
              </w:rPr>
              <w:t>转速</w:t>
            </w:r>
          </w:p>
        </w:tc>
        <w:tc>
          <w:tcPr>
            <w:tcW w:w="750" w:type="dxa"/>
            <w:gridSpan w:val="3"/>
          </w:tcPr>
          <w:p w:rsidR="004C257E" w:rsidRDefault="00174F3E">
            <w:pPr>
              <w:spacing w:before="132" w:line="219" w:lineRule="auto"/>
              <w:ind w:left="100"/>
              <w:rPr>
                <w:rFonts w:ascii="宋体" w:eastAsia="宋体" w:hAnsi="宋体" w:cs="宋体"/>
                <w:b/>
                <w:bCs/>
                <w:sz w:val="19"/>
                <w:szCs w:val="19"/>
              </w:rPr>
            </w:pPr>
            <w:r>
              <w:rPr>
                <w:rFonts w:ascii="宋体" w:eastAsia="宋体" w:hAnsi="宋体" w:cs="宋体"/>
                <w:b/>
                <w:bCs/>
                <w:spacing w:val="-2"/>
                <w:sz w:val="19"/>
                <w:szCs w:val="19"/>
              </w:rPr>
              <w:t>冷却水</w:t>
            </w:r>
          </w:p>
        </w:tc>
        <w:tc>
          <w:tcPr>
            <w:tcW w:w="720" w:type="dxa"/>
            <w:gridSpan w:val="3"/>
          </w:tcPr>
          <w:p w:rsidR="004C257E" w:rsidRDefault="00174F3E">
            <w:pPr>
              <w:spacing w:before="132" w:line="220" w:lineRule="auto"/>
              <w:ind w:left="70"/>
              <w:rPr>
                <w:rFonts w:ascii="宋体" w:eastAsia="宋体" w:hAnsi="宋体" w:cs="宋体"/>
                <w:b/>
                <w:bCs/>
                <w:sz w:val="19"/>
                <w:szCs w:val="19"/>
              </w:rPr>
            </w:pPr>
            <w:r>
              <w:rPr>
                <w:rFonts w:ascii="宋体" w:eastAsia="宋体" w:hAnsi="宋体" w:cs="宋体"/>
                <w:b/>
                <w:bCs/>
                <w:spacing w:val="6"/>
                <w:sz w:val="19"/>
                <w:szCs w:val="19"/>
              </w:rPr>
              <w:t>润滑油</w:t>
            </w:r>
          </w:p>
        </w:tc>
        <w:tc>
          <w:tcPr>
            <w:tcW w:w="1637" w:type="dxa"/>
            <w:gridSpan w:val="4"/>
          </w:tcPr>
          <w:p w:rsidR="004C257E" w:rsidRDefault="00174F3E">
            <w:pPr>
              <w:spacing w:before="132" w:line="220" w:lineRule="auto"/>
              <w:jc w:val="right"/>
              <w:rPr>
                <w:rFonts w:ascii="宋体" w:eastAsia="宋体" w:hAnsi="宋体" w:cs="宋体"/>
                <w:b/>
                <w:bCs/>
                <w:sz w:val="19"/>
                <w:szCs w:val="19"/>
              </w:rPr>
            </w:pPr>
            <w:r>
              <w:rPr>
                <w:rFonts w:ascii="宋体" w:eastAsia="宋体" w:hAnsi="宋体" w:cs="宋体"/>
                <w:b/>
                <w:bCs/>
                <w:spacing w:val="3"/>
                <w:sz w:val="19"/>
                <w:szCs w:val="19"/>
              </w:rPr>
              <w:t>运行时间(小时)</w:t>
            </w:r>
          </w:p>
        </w:tc>
        <w:tc>
          <w:tcPr>
            <w:tcW w:w="849" w:type="dxa"/>
            <w:gridSpan w:val="2"/>
          </w:tcPr>
          <w:p w:rsidR="004C257E" w:rsidRDefault="00174F3E">
            <w:pPr>
              <w:spacing w:before="134" w:line="222" w:lineRule="auto"/>
              <w:ind w:left="223"/>
              <w:rPr>
                <w:rFonts w:ascii="宋体" w:eastAsia="宋体" w:hAnsi="宋体" w:cs="宋体"/>
                <w:b/>
                <w:bCs/>
                <w:sz w:val="19"/>
                <w:szCs w:val="19"/>
              </w:rPr>
            </w:pPr>
            <w:r>
              <w:rPr>
                <w:rFonts w:ascii="宋体" w:eastAsia="宋体" w:hAnsi="宋体" w:cs="宋体"/>
                <w:b/>
                <w:bCs/>
                <w:spacing w:val="10"/>
                <w:sz w:val="19"/>
                <w:szCs w:val="19"/>
              </w:rPr>
              <w:t>燃油</w:t>
            </w:r>
          </w:p>
        </w:tc>
        <w:tc>
          <w:tcPr>
            <w:tcW w:w="459" w:type="dxa"/>
            <w:vMerge w:val="restart"/>
            <w:tcBorders>
              <w:bottom w:val="nil"/>
            </w:tcBorders>
            <w:textDirection w:val="tbRlV"/>
          </w:tcPr>
          <w:p w:rsidR="004C257E" w:rsidRDefault="00174F3E">
            <w:pPr>
              <w:spacing w:before="151" w:line="204" w:lineRule="auto"/>
              <w:ind w:left="124"/>
              <w:rPr>
                <w:rFonts w:ascii="宋体" w:eastAsia="宋体" w:hAnsi="宋体" w:cs="宋体"/>
                <w:b/>
                <w:bCs/>
                <w:sz w:val="19"/>
                <w:szCs w:val="19"/>
              </w:rPr>
            </w:pPr>
            <w:r>
              <w:rPr>
                <w:rFonts w:ascii="宋体" w:eastAsia="宋体" w:hAnsi="宋体" w:cs="宋体"/>
                <w:b/>
                <w:bCs/>
                <w:spacing w:val="7"/>
                <w:sz w:val="19"/>
                <w:szCs w:val="19"/>
              </w:rPr>
              <w:t>加注地</w:t>
            </w:r>
          </w:p>
        </w:tc>
        <w:tc>
          <w:tcPr>
            <w:tcW w:w="808" w:type="dxa"/>
            <w:gridSpan w:val="2"/>
          </w:tcPr>
          <w:p w:rsidR="004C257E" w:rsidRDefault="00174F3E">
            <w:pPr>
              <w:spacing w:before="132" w:line="220" w:lineRule="auto"/>
              <w:ind w:left="155"/>
              <w:rPr>
                <w:rFonts w:ascii="宋体" w:eastAsia="宋体" w:hAnsi="宋体" w:cs="宋体"/>
                <w:b/>
                <w:bCs/>
                <w:sz w:val="19"/>
                <w:szCs w:val="19"/>
              </w:rPr>
            </w:pPr>
            <w:r>
              <w:rPr>
                <w:rFonts w:ascii="宋体" w:eastAsia="宋体" w:hAnsi="宋体" w:cs="宋体"/>
                <w:b/>
                <w:bCs/>
                <w:spacing w:val="6"/>
                <w:sz w:val="19"/>
                <w:szCs w:val="19"/>
              </w:rPr>
              <w:t>润滑油</w:t>
            </w:r>
          </w:p>
        </w:tc>
        <w:tc>
          <w:tcPr>
            <w:tcW w:w="459" w:type="dxa"/>
            <w:vMerge w:val="restart"/>
            <w:tcBorders>
              <w:bottom w:val="nil"/>
            </w:tcBorders>
            <w:textDirection w:val="tbRlV"/>
          </w:tcPr>
          <w:p w:rsidR="004C257E" w:rsidRDefault="00174F3E">
            <w:pPr>
              <w:spacing w:before="128" w:line="204" w:lineRule="auto"/>
              <w:ind w:left="124"/>
              <w:rPr>
                <w:rFonts w:ascii="宋体" w:eastAsia="宋体" w:hAnsi="宋体" w:cs="宋体"/>
                <w:b/>
                <w:bCs/>
                <w:sz w:val="19"/>
                <w:szCs w:val="19"/>
              </w:rPr>
            </w:pPr>
            <w:r>
              <w:rPr>
                <w:rFonts w:ascii="宋体" w:eastAsia="宋体" w:hAnsi="宋体" w:cs="宋体"/>
                <w:b/>
                <w:bCs/>
                <w:spacing w:val="7"/>
                <w:sz w:val="19"/>
                <w:szCs w:val="19"/>
              </w:rPr>
              <w:t>加注地</w:t>
            </w:r>
          </w:p>
        </w:tc>
        <w:tc>
          <w:tcPr>
            <w:tcW w:w="380" w:type="dxa"/>
            <w:vMerge/>
            <w:tcBorders>
              <w:top w:val="nil"/>
              <w:bottom w:val="nil"/>
            </w:tcBorders>
            <w:textDirection w:val="tbRlV"/>
          </w:tcPr>
          <w:p w:rsidR="004C257E" w:rsidRDefault="004C257E">
            <w:pPr>
              <w:pStyle w:val="TableText"/>
              <w:rPr>
                <w:b/>
                <w:bCs/>
              </w:rPr>
            </w:pPr>
          </w:p>
        </w:tc>
        <w:tc>
          <w:tcPr>
            <w:tcW w:w="399" w:type="dxa"/>
            <w:vMerge/>
            <w:tcBorders>
              <w:top w:val="nil"/>
              <w:bottom w:val="nil"/>
            </w:tcBorders>
            <w:textDirection w:val="tbRlV"/>
          </w:tcPr>
          <w:p w:rsidR="004C257E" w:rsidRDefault="004C257E">
            <w:pPr>
              <w:pStyle w:val="TableText"/>
              <w:rPr>
                <w:b/>
                <w:bCs/>
              </w:rPr>
            </w:pPr>
          </w:p>
        </w:tc>
        <w:tc>
          <w:tcPr>
            <w:tcW w:w="394" w:type="dxa"/>
            <w:vMerge/>
            <w:tcBorders>
              <w:top w:val="nil"/>
              <w:bottom w:val="nil"/>
            </w:tcBorders>
            <w:textDirection w:val="tbRlV"/>
          </w:tcPr>
          <w:p w:rsidR="004C257E" w:rsidRDefault="004C257E">
            <w:pPr>
              <w:pStyle w:val="TableText"/>
              <w:rPr>
                <w:b/>
                <w:bCs/>
              </w:rPr>
            </w:pPr>
          </w:p>
        </w:tc>
      </w:tr>
      <w:tr w:rsidR="004C257E">
        <w:trPr>
          <w:trHeight w:val="390"/>
        </w:trPr>
        <w:tc>
          <w:tcPr>
            <w:tcW w:w="784" w:type="dxa"/>
            <w:gridSpan w:val="2"/>
            <w:vMerge/>
            <w:tcBorders>
              <w:top w:val="nil"/>
            </w:tcBorders>
            <w:textDirection w:val="tbRlV"/>
          </w:tcPr>
          <w:p w:rsidR="004C257E" w:rsidRDefault="004C257E">
            <w:pPr>
              <w:pStyle w:val="TableText"/>
              <w:rPr>
                <w:b/>
                <w:bCs/>
              </w:rPr>
            </w:pPr>
          </w:p>
        </w:tc>
        <w:tc>
          <w:tcPr>
            <w:tcW w:w="380" w:type="dxa"/>
          </w:tcPr>
          <w:p w:rsidR="004C257E" w:rsidRDefault="00174F3E">
            <w:pPr>
              <w:spacing w:before="113" w:line="230" w:lineRule="auto"/>
              <w:ind w:left="110"/>
              <w:rPr>
                <w:rFonts w:ascii="宋体" w:eastAsia="宋体" w:hAnsi="宋体" w:cs="宋体"/>
                <w:b/>
                <w:bCs/>
                <w:sz w:val="19"/>
                <w:szCs w:val="19"/>
              </w:rPr>
            </w:pPr>
            <w:r>
              <w:rPr>
                <w:rFonts w:ascii="宋体" w:eastAsia="宋体" w:hAnsi="宋体" w:cs="宋体"/>
                <w:b/>
                <w:bCs/>
                <w:sz w:val="19"/>
                <w:szCs w:val="19"/>
              </w:rPr>
              <w:t>左</w:t>
            </w:r>
          </w:p>
        </w:tc>
        <w:tc>
          <w:tcPr>
            <w:tcW w:w="390" w:type="dxa"/>
            <w:gridSpan w:val="2"/>
          </w:tcPr>
          <w:p w:rsidR="004C257E" w:rsidRDefault="00174F3E">
            <w:pPr>
              <w:spacing w:before="108" w:line="225" w:lineRule="auto"/>
              <w:ind w:left="120"/>
              <w:rPr>
                <w:rFonts w:ascii="宋体" w:eastAsia="宋体" w:hAnsi="宋体" w:cs="宋体"/>
                <w:b/>
                <w:bCs/>
                <w:sz w:val="19"/>
                <w:szCs w:val="19"/>
              </w:rPr>
            </w:pPr>
            <w:r>
              <w:rPr>
                <w:rFonts w:ascii="宋体" w:eastAsia="宋体" w:hAnsi="宋体" w:cs="宋体"/>
                <w:b/>
                <w:bCs/>
                <w:sz w:val="19"/>
                <w:szCs w:val="19"/>
              </w:rPr>
              <w:t>右</w:t>
            </w:r>
          </w:p>
        </w:tc>
        <w:tc>
          <w:tcPr>
            <w:tcW w:w="340" w:type="dxa"/>
          </w:tcPr>
          <w:p w:rsidR="004C257E" w:rsidRDefault="00174F3E">
            <w:pPr>
              <w:spacing w:before="113" w:line="230" w:lineRule="auto"/>
              <w:ind w:left="80"/>
              <w:rPr>
                <w:rFonts w:ascii="宋体" w:eastAsia="宋体" w:hAnsi="宋体" w:cs="宋体"/>
                <w:b/>
                <w:bCs/>
                <w:sz w:val="19"/>
                <w:szCs w:val="19"/>
              </w:rPr>
            </w:pPr>
            <w:r>
              <w:rPr>
                <w:rFonts w:ascii="宋体" w:eastAsia="宋体" w:hAnsi="宋体" w:cs="宋体"/>
                <w:b/>
                <w:bCs/>
                <w:sz w:val="19"/>
                <w:szCs w:val="19"/>
              </w:rPr>
              <w:t>左</w:t>
            </w:r>
          </w:p>
        </w:tc>
        <w:tc>
          <w:tcPr>
            <w:tcW w:w="410" w:type="dxa"/>
            <w:gridSpan w:val="2"/>
          </w:tcPr>
          <w:p w:rsidR="004C257E" w:rsidRDefault="00174F3E">
            <w:pPr>
              <w:spacing w:before="108" w:line="225" w:lineRule="auto"/>
              <w:ind w:left="90"/>
              <w:rPr>
                <w:rFonts w:ascii="宋体" w:eastAsia="宋体" w:hAnsi="宋体" w:cs="宋体"/>
                <w:b/>
                <w:bCs/>
                <w:sz w:val="19"/>
                <w:szCs w:val="19"/>
              </w:rPr>
            </w:pPr>
            <w:r>
              <w:rPr>
                <w:rFonts w:ascii="宋体" w:eastAsia="宋体" w:hAnsi="宋体" w:cs="宋体"/>
                <w:b/>
                <w:bCs/>
                <w:sz w:val="19"/>
                <w:szCs w:val="19"/>
              </w:rPr>
              <w:t>右</w:t>
            </w:r>
          </w:p>
        </w:tc>
        <w:tc>
          <w:tcPr>
            <w:tcW w:w="370" w:type="dxa"/>
            <w:gridSpan w:val="2"/>
          </w:tcPr>
          <w:p w:rsidR="004C257E" w:rsidRDefault="00174F3E">
            <w:pPr>
              <w:spacing w:before="113" w:line="230" w:lineRule="auto"/>
              <w:ind w:left="100"/>
              <w:rPr>
                <w:rFonts w:ascii="宋体" w:eastAsia="宋体" w:hAnsi="宋体" w:cs="宋体"/>
                <w:b/>
                <w:bCs/>
                <w:sz w:val="19"/>
                <w:szCs w:val="19"/>
              </w:rPr>
            </w:pPr>
            <w:r>
              <w:rPr>
                <w:rFonts w:ascii="宋体" w:eastAsia="宋体" w:hAnsi="宋体" w:cs="宋体"/>
                <w:b/>
                <w:bCs/>
                <w:sz w:val="19"/>
                <w:szCs w:val="19"/>
              </w:rPr>
              <w:t>左</w:t>
            </w:r>
          </w:p>
        </w:tc>
        <w:tc>
          <w:tcPr>
            <w:tcW w:w="350" w:type="dxa"/>
          </w:tcPr>
          <w:p w:rsidR="004C257E" w:rsidRDefault="00174F3E">
            <w:pPr>
              <w:spacing w:before="108" w:line="225" w:lineRule="auto"/>
              <w:ind w:left="70"/>
              <w:rPr>
                <w:rFonts w:ascii="宋体" w:eastAsia="宋体" w:hAnsi="宋体" w:cs="宋体"/>
                <w:b/>
                <w:bCs/>
                <w:sz w:val="19"/>
                <w:szCs w:val="19"/>
              </w:rPr>
            </w:pPr>
            <w:r>
              <w:rPr>
                <w:rFonts w:ascii="宋体" w:eastAsia="宋体" w:hAnsi="宋体" w:cs="宋体"/>
                <w:b/>
                <w:bCs/>
                <w:sz w:val="19"/>
                <w:szCs w:val="19"/>
              </w:rPr>
              <w:t>右</w:t>
            </w:r>
          </w:p>
        </w:tc>
        <w:tc>
          <w:tcPr>
            <w:tcW w:w="369" w:type="dxa"/>
          </w:tcPr>
          <w:p w:rsidR="004C257E" w:rsidRDefault="00174F3E">
            <w:pPr>
              <w:spacing w:before="113" w:line="230" w:lineRule="auto"/>
              <w:ind w:left="80"/>
              <w:rPr>
                <w:rFonts w:ascii="宋体" w:eastAsia="宋体" w:hAnsi="宋体" w:cs="宋体"/>
                <w:b/>
                <w:bCs/>
                <w:sz w:val="19"/>
                <w:szCs w:val="19"/>
              </w:rPr>
            </w:pPr>
            <w:r>
              <w:rPr>
                <w:rFonts w:ascii="宋体" w:eastAsia="宋体" w:hAnsi="宋体" w:cs="宋体"/>
                <w:b/>
                <w:bCs/>
                <w:sz w:val="19"/>
                <w:szCs w:val="19"/>
              </w:rPr>
              <w:t>左</w:t>
            </w:r>
          </w:p>
        </w:tc>
        <w:tc>
          <w:tcPr>
            <w:tcW w:w="419" w:type="dxa"/>
          </w:tcPr>
          <w:p w:rsidR="004C257E" w:rsidRDefault="00174F3E">
            <w:pPr>
              <w:spacing w:before="108" w:line="225" w:lineRule="auto"/>
              <w:ind w:left="101"/>
              <w:rPr>
                <w:rFonts w:ascii="宋体" w:eastAsia="宋体" w:hAnsi="宋体" w:cs="宋体"/>
                <w:b/>
                <w:bCs/>
                <w:sz w:val="19"/>
                <w:szCs w:val="19"/>
              </w:rPr>
            </w:pPr>
            <w:r>
              <w:rPr>
                <w:rFonts w:ascii="宋体" w:eastAsia="宋体" w:hAnsi="宋体" w:cs="宋体"/>
                <w:b/>
                <w:bCs/>
                <w:sz w:val="19"/>
                <w:szCs w:val="19"/>
              </w:rPr>
              <w:t>右</w:t>
            </w:r>
          </w:p>
        </w:tc>
        <w:tc>
          <w:tcPr>
            <w:tcW w:w="420" w:type="dxa"/>
          </w:tcPr>
          <w:p w:rsidR="004C257E" w:rsidRDefault="00174F3E">
            <w:pPr>
              <w:spacing w:before="231" w:line="228" w:lineRule="auto"/>
              <w:ind w:left="172"/>
              <w:rPr>
                <w:rFonts w:ascii="宋体" w:eastAsia="宋体" w:hAnsi="宋体" w:cs="宋体"/>
                <w:b/>
                <w:bCs/>
                <w:sz w:val="12"/>
                <w:szCs w:val="12"/>
              </w:rPr>
            </w:pPr>
            <w:r>
              <w:rPr>
                <w:rFonts w:ascii="宋体" w:eastAsia="宋体" w:hAnsi="宋体" w:cs="宋体"/>
                <w:b/>
                <w:bCs/>
                <w:sz w:val="12"/>
                <w:szCs w:val="12"/>
              </w:rPr>
              <w:t>#</w:t>
            </w:r>
          </w:p>
        </w:tc>
        <w:tc>
          <w:tcPr>
            <w:tcW w:w="429" w:type="dxa"/>
          </w:tcPr>
          <w:p w:rsidR="004C257E" w:rsidRDefault="00174F3E">
            <w:pPr>
              <w:spacing w:before="231" w:line="228" w:lineRule="auto"/>
              <w:ind w:left="172"/>
              <w:rPr>
                <w:rFonts w:ascii="宋体" w:eastAsia="宋体" w:hAnsi="宋体" w:cs="宋体"/>
                <w:b/>
                <w:bCs/>
                <w:sz w:val="12"/>
                <w:szCs w:val="12"/>
              </w:rPr>
            </w:pPr>
            <w:r>
              <w:rPr>
                <w:rFonts w:ascii="宋体" w:eastAsia="宋体" w:hAnsi="宋体" w:cs="宋体"/>
                <w:b/>
                <w:bCs/>
                <w:sz w:val="12"/>
                <w:szCs w:val="12"/>
              </w:rPr>
              <w:t>#</w:t>
            </w:r>
          </w:p>
        </w:tc>
        <w:tc>
          <w:tcPr>
            <w:tcW w:w="440" w:type="dxa"/>
          </w:tcPr>
          <w:p w:rsidR="004C257E" w:rsidRDefault="00174F3E">
            <w:pPr>
              <w:spacing w:before="106" w:line="223" w:lineRule="auto"/>
              <w:ind w:left="113"/>
              <w:rPr>
                <w:rFonts w:ascii="宋体" w:eastAsia="宋体" w:hAnsi="宋体" w:cs="宋体"/>
                <w:b/>
                <w:bCs/>
                <w:sz w:val="19"/>
                <w:szCs w:val="19"/>
              </w:rPr>
            </w:pPr>
            <w:r>
              <w:rPr>
                <w:rFonts w:ascii="宋体" w:eastAsia="宋体" w:hAnsi="宋体" w:cs="宋体"/>
                <w:b/>
                <w:bCs/>
                <w:sz w:val="19"/>
                <w:szCs w:val="19"/>
              </w:rPr>
              <w:t>加</w:t>
            </w:r>
          </w:p>
        </w:tc>
        <w:tc>
          <w:tcPr>
            <w:tcW w:w="409" w:type="dxa"/>
          </w:tcPr>
          <w:p w:rsidR="004C257E" w:rsidRDefault="00174F3E">
            <w:pPr>
              <w:spacing w:before="102" w:line="219" w:lineRule="auto"/>
              <w:ind w:left="113"/>
              <w:rPr>
                <w:rFonts w:ascii="宋体" w:eastAsia="宋体" w:hAnsi="宋体" w:cs="宋体"/>
                <w:b/>
                <w:bCs/>
                <w:sz w:val="19"/>
                <w:szCs w:val="19"/>
              </w:rPr>
            </w:pPr>
            <w:r>
              <w:rPr>
                <w:rFonts w:ascii="宋体" w:eastAsia="宋体" w:hAnsi="宋体" w:cs="宋体"/>
                <w:b/>
                <w:bCs/>
                <w:sz w:val="19"/>
                <w:szCs w:val="19"/>
              </w:rPr>
              <w:t>存</w:t>
            </w:r>
          </w:p>
        </w:tc>
        <w:tc>
          <w:tcPr>
            <w:tcW w:w="459" w:type="dxa"/>
            <w:vMerge/>
            <w:tcBorders>
              <w:top w:val="nil"/>
            </w:tcBorders>
            <w:textDirection w:val="tbRlV"/>
          </w:tcPr>
          <w:p w:rsidR="004C257E" w:rsidRDefault="004C257E">
            <w:pPr>
              <w:pStyle w:val="TableText"/>
              <w:rPr>
                <w:b/>
                <w:bCs/>
              </w:rPr>
            </w:pPr>
          </w:p>
        </w:tc>
        <w:tc>
          <w:tcPr>
            <w:tcW w:w="399" w:type="dxa"/>
          </w:tcPr>
          <w:p w:rsidR="004C257E" w:rsidRDefault="00174F3E">
            <w:pPr>
              <w:spacing w:before="106" w:line="223" w:lineRule="auto"/>
              <w:ind w:left="95"/>
              <w:rPr>
                <w:rFonts w:ascii="宋体" w:eastAsia="宋体" w:hAnsi="宋体" w:cs="宋体"/>
                <w:b/>
                <w:bCs/>
                <w:sz w:val="19"/>
                <w:szCs w:val="19"/>
              </w:rPr>
            </w:pPr>
            <w:r>
              <w:rPr>
                <w:rFonts w:ascii="宋体" w:eastAsia="宋体" w:hAnsi="宋体" w:cs="宋体"/>
                <w:b/>
                <w:bCs/>
                <w:sz w:val="19"/>
                <w:szCs w:val="19"/>
              </w:rPr>
              <w:t>加</w:t>
            </w:r>
          </w:p>
        </w:tc>
        <w:tc>
          <w:tcPr>
            <w:tcW w:w="409" w:type="dxa"/>
          </w:tcPr>
          <w:p w:rsidR="004C257E" w:rsidRDefault="00174F3E">
            <w:pPr>
              <w:spacing w:before="102" w:line="219" w:lineRule="auto"/>
              <w:ind w:left="126"/>
              <w:rPr>
                <w:rFonts w:ascii="宋体" w:eastAsia="宋体" w:hAnsi="宋体" w:cs="宋体"/>
                <w:b/>
                <w:bCs/>
                <w:sz w:val="19"/>
                <w:szCs w:val="19"/>
              </w:rPr>
            </w:pPr>
            <w:r>
              <w:rPr>
                <w:rFonts w:ascii="宋体" w:eastAsia="宋体" w:hAnsi="宋体" w:cs="宋体"/>
                <w:b/>
                <w:bCs/>
                <w:sz w:val="19"/>
                <w:szCs w:val="19"/>
              </w:rPr>
              <w:t>存</w:t>
            </w:r>
          </w:p>
        </w:tc>
        <w:tc>
          <w:tcPr>
            <w:tcW w:w="459" w:type="dxa"/>
            <w:vMerge/>
            <w:tcBorders>
              <w:top w:val="nil"/>
            </w:tcBorders>
            <w:textDirection w:val="tbRlV"/>
          </w:tcPr>
          <w:p w:rsidR="004C257E" w:rsidRDefault="004C257E">
            <w:pPr>
              <w:pStyle w:val="TableText"/>
              <w:rPr>
                <w:b/>
                <w:bCs/>
              </w:rPr>
            </w:pPr>
          </w:p>
        </w:tc>
        <w:tc>
          <w:tcPr>
            <w:tcW w:w="380" w:type="dxa"/>
            <w:vMerge/>
            <w:tcBorders>
              <w:top w:val="nil"/>
            </w:tcBorders>
            <w:textDirection w:val="tbRlV"/>
          </w:tcPr>
          <w:p w:rsidR="004C257E" w:rsidRDefault="004C257E">
            <w:pPr>
              <w:pStyle w:val="TableText"/>
              <w:rPr>
                <w:b/>
                <w:bCs/>
              </w:rPr>
            </w:pPr>
          </w:p>
        </w:tc>
        <w:tc>
          <w:tcPr>
            <w:tcW w:w="399" w:type="dxa"/>
            <w:vMerge/>
            <w:tcBorders>
              <w:top w:val="nil"/>
            </w:tcBorders>
            <w:textDirection w:val="tbRlV"/>
          </w:tcPr>
          <w:p w:rsidR="004C257E" w:rsidRDefault="004C257E">
            <w:pPr>
              <w:pStyle w:val="TableText"/>
              <w:rPr>
                <w:b/>
                <w:bCs/>
              </w:rPr>
            </w:pPr>
          </w:p>
        </w:tc>
        <w:tc>
          <w:tcPr>
            <w:tcW w:w="394" w:type="dxa"/>
            <w:vMerge/>
            <w:tcBorders>
              <w:top w:val="nil"/>
            </w:tcBorders>
            <w:textDirection w:val="tbRlV"/>
          </w:tcPr>
          <w:p w:rsidR="004C257E" w:rsidRDefault="004C257E">
            <w:pPr>
              <w:pStyle w:val="TableText"/>
              <w:rPr>
                <w:b/>
                <w:bCs/>
              </w:rPr>
            </w:pPr>
          </w:p>
        </w:tc>
      </w:tr>
      <w:tr w:rsidR="004C257E">
        <w:trPr>
          <w:trHeight w:val="329"/>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290"/>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310"/>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310"/>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289"/>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319"/>
        </w:trPr>
        <w:tc>
          <w:tcPr>
            <w:tcW w:w="784" w:type="dxa"/>
            <w:gridSpan w:val="2"/>
          </w:tcPr>
          <w:p w:rsidR="004C257E" w:rsidRDefault="004C257E">
            <w:pPr>
              <w:pStyle w:val="TableText"/>
              <w:rPr>
                <w:b/>
                <w:bCs/>
              </w:rPr>
            </w:pPr>
          </w:p>
        </w:tc>
        <w:tc>
          <w:tcPr>
            <w:tcW w:w="380" w:type="dxa"/>
          </w:tcPr>
          <w:p w:rsidR="004C257E" w:rsidRDefault="004C257E">
            <w:pPr>
              <w:pStyle w:val="TableText"/>
              <w:rPr>
                <w:b/>
                <w:bCs/>
              </w:rPr>
            </w:pPr>
          </w:p>
        </w:tc>
        <w:tc>
          <w:tcPr>
            <w:tcW w:w="390" w:type="dxa"/>
            <w:gridSpan w:val="2"/>
          </w:tcPr>
          <w:p w:rsidR="004C257E" w:rsidRDefault="004C257E">
            <w:pPr>
              <w:pStyle w:val="TableText"/>
              <w:rPr>
                <w:b/>
                <w:bCs/>
              </w:rPr>
            </w:pPr>
          </w:p>
        </w:tc>
        <w:tc>
          <w:tcPr>
            <w:tcW w:w="340" w:type="dxa"/>
          </w:tcPr>
          <w:p w:rsidR="004C257E" w:rsidRDefault="004C257E">
            <w:pPr>
              <w:pStyle w:val="TableText"/>
              <w:rPr>
                <w:b/>
                <w:bCs/>
              </w:rPr>
            </w:pPr>
          </w:p>
        </w:tc>
        <w:tc>
          <w:tcPr>
            <w:tcW w:w="410" w:type="dxa"/>
            <w:gridSpan w:val="2"/>
          </w:tcPr>
          <w:p w:rsidR="004C257E" w:rsidRDefault="004C257E">
            <w:pPr>
              <w:pStyle w:val="TableText"/>
              <w:rPr>
                <w:b/>
                <w:bCs/>
              </w:rPr>
            </w:pPr>
          </w:p>
        </w:tc>
        <w:tc>
          <w:tcPr>
            <w:tcW w:w="370" w:type="dxa"/>
            <w:gridSpan w:val="2"/>
          </w:tcPr>
          <w:p w:rsidR="004C257E" w:rsidRDefault="004C257E">
            <w:pPr>
              <w:pStyle w:val="TableText"/>
              <w:rPr>
                <w:b/>
                <w:bCs/>
              </w:rPr>
            </w:pPr>
          </w:p>
        </w:tc>
        <w:tc>
          <w:tcPr>
            <w:tcW w:w="350" w:type="dxa"/>
          </w:tcPr>
          <w:p w:rsidR="004C257E" w:rsidRDefault="004C257E">
            <w:pPr>
              <w:pStyle w:val="TableText"/>
              <w:rPr>
                <w:b/>
                <w:bCs/>
              </w:rPr>
            </w:pPr>
          </w:p>
        </w:tc>
        <w:tc>
          <w:tcPr>
            <w:tcW w:w="369" w:type="dxa"/>
          </w:tcPr>
          <w:p w:rsidR="004C257E" w:rsidRDefault="004C257E">
            <w:pPr>
              <w:pStyle w:val="TableText"/>
              <w:rPr>
                <w:b/>
                <w:bCs/>
              </w:rPr>
            </w:pPr>
          </w:p>
        </w:tc>
        <w:tc>
          <w:tcPr>
            <w:tcW w:w="419" w:type="dxa"/>
          </w:tcPr>
          <w:p w:rsidR="004C257E" w:rsidRDefault="004C257E">
            <w:pPr>
              <w:pStyle w:val="TableText"/>
              <w:rPr>
                <w:b/>
                <w:bCs/>
              </w:rPr>
            </w:pPr>
          </w:p>
        </w:tc>
        <w:tc>
          <w:tcPr>
            <w:tcW w:w="420" w:type="dxa"/>
          </w:tcPr>
          <w:p w:rsidR="004C257E" w:rsidRDefault="004C257E">
            <w:pPr>
              <w:pStyle w:val="TableText"/>
              <w:rPr>
                <w:b/>
                <w:bCs/>
              </w:rPr>
            </w:pPr>
          </w:p>
        </w:tc>
        <w:tc>
          <w:tcPr>
            <w:tcW w:w="429" w:type="dxa"/>
          </w:tcPr>
          <w:p w:rsidR="004C257E" w:rsidRDefault="004C257E">
            <w:pPr>
              <w:pStyle w:val="TableText"/>
              <w:rPr>
                <w:b/>
                <w:bCs/>
              </w:rPr>
            </w:pPr>
          </w:p>
        </w:tc>
        <w:tc>
          <w:tcPr>
            <w:tcW w:w="440"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99" w:type="dxa"/>
          </w:tcPr>
          <w:p w:rsidR="004C257E" w:rsidRDefault="004C257E">
            <w:pPr>
              <w:pStyle w:val="TableText"/>
              <w:rPr>
                <w:b/>
                <w:bCs/>
              </w:rPr>
            </w:pPr>
          </w:p>
        </w:tc>
        <w:tc>
          <w:tcPr>
            <w:tcW w:w="409" w:type="dxa"/>
          </w:tcPr>
          <w:p w:rsidR="004C257E" w:rsidRDefault="004C257E">
            <w:pPr>
              <w:pStyle w:val="TableText"/>
              <w:rPr>
                <w:b/>
                <w:bCs/>
              </w:rPr>
            </w:pPr>
          </w:p>
        </w:tc>
        <w:tc>
          <w:tcPr>
            <w:tcW w:w="459" w:type="dxa"/>
          </w:tcPr>
          <w:p w:rsidR="004C257E" w:rsidRDefault="004C257E">
            <w:pPr>
              <w:pStyle w:val="TableText"/>
              <w:rPr>
                <w:b/>
                <w:bCs/>
              </w:rPr>
            </w:pPr>
          </w:p>
        </w:tc>
        <w:tc>
          <w:tcPr>
            <w:tcW w:w="380" w:type="dxa"/>
          </w:tcPr>
          <w:p w:rsidR="004C257E" w:rsidRDefault="004C257E">
            <w:pPr>
              <w:pStyle w:val="TableText"/>
              <w:rPr>
                <w:b/>
                <w:bCs/>
              </w:rPr>
            </w:pPr>
          </w:p>
        </w:tc>
        <w:tc>
          <w:tcPr>
            <w:tcW w:w="399" w:type="dxa"/>
          </w:tcPr>
          <w:p w:rsidR="004C257E" w:rsidRDefault="004C257E">
            <w:pPr>
              <w:pStyle w:val="TableText"/>
              <w:rPr>
                <w:b/>
                <w:bCs/>
              </w:rPr>
            </w:pPr>
          </w:p>
        </w:tc>
        <w:tc>
          <w:tcPr>
            <w:tcW w:w="394" w:type="dxa"/>
          </w:tcPr>
          <w:p w:rsidR="004C257E" w:rsidRDefault="004C257E">
            <w:pPr>
              <w:pStyle w:val="TableText"/>
              <w:rPr>
                <w:b/>
                <w:bCs/>
              </w:rPr>
            </w:pPr>
          </w:p>
        </w:tc>
      </w:tr>
      <w:tr w:rsidR="004C257E">
        <w:trPr>
          <w:trHeight w:val="1539"/>
        </w:trPr>
        <w:tc>
          <w:tcPr>
            <w:tcW w:w="8409" w:type="dxa"/>
            <w:gridSpan w:val="24"/>
          </w:tcPr>
          <w:p w:rsidR="004C257E" w:rsidRDefault="00174F3E">
            <w:pPr>
              <w:spacing w:before="154" w:line="219" w:lineRule="auto"/>
              <w:ind w:left="264"/>
              <w:rPr>
                <w:rFonts w:ascii="宋体" w:eastAsia="宋体" w:hAnsi="宋体" w:cs="宋体"/>
                <w:b/>
                <w:bCs/>
                <w:sz w:val="19"/>
                <w:szCs w:val="19"/>
              </w:rPr>
            </w:pPr>
            <w:r>
              <w:rPr>
                <w:rFonts w:ascii="宋体" w:eastAsia="宋体" w:hAnsi="宋体" w:cs="宋体"/>
                <w:b/>
                <w:bCs/>
                <w:spacing w:val="-1"/>
                <w:sz w:val="19"/>
                <w:szCs w:val="19"/>
              </w:rPr>
              <w:t>轮机记事：</w:t>
            </w:r>
          </w:p>
          <w:p w:rsidR="004C257E" w:rsidRDefault="004C257E">
            <w:pPr>
              <w:pStyle w:val="TableText"/>
              <w:spacing w:line="279" w:lineRule="auto"/>
              <w:rPr>
                <w:b/>
                <w:bCs/>
                <w:lang w:eastAsia="zh-CN"/>
              </w:rPr>
            </w:pPr>
          </w:p>
          <w:p w:rsidR="004C257E" w:rsidRDefault="004C257E">
            <w:pPr>
              <w:pStyle w:val="TableText"/>
              <w:spacing w:line="279" w:lineRule="auto"/>
              <w:rPr>
                <w:b/>
                <w:bCs/>
                <w:lang w:eastAsia="zh-CN"/>
              </w:rPr>
            </w:pPr>
          </w:p>
          <w:p w:rsidR="004C257E" w:rsidRDefault="004C257E">
            <w:pPr>
              <w:pStyle w:val="TableText"/>
              <w:spacing w:line="279" w:lineRule="auto"/>
              <w:rPr>
                <w:b/>
                <w:bCs/>
                <w:lang w:eastAsia="zh-CN"/>
              </w:rPr>
            </w:pPr>
          </w:p>
          <w:p w:rsidR="004C257E" w:rsidRDefault="00174F3E">
            <w:pPr>
              <w:spacing w:before="62" w:line="219" w:lineRule="auto"/>
              <w:ind w:left="6404"/>
              <w:rPr>
                <w:rFonts w:ascii="宋体" w:eastAsia="宋体" w:hAnsi="宋体" w:cs="宋体"/>
                <w:b/>
                <w:bCs/>
                <w:sz w:val="19"/>
                <w:szCs w:val="19"/>
              </w:rPr>
            </w:pPr>
            <w:r>
              <w:rPr>
                <w:rFonts w:ascii="宋体" w:eastAsia="宋体" w:hAnsi="宋体" w:cs="宋体"/>
                <w:b/>
                <w:bCs/>
                <w:spacing w:val="-1"/>
                <w:sz w:val="19"/>
                <w:szCs w:val="19"/>
              </w:rPr>
              <w:t>当值轮机：</w:t>
            </w:r>
          </w:p>
        </w:tc>
      </w:tr>
      <w:tr w:rsidR="004C257E">
        <w:trPr>
          <w:trHeight w:val="320"/>
        </w:trPr>
        <w:tc>
          <w:tcPr>
            <w:tcW w:w="534" w:type="dxa"/>
            <w:vMerge w:val="restart"/>
            <w:tcBorders>
              <w:bottom w:val="nil"/>
            </w:tcBorders>
            <w:textDirection w:val="tbRlV"/>
          </w:tcPr>
          <w:p w:rsidR="004C257E" w:rsidRDefault="00174F3E">
            <w:pPr>
              <w:spacing w:before="177" w:line="200" w:lineRule="auto"/>
              <w:ind w:left="59"/>
              <w:rPr>
                <w:rFonts w:ascii="宋体" w:eastAsia="宋体" w:hAnsi="宋体" w:cs="宋体"/>
                <w:b/>
                <w:bCs/>
                <w:sz w:val="19"/>
                <w:szCs w:val="19"/>
              </w:rPr>
            </w:pPr>
            <w:proofErr w:type="gramStart"/>
            <w:r>
              <w:rPr>
                <w:rFonts w:ascii="宋体" w:eastAsia="宋体" w:hAnsi="宋体" w:cs="宋体"/>
                <w:b/>
                <w:bCs/>
                <w:sz w:val="19"/>
                <w:szCs w:val="19"/>
              </w:rPr>
              <w:t>液货操作</w:t>
            </w:r>
            <w:proofErr w:type="gramEnd"/>
            <w:r>
              <w:rPr>
                <w:rFonts w:ascii="宋体" w:eastAsia="宋体" w:hAnsi="宋体" w:cs="宋体"/>
                <w:b/>
                <w:bCs/>
                <w:sz w:val="19"/>
                <w:szCs w:val="19"/>
              </w:rPr>
              <w:t>记录</w:t>
            </w:r>
          </w:p>
        </w:tc>
        <w:tc>
          <w:tcPr>
            <w:tcW w:w="820" w:type="dxa"/>
            <w:gridSpan w:val="3"/>
          </w:tcPr>
          <w:p w:rsidR="004C257E" w:rsidRDefault="00174F3E">
            <w:pPr>
              <w:spacing w:before="77" w:line="220" w:lineRule="auto"/>
              <w:ind w:left="150"/>
              <w:rPr>
                <w:rFonts w:ascii="宋体" w:eastAsia="宋体" w:hAnsi="宋体" w:cs="宋体"/>
                <w:b/>
                <w:bCs/>
                <w:sz w:val="19"/>
                <w:szCs w:val="19"/>
              </w:rPr>
            </w:pPr>
            <w:r>
              <w:rPr>
                <w:rFonts w:ascii="宋体" w:eastAsia="宋体" w:hAnsi="宋体" w:cs="宋体"/>
                <w:b/>
                <w:bCs/>
                <w:spacing w:val="-21"/>
                <w:sz w:val="19"/>
                <w:szCs w:val="19"/>
              </w:rPr>
              <w:t>日期</w:t>
            </w:r>
          </w:p>
        </w:tc>
        <w:tc>
          <w:tcPr>
            <w:tcW w:w="730" w:type="dxa"/>
            <w:gridSpan w:val="3"/>
          </w:tcPr>
          <w:p w:rsidR="004C257E" w:rsidRDefault="00174F3E">
            <w:pPr>
              <w:spacing w:before="76" w:line="219" w:lineRule="auto"/>
              <w:jc w:val="right"/>
              <w:rPr>
                <w:rFonts w:ascii="宋体" w:eastAsia="宋体" w:hAnsi="宋体" w:cs="宋体"/>
                <w:b/>
                <w:bCs/>
                <w:sz w:val="17"/>
                <w:szCs w:val="17"/>
              </w:rPr>
            </w:pPr>
            <w:r>
              <w:rPr>
                <w:rFonts w:ascii="宋体" w:eastAsia="宋体" w:hAnsi="宋体" w:cs="宋体"/>
                <w:b/>
                <w:bCs/>
                <w:spacing w:val="-13"/>
                <w:w w:val="92"/>
                <w:sz w:val="17"/>
                <w:szCs w:val="17"/>
              </w:rPr>
              <w:t>代号(字母)</w:t>
            </w:r>
          </w:p>
        </w:tc>
        <w:tc>
          <w:tcPr>
            <w:tcW w:w="590" w:type="dxa"/>
            <w:gridSpan w:val="3"/>
          </w:tcPr>
          <w:p w:rsidR="004C257E" w:rsidRDefault="00174F3E">
            <w:pPr>
              <w:spacing w:before="104" w:line="219" w:lineRule="auto"/>
              <w:jc w:val="right"/>
              <w:rPr>
                <w:rFonts w:ascii="宋体" w:eastAsia="宋体" w:hAnsi="宋体" w:cs="宋体"/>
                <w:b/>
                <w:bCs/>
                <w:sz w:val="12"/>
                <w:szCs w:val="12"/>
              </w:rPr>
            </w:pPr>
            <w:r>
              <w:rPr>
                <w:rFonts w:ascii="宋体" w:eastAsia="宋体" w:hAnsi="宋体" w:cs="宋体"/>
                <w:b/>
                <w:bCs/>
                <w:spacing w:val="-6"/>
                <w:sz w:val="12"/>
                <w:szCs w:val="12"/>
              </w:rPr>
              <w:t>细目(编号)</w:t>
            </w:r>
          </w:p>
        </w:tc>
        <w:tc>
          <w:tcPr>
            <w:tcW w:w="5735" w:type="dxa"/>
            <w:gridSpan w:val="14"/>
          </w:tcPr>
          <w:p w:rsidR="004C257E" w:rsidRDefault="00174F3E">
            <w:pPr>
              <w:spacing w:before="76" w:line="219" w:lineRule="auto"/>
              <w:ind w:left="1820"/>
              <w:rPr>
                <w:rFonts w:ascii="宋体" w:eastAsia="宋体" w:hAnsi="宋体" w:cs="宋体"/>
                <w:b/>
                <w:bCs/>
                <w:sz w:val="19"/>
                <w:szCs w:val="19"/>
              </w:rPr>
            </w:pPr>
            <w:r>
              <w:rPr>
                <w:rFonts w:ascii="宋体" w:eastAsia="宋体" w:hAnsi="宋体" w:cs="宋体"/>
                <w:b/>
                <w:bCs/>
                <w:spacing w:val="1"/>
                <w:sz w:val="19"/>
                <w:szCs w:val="19"/>
              </w:rPr>
              <w:t>作业记录/负责人员的签名</w:t>
            </w:r>
          </w:p>
        </w:tc>
      </w:tr>
      <w:tr w:rsidR="004C257E">
        <w:trPr>
          <w:trHeight w:val="300"/>
        </w:trPr>
        <w:tc>
          <w:tcPr>
            <w:tcW w:w="534" w:type="dxa"/>
            <w:vMerge/>
            <w:tcBorders>
              <w:top w:val="nil"/>
              <w:bottom w:val="nil"/>
            </w:tcBorders>
            <w:textDirection w:val="tbRlV"/>
          </w:tcPr>
          <w:p w:rsidR="004C257E" w:rsidRDefault="004C257E">
            <w:pPr>
              <w:pStyle w:val="TableText"/>
              <w:rPr>
                <w:b/>
                <w:bCs/>
                <w:lang w:eastAsia="zh-CN"/>
              </w:rPr>
            </w:pPr>
          </w:p>
        </w:tc>
        <w:tc>
          <w:tcPr>
            <w:tcW w:w="820" w:type="dxa"/>
            <w:gridSpan w:val="3"/>
          </w:tcPr>
          <w:p w:rsidR="004C257E" w:rsidRDefault="004C257E">
            <w:pPr>
              <w:pStyle w:val="TableText"/>
              <w:rPr>
                <w:b/>
                <w:bCs/>
                <w:lang w:eastAsia="zh-CN"/>
              </w:rPr>
            </w:pPr>
          </w:p>
        </w:tc>
        <w:tc>
          <w:tcPr>
            <w:tcW w:w="730" w:type="dxa"/>
            <w:gridSpan w:val="3"/>
          </w:tcPr>
          <w:p w:rsidR="004C257E" w:rsidRDefault="004C257E">
            <w:pPr>
              <w:pStyle w:val="TableText"/>
              <w:rPr>
                <w:b/>
                <w:bCs/>
                <w:lang w:eastAsia="zh-CN"/>
              </w:rPr>
            </w:pPr>
          </w:p>
        </w:tc>
        <w:tc>
          <w:tcPr>
            <w:tcW w:w="590" w:type="dxa"/>
            <w:gridSpan w:val="3"/>
          </w:tcPr>
          <w:p w:rsidR="004C257E" w:rsidRDefault="004C257E">
            <w:pPr>
              <w:pStyle w:val="TableText"/>
              <w:rPr>
                <w:b/>
                <w:bCs/>
                <w:lang w:eastAsia="zh-CN"/>
              </w:rPr>
            </w:pPr>
          </w:p>
        </w:tc>
        <w:tc>
          <w:tcPr>
            <w:tcW w:w="5735" w:type="dxa"/>
            <w:gridSpan w:val="14"/>
          </w:tcPr>
          <w:p w:rsidR="004C257E" w:rsidRDefault="004C257E">
            <w:pPr>
              <w:pStyle w:val="TableText"/>
              <w:rPr>
                <w:b/>
                <w:bCs/>
                <w:lang w:eastAsia="zh-CN"/>
              </w:rPr>
            </w:pPr>
          </w:p>
        </w:tc>
      </w:tr>
      <w:tr w:rsidR="004C257E">
        <w:trPr>
          <w:trHeight w:val="634"/>
        </w:trPr>
        <w:tc>
          <w:tcPr>
            <w:tcW w:w="534" w:type="dxa"/>
            <w:vMerge/>
            <w:tcBorders>
              <w:top w:val="nil"/>
            </w:tcBorders>
            <w:textDirection w:val="tbRlV"/>
          </w:tcPr>
          <w:p w:rsidR="004C257E" w:rsidRDefault="004C257E">
            <w:pPr>
              <w:pStyle w:val="TableText"/>
              <w:rPr>
                <w:b/>
                <w:bCs/>
                <w:lang w:eastAsia="zh-CN"/>
              </w:rPr>
            </w:pPr>
          </w:p>
        </w:tc>
        <w:tc>
          <w:tcPr>
            <w:tcW w:w="820" w:type="dxa"/>
            <w:gridSpan w:val="3"/>
          </w:tcPr>
          <w:p w:rsidR="004C257E" w:rsidRDefault="004C257E">
            <w:pPr>
              <w:pStyle w:val="TableText"/>
              <w:rPr>
                <w:b/>
                <w:bCs/>
                <w:lang w:eastAsia="zh-CN"/>
              </w:rPr>
            </w:pPr>
          </w:p>
        </w:tc>
        <w:tc>
          <w:tcPr>
            <w:tcW w:w="730" w:type="dxa"/>
            <w:gridSpan w:val="3"/>
          </w:tcPr>
          <w:p w:rsidR="004C257E" w:rsidRDefault="004C257E">
            <w:pPr>
              <w:pStyle w:val="TableText"/>
              <w:rPr>
                <w:b/>
                <w:bCs/>
                <w:lang w:eastAsia="zh-CN"/>
              </w:rPr>
            </w:pPr>
          </w:p>
        </w:tc>
        <w:tc>
          <w:tcPr>
            <w:tcW w:w="590" w:type="dxa"/>
            <w:gridSpan w:val="3"/>
          </w:tcPr>
          <w:p w:rsidR="004C257E" w:rsidRDefault="004C257E">
            <w:pPr>
              <w:pStyle w:val="TableText"/>
              <w:rPr>
                <w:b/>
                <w:bCs/>
                <w:lang w:eastAsia="zh-CN"/>
              </w:rPr>
            </w:pPr>
          </w:p>
        </w:tc>
        <w:tc>
          <w:tcPr>
            <w:tcW w:w="5735" w:type="dxa"/>
            <w:gridSpan w:val="14"/>
          </w:tcPr>
          <w:p w:rsidR="004C257E" w:rsidRDefault="004C257E">
            <w:pPr>
              <w:pStyle w:val="TableText"/>
              <w:rPr>
                <w:b/>
                <w:bCs/>
                <w:lang w:eastAsia="zh-CN"/>
              </w:rPr>
            </w:pPr>
          </w:p>
        </w:tc>
      </w:tr>
    </w:tbl>
    <w:p w:rsidR="004C257E" w:rsidRDefault="00174F3E">
      <w:pPr>
        <w:spacing w:before="43" w:line="220" w:lineRule="auto"/>
        <w:ind w:left="5934"/>
        <w:rPr>
          <w:rFonts w:ascii="宋体" w:eastAsia="宋体" w:hAnsi="宋体" w:cs="宋体"/>
          <w:b/>
          <w:bCs/>
          <w:sz w:val="20"/>
          <w:szCs w:val="20"/>
        </w:rPr>
      </w:pPr>
      <w:r>
        <w:rPr>
          <w:rFonts w:ascii="宋体" w:eastAsia="宋体" w:hAnsi="宋体" w:cs="宋体"/>
          <w:b/>
          <w:bCs/>
          <w:spacing w:val="-1"/>
          <w:sz w:val="20"/>
          <w:szCs w:val="20"/>
        </w:rPr>
        <w:t>审阅：</w:t>
      </w:r>
    </w:p>
    <w:p w:rsidR="004C257E" w:rsidRDefault="004C257E">
      <w:pPr>
        <w:spacing w:line="220" w:lineRule="auto"/>
        <w:rPr>
          <w:rFonts w:ascii="宋体" w:eastAsia="宋体" w:hAnsi="宋体" w:cs="宋体"/>
          <w:b/>
          <w:bCs/>
          <w:sz w:val="20"/>
          <w:szCs w:val="20"/>
        </w:rPr>
        <w:sectPr w:rsidR="004C257E">
          <w:type w:val="continuous"/>
          <w:pgSz w:w="20480" w:h="14480"/>
          <w:pgMar w:top="400" w:right="924" w:bottom="0" w:left="924" w:header="0" w:footer="0" w:gutter="0"/>
          <w:cols w:num="2" w:space="720" w:equalWidth="0">
            <w:col w:w="10111" w:space="100"/>
            <w:col w:w="8420"/>
          </w:cols>
        </w:sectPr>
      </w:pPr>
    </w:p>
    <w:p w:rsidR="004C257E" w:rsidRDefault="004C257E">
      <w:pPr>
        <w:spacing w:before="99"/>
        <w:rPr>
          <w:b/>
          <w:bCs/>
        </w:rPr>
      </w:pPr>
    </w:p>
    <w:p w:rsidR="004C257E" w:rsidRDefault="004C257E">
      <w:pPr>
        <w:spacing w:before="99"/>
        <w:rPr>
          <w:b/>
          <w:bCs/>
        </w:rPr>
      </w:pPr>
    </w:p>
    <w:p w:rsidR="004C257E" w:rsidRDefault="004C257E">
      <w:pPr>
        <w:rPr>
          <w:b/>
          <w:bCs/>
        </w:rPr>
        <w:sectPr w:rsidR="004C257E">
          <w:pgSz w:w="23810" w:h="16840"/>
          <w:pgMar w:top="400" w:right="1075" w:bottom="0" w:left="1075" w:header="0" w:footer="0" w:gutter="0"/>
          <w:cols w:space="720" w:equalWidth="0">
            <w:col w:w="21660"/>
          </w:cols>
        </w:sectPr>
      </w:pPr>
    </w:p>
    <w:p w:rsidR="004C257E" w:rsidRDefault="00174F3E">
      <w:pPr>
        <w:spacing w:before="44" w:line="219" w:lineRule="auto"/>
        <w:ind w:left="8318"/>
        <w:rPr>
          <w:rFonts w:ascii="宋体" w:eastAsia="宋体" w:hAnsi="宋体" w:cs="宋体"/>
          <w:b/>
          <w:bCs/>
          <w:sz w:val="22"/>
          <w:szCs w:val="22"/>
        </w:rPr>
      </w:pPr>
      <w:r>
        <w:rPr>
          <w:rFonts w:ascii="宋体" w:eastAsia="宋体" w:hAnsi="宋体" w:cs="宋体"/>
          <w:b/>
          <w:bCs/>
          <w:spacing w:val="-11"/>
          <w:sz w:val="22"/>
          <w:szCs w:val="22"/>
        </w:rPr>
        <w:lastRenderedPageBreak/>
        <w:t>年月日</w:t>
      </w:r>
    </w:p>
    <w:p w:rsidR="004C257E" w:rsidRDefault="004C257E">
      <w:pPr>
        <w:spacing w:line="84" w:lineRule="auto"/>
        <w:rPr>
          <w:rFonts w:ascii="Arial"/>
          <w:b/>
          <w:bCs/>
          <w:sz w:val="2"/>
        </w:rPr>
      </w:pPr>
    </w:p>
    <w:tbl>
      <w:tblPr>
        <w:tblStyle w:val="TableNormal"/>
        <w:tblW w:w="97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4"/>
        <w:gridCol w:w="280"/>
        <w:gridCol w:w="440"/>
        <w:gridCol w:w="250"/>
        <w:gridCol w:w="230"/>
        <w:gridCol w:w="390"/>
        <w:gridCol w:w="230"/>
        <w:gridCol w:w="210"/>
        <w:gridCol w:w="250"/>
        <w:gridCol w:w="286"/>
        <w:gridCol w:w="334"/>
        <w:gridCol w:w="430"/>
        <w:gridCol w:w="403"/>
        <w:gridCol w:w="533"/>
        <w:gridCol w:w="531"/>
        <w:gridCol w:w="519"/>
        <w:gridCol w:w="469"/>
        <w:gridCol w:w="529"/>
        <w:gridCol w:w="479"/>
        <w:gridCol w:w="469"/>
        <w:gridCol w:w="529"/>
        <w:gridCol w:w="450"/>
        <w:gridCol w:w="440"/>
        <w:gridCol w:w="474"/>
      </w:tblGrid>
      <w:tr w:rsidR="004C257E">
        <w:trPr>
          <w:trHeight w:val="434"/>
        </w:trPr>
        <w:tc>
          <w:tcPr>
            <w:tcW w:w="9759" w:type="dxa"/>
            <w:gridSpan w:val="24"/>
          </w:tcPr>
          <w:p w:rsidR="004C257E" w:rsidRDefault="00174F3E">
            <w:pPr>
              <w:spacing w:before="101" w:line="220" w:lineRule="auto"/>
              <w:ind w:left="3878"/>
              <w:rPr>
                <w:rFonts w:ascii="宋体" w:eastAsia="宋体" w:hAnsi="宋体" w:cs="宋体"/>
                <w:b/>
                <w:bCs/>
                <w:sz w:val="23"/>
                <w:szCs w:val="23"/>
              </w:rPr>
            </w:pPr>
            <w:r>
              <w:rPr>
                <w:rFonts w:ascii="宋体" w:eastAsia="宋体" w:hAnsi="宋体" w:cs="宋体"/>
                <w:b/>
                <w:bCs/>
                <w:spacing w:val="-10"/>
                <w:sz w:val="23"/>
                <w:szCs w:val="23"/>
              </w:rPr>
              <w:t>航行记录</w:t>
            </w:r>
          </w:p>
        </w:tc>
      </w:tr>
      <w:tr w:rsidR="004C257E">
        <w:trPr>
          <w:trHeight w:val="370"/>
        </w:trPr>
        <w:tc>
          <w:tcPr>
            <w:tcW w:w="604" w:type="dxa"/>
            <w:vMerge w:val="restart"/>
            <w:tcBorders>
              <w:bottom w:val="nil"/>
            </w:tcBorders>
            <w:textDirection w:val="tbRlV"/>
          </w:tcPr>
          <w:p w:rsidR="004C257E" w:rsidRDefault="00174F3E">
            <w:pPr>
              <w:spacing w:before="177" w:line="201" w:lineRule="auto"/>
              <w:ind w:left="260"/>
              <w:rPr>
                <w:rFonts w:ascii="宋体" w:eastAsia="宋体" w:hAnsi="宋体" w:cs="宋体"/>
                <w:b/>
                <w:bCs/>
                <w:sz w:val="23"/>
                <w:szCs w:val="23"/>
              </w:rPr>
            </w:pPr>
            <w:r>
              <w:rPr>
                <w:rFonts w:ascii="宋体" w:eastAsia="宋体" w:hAnsi="宋体" w:cs="宋体"/>
                <w:b/>
                <w:bCs/>
                <w:sz w:val="23"/>
                <w:szCs w:val="23"/>
              </w:rPr>
              <w:t>航次</w:t>
            </w:r>
          </w:p>
        </w:tc>
        <w:tc>
          <w:tcPr>
            <w:tcW w:w="1590" w:type="dxa"/>
            <w:gridSpan w:val="5"/>
            <w:vMerge w:val="restart"/>
            <w:tcBorders>
              <w:bottom w:val="nil"/>
            </w:tcBorders>
          </w:tcPr>
          <w:p w:rsidR="004C257E" w:rsidRDefault="004C257E">
            <w:pPr>
              <w:pStyle w:val="TableText"/>
              <w:spacing w:line="460" w:lineRule="auto"/>
              <w:rPr>
                <w:b/>
                <w:bCs/>
              </w:rPr>
            </w:pPr>
          </w:p>
          <w:p w:rsidR="004C257E" w:rsidRDefault="00174F3E">
            <w:pPr>
              <w:spacing w:before="75" w:line="220" w:lineRule="auto"/>
              <w:ind w:left="554"/>
              <w:rPr>
                <w:rFonts w:ascii="宋体" w:eastAsia="宋体" w:hAnsi="宋体" w:cs="宋体"/>
                <w:b/>
                <w:bCs/>
                <w:sz w:val="23"/>
                <w:szCs w:val="23"/>
              </w:rPr>
            </w:pPr>
            <w:r>
              <w:rPr>
                <w:rFonts w:ascii="宋体" w:eastAsia="宋体" w:hAnsi="宋体" w:cs="宋体"/>
                <w:b/>
                <w:bCs/>
                <w:spacing w:val="-5"/>
                <w:sz w:val="23"/>
                <w:szCs w:val="23"/>
              </w:rPr>
              <w:t>航线</w:t>
            </w:r>
          </w:p>
        </w:tc>
        <w:tc>
          <w:tcPr>
            <w:tcW w:w="690" w:type="dxa"/>
            <w:gridSpan w:val="3"/>
            <w:vMerge w:val="restart"/>
            <w:tcBorders>
              <w:bottom w:val="nil"/>
            </w:tcBorders>
          </w:tcPr>
          <w:p w:rsidR="004C257E" w:rsidRDefault="004C257E">
            <w:pPr>
              <w:pStyle w:val="TableText"/>
              <w:spacing w:line="350" w:lineRule="auto"/>
              <w:rPr>
                <w:b/>
                <w:bCs/>
              </w:rPr>
            </w:pPr>
          </w:p>
          <w:p w:rsidR="004C257E" w:rsidRDefault="00174F3E">
            <w:pPr>
              <w:spacing w:before="75" w:line="219" w:lineRule="auto"/>
              <w:ind w:left="184"/>
              <w:rPr>
                <w:rFonts w:ascii="宋体" w:eastAsia="宋体" w:hAnsi="宋体" w:cs="宋体"/>
                <w:b/>
                <w:bCs/>
                <w:sz w:val="23"/>
                <w:szCs w:val="23"/>
              </w:rPr>
            </w:pPr>
            <w:r>
              <w:rPr>
                <w:rFonts w:ascii="宋体" w:eastAsia="宋体" w:hAnsi="宋体" w:cs="宋体"/>
                <w:b/>
                <w:bCs/>
                <w:spacing w:val="-5"/>
                <w:sz w:val="23"/>
                <w:szCs w:val="23"/>
              </w:rPr>
              <w:t>码头</w:t>
            </w:r>
          </w:p>
          <w:p w:rsidR="004C257E" w:rsidRDefault="00174F3E">
            <w:pPr>
              <w:spacing w:before="18" w:line="221" w:lineRule="auto"/>
              <w:jc w:val="right"/>
              <w:rPr>
                <w:rFonts w:ascii="宋体" w:eastAsia="宋体" w:hAnsi="宋体" w:cs="宋体"/>
                <w:b/>
                <w:bCs/>
                <w:sz w:val="23"/>
                <w:szCs w:val="23"/>
              </w:rPr>
            </w:pPr>
            <w:r>
              <w:rPr>
                <w:rFonts w:ascii="宋体" w:eastAsia="宋体" w:hAnsi="宋体" w:cs="宋体"/>
                <w:b/>
                <w:bCs/>
                <w:spacing w:val="-19"/>
                <w:sz w:val="23"/>
                <w:szCs w:val="23"/>
              </w:rPr>
              <w:t>(泊位)</w:t>
            </w:r>
          </w:p>
        </w:tc>
        <w:tc>
          <w:tcPr>
            <w:tcW w:w="620" w:type="dxa"/>
            <w:gridSpan w:val="2"/>
            <w:vMerge w:val="restart"/>
            <w:tcBorders>
              <w:bottom w:val="nil"/>
            </w:tcBorders>
            <w:textDirection w:val="tbRlV"/>
          </w:tcPr>
          <w:p w:rsidR="004C257E" w:rsidRDefault="00174F3E">
            <w:pPr>
              <w:spacing w:before="211" w:line="196" w:lineRule="auto"/>
              <w:ind w:left="57"/>
              <w:rPr>
                <w:rFonts w:ascii="宋体" w:eastAsia="宋体" w:hAnsi="宋体" w:cs="宋体"/>
                <w:b/>
                <w:bCs/>
                <w:sz w:val="23"/>
                <w:szCs w:val="23"/>
              </w:rPr>
            </w:pPr>
            <w:r>
              <w:rPr>
                <w:rFonts w:ascii="宋体" w:eastAsia="宋体" w:hAnsi="宋体" w:cs="宋体"/>
                <w:b/>
                <w:bCs/>
                <w:spacing w:val="4"/>
                <w:sz w:val="23"/>
                <w:szCs w:val="23"/>
              </w:rPr>
              <w:t>到</w:t>
            </w:r>
            <w:proofErr w:type="gramStart"/>
            <w:r>
              <w:rPr>
                <w:rFonts w:ascii="宋体" w:eastAsia="宋体" w:hAnsi="宋体" w:cs="宋体"/>
                <w:b/>
                <w:bCs/>
                <w:spacing w:val="4"/>
                <w:sz w:val="23"/>
                <w:szCs w:val="23"/>
              </w:rPr>
              <w:t>离时间</w:t>
            </w:r>
            <w:proofErr w:type="gramEnd"/>
          </w:p>
        </w:tc>
        <w:tc>
          <w:tcPr>
            <w:tcW w:w="2416" w:type="dxa"/>
            <w:gridSpan w:val="5"/>
          </w:tcPr>
          <w:p w:rsidR="004C257E" w:rsidRDefault="00174F3E">
            <w:pPr>
              <w:spacing w:before="67" w:line="219" w:lineRule="auto"/>
              <w:ind w:left="584"/>
              <w:rPr>
                <w:rFonts w:ascii="宋体" w:eastAsia="宋体" w:hAnsi="宋体" w:cs="宋体"/>
                <w:b/>
                <w:bCs/>
                <w:sz w:val="23"/>
                <w:szCs w:val="23"/>
              </w:rPr>
            </w:pPr>
            <w:r>
              <w:rPr>
                <w:rFonts w:ascii="宋体" w:eastAsia="宋体" w:hAnsi="宋体" w:cs="宋体"/>
                <w:b/>
                <w:bCs/>
                <w:spacing w:val="-7"/>
                <w:sz w:val="23"/>
                <w:szCs w:val="23"/>
              </w:rPr>
              <w:t>运 输作业</w:t>
            </w:r>
          </w:p>
        </w:tc>
        <w:tc>
          <w:tcPr>
            <w:tcW w:w="3839" w:type="dxa"/>
            <w:gridSpan w:val="8"/>
            <w:vMerge w:val="restart"/>
            <w:tcBorders>
              <w:bottom w:val="nil"/>
            </w:tcBorders>
          </w:tcPr>
          <w:p w:rsidR="004C257E" w:rsidRDefault="00174F3E">
            <w:pPr>
              <w:spacing w:before="107" w:line="220" w:lineRule="auto"/>
              <w:ind w:left="178"/>
              <w:rPr>
                <w:rFonts w:ascii="宋体" w:eastAsia="宋体" w:hAnsi="宋体" w:cs="宋体"/>
                <w:b/>
                <w:bCs/>
                <w:sz w:val="23"/>
                <w:szCs w:val="23"/>
              </w:rPr>
            </w:pPr>
            <w:r>
              <w:rPr>
                <w:rFonts w:ascii="宋体" w:eastAsia="宋体" w:hAnsi="宋体" w:cs="宋体"/>
                <w:b/>
                <w:bCs/>
                <w:spacing w:val="-7"/>
                <w:sz w:val="23"/>
                <w:szCs w:val="23"/>
              </w:rPr>
              <w:t>航 行 记 事 ：</w:t>
            </w: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4C257E">
            <w:pPr>
              <w:pStyle w:val="TableText"/>
              <w:spacing w:line="252" w:lineRule="auto"/>
              <w:rPr>
                <w:b/>
                <w:bCs/>
                <w:lang w:eastAsia="zh-CN"/>
              </w:rPr>
            </w:pPr>
          </w:p>
          <w:p w:rsidR="004C257E" w:rsidRDefault="00174F3E">
            <w:pPr>
              <w:spacing w:before="74" w:line="219" w:lineRule="auto"/>
              <w:ind w:left="1488"/>
              <w:rPr>
                <w:rFonts w:ascii="宋体" w:eastAsia="宋体" w:hAnsi="宋体" w:cs="宋体"/>
                <w:b/>
                <w:bCs/>
                <w:sz w:val="23"/>
                <w:szCs w:val="23"/>
              </w:rPr>
            </w:pPr>
            <w:r>
              <w:rPr>
                <w:rFonts w:ascii="宋体" w:eastAsia="宋体" w:hAnsi="宋体" w:cs="宋体"/>
                <w:b/>
                <w:bCs/>
                <w:spacing w:val="-5"/>
                <w:sz w:val="23"/>
                <w:szCs w:val="23"/>
              </w:rPr>
              <w:t>当值驾驶：</w:t>
            </w:r>
          </w:p>
        </w:tc>
      </w:tr>
      <w:tr w:rsidR="004C257E">
        <w:trPr>
          <w:trHeight w:val="340"/>
        </w:trPr>
        <w:tc>
          <w:tcPr>
            <w:tcW w:w="604" w:type="dxa"/>
            <w:vMerge/>
            <w:tcBorders>
              <w:top w:val="nil"/>
              <w:bottom w:val="nil"/>
            </w:tcBorders>
            <w:textDirection w:val="tbRlV"/>
          </w:tcPr>
          <w:p w:rsidR="004C257E" w:rsidRDefault="004C257E">
            <w:pPr>
              <w:pStyle w:val="TableText"/>
              <w:rPr>
                <w:b/>
                <w:bCs/>
                <w:lang w:eastAsia="zh-CN"/>
              </w:rPr>
            </w:pPr>
          </w:p>
        </w:tc>
        <w:tc>
          <w:tcPr>
            <w:tcW w:w="1590" w:type="dxa"/>
            <w:gridSpan w:val="5"/>
            <w:vMerge/>
            <w:tcBorders>
              <w:top w:val="nil"/>
              <w:bottom w:val="nil"/>
            </w:tcBorders>
          </w:tcPr>
          <w:p w:rsidR="004C257E" w:rsidRDefault="004C257E">
            <w:pPr>
              <w:pStyle w:val="TableText"/>
              <w:rPr>
                <w:b/>
                <w:bCs/>
                <w:lang w:eastAsia="zh-CN"/>
              </w:rPr>
            </w:pPr>
          </w:p>
        </w:tc>
        <w:tc>
          <w:tcPr>
            <w:tcW w:w="690" w:type="dxa"/>
            <w:gridSpan w:val="3"/>
            <w:vMerge/>
            <w:tcBorders>
              <w:top w:val="nil"/>
              <w:bottom w:val="nil"/>
            </w:tcBorders>
          </w:tcPr>
          <w:p w:rsidR="004C257E" w:rsidRDefault="004C257E">
            <w:pPr>
              <w:pStyle w:val="TableText"/>
              <w:rPr>
                <w:b/>
                <w:bCs/>
                <w:lang w:eastAsia="zh-CN"/>
              </w:rPr>
            </w:pPr>
          </w:p>
        </w:tc>
        <w:tc>
          <w:tcPr>
            <w:tcW w:w="620" w:type="dxa"/>
            <w:gridSpan w:val="2"/>
            <w:vMerge/>
            <w:tcBorders>
              <w:top w:val="nil"/>
              <w:bottom w:val="nil"/>
            </w:tcBorders>
            <w:textDirection w:val="tbRlV"/>
          </w:tcPr>
          <w:p w:rsidR="004C257E" w:rsidRDefault="004C257E">
            <w:pPr>
              <w:pStyle w:val="TableText"/>
              <w:rPr>
                <w:b/>
                <w:bCs/>
                <w:lang w:eastAsia="zh-CN"/>
              </w:rPr>
            </w:pPr>
          </w:p>
        </w:tc>
        <w:tc>
          <w:tcPr>
            <w:tcW w:w="1366" w:type="dxa"/>
            <w:gridSpan w:val="3"/>
          </w:tcPr>
          <w:p w:rsidR="004C257E" w:rsidRDefault="00174F3E">
            <w:pPr>
              <w:spacing w:before="55" w:line="219" w:lineRule="auto"/>
              <w:ind w:left="194"/>
              <w:rPr>
                <w:rFonts w:ascii="宋体" w:eastAsia="宋体" w:hAnsi="宋体" w:cs="宋体"/>
                <w:b/>
                <w:bCs/>
                <w:sz w:val="23"/>
                <w:szCs w:val="23"/>
              </w:rPr>
            </w:pPr>
            <w:r>
              <w:rPr>
                <w:rFonts w:ascii="宋体" w:eastAsia="宋体" w:hAnsi="宋体" w:cs="宋体"/>
                <w:b/>
                <w:bCs/>
                <w:spacing w:val="-4"/>
                <w:sz w:val="23"/>
                <w:szCs w:val="23"/>
              </w:rPr>
              <w:t>载货(客)数</w:t>
            </w:r>
          </w:p>
        </w:tc>
        <w:tc>
          <w:tcPr>
            <w:tcW w:w="1050" w:type="dxa"/>
            <w:gridSpan w:val="2"/>
          </w:tcPr>
          <w:p w:rsidR="004C257E" w:rsidRDefault="00174F3E">
            <w:pPr>
              <w:spacing w:before="57" w:line="219" w:lineRule="auto"/>
              <w:ind w:left="26"/>
              <w:rPr>
                <w:rFonts w:ascii="宋体" w:eastAsia="宋体" w:hAnsi="宋体" w:cs="宋体"/>
                <w:b/>
                <w:bCs/>
                <w:sz w:val="23"/>
                <w:szCs w:val="23"/>
              </w:rPr>
            </w:pPr>
            <w:r>
              <w:rPr>
                <w:rFonts w:ascii="宋体" w:eastAsia="宋体" w:hAnsi="宋体" w:cs="宋体"/>
                <w:b/>
                <w:bCs/>
                <w:spacing w:val="-5"/>
                <w:sz w:val="23"/>
                <w:szCs w:val="23"/>
              </w:rPr>
              <w:t>离港吃水</w:t>
            </w:r>
          </w:p>
        </w:tc>
        <w:tc>
          <w:tcPr>
            <w:tcW w:w="3839" w:type="dxa"/>
            <w:gridSpan w:val="8"/>
            <w:vMerge/>
            <w:tcBorders>
              <w:top w:val="nil"/>
              <w:bottom w:val="nil"/>
            </w:tcBorders>
          </w:tcPr>
          <w:p w:rsidR="004C257E" w:rsidRDefault="004C257E">
            <w:pPr>
              <w:pStyle w:val="TableText"/>
              <w:rPr>
                <w:b/>
                <w:bCs/>
              </w:rPr>
            </w:pPr>
          </w:p>
        </w:tc>
      </w:tr>
      <w:tr w:rsidR="004C257E">
        <w:trPr>
          <w:trHeight w:val="820"/>
        </w:trPr>
        <w:tc>
          <w:tcPr>
            <w:tcW w:w="604" w:type="dxa"/>
            <w:vMerge/>
            <w:tcBorders>
              <w:top w:val="nil"/>
            </w:tcBorders>
            <w:textDirection w:val="tbRlV"/>
          </w:tcPr>
          <w:p w:rsidR="004C257E" w:rsidRDefault="004C257E">
            <w:pPr>
              <w:pStyle w:val="TableText"/>
              <w:rPr>
                <w:b/>
                <w:bCs/>
              </w:rPr>
            </w:pPr>
          </w:p>
        </w:tc>
        <w:tc>
          <w:tcPr>
            <w:tcW w:w="1590" w:type="dxa"/>
            <w:gridSpan w:val="5"/>
            <w:vMerge/>
            <w:tcBorders>
              <w:top w:val="nil"/>
            </w:tcBorders>
          </w:tcPr>
          <w:p w:rsidR="004C257E" w:rsidRDefault="004C257E">
            <w:pPr>
              <w:pStyle w:val="TableText"/>
              <w:rPr>
                <w:b/>
                <w:bCs/>
              </w:rPr>
            </w:pPr>
          </w:p>
        </w:tc>
        <w:tc>
          <w:tcPr>
            <w:tcW w:w="690" w:type="dxa"/>
            <w:gridSpan w:val="3"/>
            <w:vMerge/>
            <w:tcBorders>
              <w:top w:val="nil"/>
            </w:tcBorders>
          </w:tcPr>
          <w:p w:rsidR="004C257E" w:rsidRDefault="004C257E">
            <w:pPr>
              <w:pStyle w:val="TableText"/>
              <w:rPr>
                <w:b/>
                <w:bCs/>
              </w:rPr>
            </w:pPr>
          </w:p>
        </w:tc>
        <w:tc>
          <w:tcPr>
            <w:tcW w:w="620" w:type="dxa"/>
            <w:gridSpan w:val="2"/>
            <w:vMerge/>
            <w:tcBorders>
              <w:top w:val="nil"/>
            </w:tcBorders>
            <w:textDirection w:val="tbRlV"/>
          </w:tcPr>
          <w:p w:rsidR="004C257E" w:rsidRDefault="004C257E">
            <w:pPr>
              <w:pStyle w:val="TableText"/>
              <w:rPr>
                <w:b/>
                <w:bCs/>
              </w:rPr>
            </w:pPr>
          </w:p>
        </w:tc>
        <w:tc>
          <w:tcPr>
            <w:tcW w:w="430" w:type="dxa"/>
          </w:tcPr>
          <w:p w:rsidR="004C257E" w:rsidRDefault="00174F3E">
            <w:pPr>
              <w:spacing w:before="47" w:line="195" w:lineRule="auto"/>
              <w:ind w:left="94"/>
              <w:jc w:val="center"/>
              <w:rPr>
                <w:rFonts w:ascii="宋体" w:eastAsia="宋体" w:hAnsi="宋体" w:cs="宋体"/>
                <w:b/>
                <w:bCs/>
                <w:sz w:val="23"/>
                <w:szCs w:val="23"/>
              </w:rPr>
            </w:pPr>
            <w:r>
              <w:rPr>
                <w:rFonts w:ascii="宋体" w:eastAsia="宋体" w:hAnsi="宋体" w:cs="宋体"/>
                <w:b/>
                <w:bCs/>
                <w:spacing w:val="-3"/>
                <w:sz w:val="23"/>
                <w:szCs w:val="23"/>
              </w:rPr>
              <w:t>装</w:t>
            </w:r>
          </w:p>
          <w:p w:rsidR="004C257E" w:rsidRDefault="00174F3E">
            <w:pPr>
              <w:spacing w:line="222" w:lineRule="auto"/>
              <w:jc w:val="center"/>
              <w:rPr>
                <w:rFonts w:ascii="宋体" w:eastAsia="宋体" w:hAnsi="宋体" w:cs="宋体"/>
                <w:b/>
                <w:bCs/>
                <w:sz w:val="23"/>
                <w:szCs w:val="23"/>
              </w:rPr>
            </w:pPr>
            <w:r>
              <w:rPr>
                <w:rFonts w:ascii="宋体" w:eastAsia="宋体" w:hAnsi="宋体" w:cs="宋体"/>
                <w:b/>
                <w:bCs/>
                <w:spacing w:val="-21"/>
                <w:sz w:val="23"/>
                <w:szCs w:val="23"/>
              </w:rPr>
              <w:t>(上)</w:t>
            </w:r>
          </w:p>
        </w:tc>
        <w:tc>
          <w:tcPr>
            <w:tcW w:w="403" w:type="dxa"/>
          </w:tcPr>
          <w:p w:rsidR="004C257E" w:rsidRDefault="00174F3E">
            <w:pPr>
              <w:spacing w:before="58" w:line="193" w:lineRule="auto"/>
              <w:ind w:left="174"/>
              <w:jc w:val="center"/>
              <w:rPr>
                <w:rFonts w:ascii="宋体" w:eastAsia="宋体" w:hAnsi="宋体" w:cs="宋体"/>
                <w:b/>
                <w:bCs/>
                <w:sz w:val="23"/>
                <w:szCs w:val="23"/>
              </w:rPr>
            </w:pPr>
            <w:r>
              <w:rPr>
                <w:rFonts w:ascii="宋体" w:eastAsia="宋体" w:hAnsi="宋体" w:cs="宋体"/>
                <w:b/>
                <w:bCs/>
                <w:spacing w:val="-3"/>
                <w:sz w:val="23"/>
                <w:szCs w:val="23"/>
              </w:rPr>
              <w:t>卸</w:t>
            </w:r>
          </w:p>
          <w:p w:rsidR="004C257E" w:rsidRDefault="00174F3E">
            <w:pPr>
              <w:spacing w:before="1" w:line="216" w:lineRule="auto"/>
              <w:jc w:val="center"/>
              <w:rPr>
                <w:rFonts w:ascii="宋体" w:eastAsia="宋体" w:hAnsi="宋体" w:cs="宋体"/>
                <w:b/>
                <w:bCs/>
                <w:sz w:val="23"/>
                <w:szCs w:val="23"/>
              </w:rPr>
            </w:pPr>
            <w:r>
              <w:rPr>
                <w:rFonts w:ascii="宋体" w:eastAsia="宋体" w:hAnsi="宋体" w:cs="宋体"/>
                <w:b/>
                <w:bCs/>
                <w:spacing w:val="-22"/>
                <w:w w:val="94"/>
                <w:sz w:val="23"/>
                <w:szCs w:val="23"/>
              </w:rPr>
              <w:t>(下)</w:t>
            </w:r>
          </w:p>
        </w:tc>
        <w:tc>
          <w:tcPr>
            <w:tcW w:w="533" w:type="dxa"/>
          </w:tcPr>
          <w:p w:rsidR="004C257E" w:rsidRDefault="00174F3E">
            <w:pPr>
              <w:spacing w:before="47" w:line="195" w:lineRule="auto"/>
              <w:ind w:left="94"/>
              <w:jc w:val="center"/>
              <w:rPr>
                <w:rFonts w:ascii="宋体" w:eastAsia="宋体" w:hAnsi="宋体" w:cs="宋体"/>
                <w:b/>
                <w:bCs/>
                <w:spacing w:val="-3"/>
                <w:sz w:val="20"/>
                <w:szCs w:val="20"/>
              </w:rPr>
            </w:pPr>
            <w:r>
              <w:rPr>
                <w:rFonts w:ascii="宋体" w:eastAsia="宋体" w:hAnsi="宋体" w:cs="宋体"/>
                <w:b/>
                <w:bCs/>
                <w:spacing w:val="-3"/>
                <w:sz w:val="20"/>
                <w:szCs w:val="20"/>
              </w:rPr>
              <w:t>实载</w:t>
            </w:r>
          </w:p>
          <w:p w:rsidR="004C257E" w:rsidRDefault="00174F3E">
            <w:pPr>
              <w:spacing w:before="47" w:line="195" w:lineRule="auto"/>
              <w:ind w:left="94"/>
              <w:jc w:val="center"/>
              <w:rPr>
                <w:rFonts w:ascii="宋体" w:eastAsia="宋体" w:hAnsi="宋体" w:cs="宋体"/>
                <w:b/>
                <w:bCs/>
                <w:spacing w:val="-3"/>
                <w:sz w:val="23"/>
                <w:szCs w:val="23"/>
              </w:rPr>
            </w:pPr>
            <w:r>
              <w:rPr>
                <w:rFonts w:ascii="宋体" w:eastAsia="宋体" w:hAnsi="宋体" w:cs="宋体"/>
                <w:b/>
                <w:bCs/>
                <w:spacing w:val="-3"/>
                <w:sz w:val="20"/>
                <w:szCs w:val="20"/>
              </w:rPr>
              <w:t>(</w:t>
            </w:r>
            <w:r>
              <w:rPr>
                <w:rFonts w:ascii="宋体" w:eastAsia="宋体" w:hAnsi="宋体" w:cs="宋体" w:hint="eastAsia"/>
                <w:b/>
                <w:bCs/>
                <w:spacing w:val="-15"/>
                <w:w w:val="91"/>
                <w:sz w:val="20"/>
                <w:szCs w:val="20"/>
              </w:rPr>
              <w:t>吨/人)</w:t>
            </w:r>
          </w:p>
        </w:tc>
        <w:tc>
          <w:tcPr>
            <w:tcW w:w="531" w:type="dxa"/>
          </w:tcPr>
          <w:p w:rsidR="004C257E" w:rsidRDefault="00174F3E">
            <w:pPr>
              <w:spacing w:before="47" w:line="195" w:lineRule="auto"/>
              <w:ind w:left="94"/>
              <w:jc w:val="center"/>
              <w:rPr>
                <w:rFonts w:ascii="宋体" w:eastAsia="宋体" w:hAnsi="宋体" w:cs="宋体"/>
                <w:b/>
                <w:bCs/>
                <w:spacing w:val="-3"/>
                <w:sz w:val="23"/>
                <w:szCs w:val="23"/>
              </w:rPr>
            </w:pPr>
            <w:r>
              <w:rPr>
                <w:rFonts w:ascii="宋体" w:eastAsia="宋体" w:hAnsi="宋体" w:cs="宋体"/>
                <w:b/>
                <w:bCs/>
                <w:spacing w:val="-3"/>
                <w:sz w:val="23"/>
                <w:szCs w:val="23"/>
              </w:rPr>
              <w:t>首</w:t>
            </w:r>
          </w:p>
          <w:p w:rsidR="004C257E" w:rsidRDefault="00174F3E">
            <w:pPr>
              <w:spacing w:before="47" w:line="195" w:lineRule="auto"/>
              <w:ind w:left="94"/>
              <w:rPr>
                <w:rFonts w:ascii="宋体" w:eastAsia="宋体" w:hAnsi="宋体" w:cs="宋体"/>
                <w:b/>
                <w:bCs/>
                <w:spacing w:val="-3"/>
                <w:sz w:val="23"/>
                <w:szCs w:val="23"/>
              </w:rPr>
            </w:pPr>
            <w:r>
              <w:rPr>
                <w:rFonts w:ascii="宋体" w:eastAsia="宋体" w:hAnsi="宋体" w:cs="宋体" w:hint="eastAsia"/>
                <w:b/>
                <w:bCs/>
                <w:spacing w:val="-15"/>
                <w:w w:val="91"/>
                <w:sz w:val="20"/>
                <w:szCs w:val="20"/>
              </w:rPr>
              <w:t>(</w:t>
            </w:r>
            <w:r>
              <w:rPr>
                <w:rFonts w:ascii="宋体" w:eastAsia="宋体" w:hAnsi="宋体" w:cs="宋体"/>
                <w:b/>
                <w:bCs/>
                <w:spacing w:val="-15"/>
                <w:w w:val="91"/>
                <w:sz w:val="20"/>
                <w:szCs w:val="20"/>
              </w:rPr>
              <w:t>米)</w:t>
            </w:r>
          </w:p>
        </w:tc>
        <w:tc>
          <w:tcPr>
            <w:tcW w:w="519" w:type="dxa"/>
          </w:tcPr>
          <w:p w:rsidR="004C257E" w:rsidRDefault="00174F3E">
            <w:pPr>
              <w:spacing w:before="47" w:line="195" w:lineRule="auto"/>
              <w:ind w:left="94"/>
              <w:jc w:val="center"/>
              <w:rPr>
                <w:rFonts w:ascii="宋体" w:eastAsia="宋体" w:hAnsi="宋体" w:cs="宋体"/>
                <w:b/>
                <w:bCs/>
                <w:spacing w:val="-3"/>
                <w:sz w:val="23"/>
                <w:szCs w:val="23"/>
              </w:rPr>
            </w:pPr>
            <w:r>
              <w:rPr>
                <w:rFonts w:ascii="宋体" w:eastAsia="宋体" w:hAnsi="宋体" w:cs="宋体"/>
                <w:b/>
                <w:bCs/>
                <w:spacing w:val="-3"/>
                <w:sz w:val="23"/>
                <w:szCs w:val="23"/>
              </w:rPr>
              <w:t>尾</w:t>
            </w:r>
          </w:p>
          <w:p w:rsidR="004C257E" w:rsidRDefault="00174F3E">
            <w:pPr>
              <w:spacing w:before="47" w:line="195" w:lineRule="auto"/>
              <w:ind w:left="94"/>
              <w:rPr>
                <w:rFonts w:ascii="宋体" w:eastAsia="宋体" w:hAnsi="宋体" w:cs="宋体"/>
                <w:b/>
                <w:bCs/>
                <w:spacing w:val="-3"/>
                <w:sz w:val="23"/>
                <w:szCs w:val="23"/>
              </w:rPr>
            </w:pPr>
            <w:r>
              <w:rPr>
                <w:rFonts w:ascii="宋体" w:eastAsia="宋体" w:hAnsi="宋体" w:cs="宋体" w:hint="eastAsia"/>
                <w:b/>
                <w:bCs/>
                <w:spacing w:val="-15"/>
                <w:w w:val="91"/>
                <w:sz w:val="20"/>
                <w:szCs w:val="20"/>
              </w:rPr>
              <w:t>(米)</w:t>
            </w:r>
          </w:p>
        </w:tc>
        <w:tc>
          <w:tcPr>
            <w:tcW w:w="3839" w:type="dxa"/>
            <w:gridSpan w:val="8"/>
            <w:vMerge/>
            <w:tcBorders>
              <w:top w:val="nil"/>
              <w:bottom w:val="nil"/>
            </w:tcBorders>
          </w:tcPr>
          <w:p w:rsidR="004C257E" w:rsidRDefault="004C257E">
            <w:pPr>
              <w:pStyle w:val="TableText"/>
              <w:rPr>
                <w:b/>
                <w:bCs/>
              </w:rPr>
            </w:pPr>
          </w:p>
        </w:tc>
      </w:tr>
      <w:tr w:rsidR="004C257E">
        <w:trPr>
          <w:trHeight w:val="265"/>
        </w:trPr>
        <w:tc>
          <w:tcPr>
            <w:tcW w:w="604" w:type="dxa"/>
          </w:tcPr>
          <w:p w:rsidR="004C257E" w:rsidRDefault="004C257E">
            <w:pPr>
              <w:pStyle w:val="TableText"/>
              <w:rPr>
                <w:b/>
                <w:bCs/>
              </w:rPr>
            </w:pPr>
          </w:p>
        </w:tc>
        <w:tc>
          <w:tcPr>
            <w:tcW w:w="1590" w:type="dxa"/>
            <w:gridSpan w:val="5"/>
          </w:tcPr>
          <w:p w:rsidR="004C257E" w:rsidRDefault="00174F3E">
            <w:pPr>
              <w:spacing w:before="85" w:line="212" w:lineRule="auto"/>
              <w:ind w:left="671"/>
              <w:rPr>
                <w:rFonts w:ascii="宋体" w:eastAsia="宋体" w:hAnsi="宋体" w:cs="宋体"/>
                <w:b/>
                <w:bCs/>
                <w:sz w:val="23"/>
                <w:szCs w:val="23"/>
              </w:rPr>
            </w:pPr>
            <w:r>
              <w:rPr>
                <w:rFonts w:ascii="宋体" w:eastAsia="宋体" w:hAnsi="宋体" w:cs="宋体"/>
                <w:b/>
                <w:bCs/>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60"/>
        </w:trPr>
        <w:tc>
          <w:tcPr>
            <w:tcW w:w="604" w:type="dxa"/>
          </w:tcPr>
          <w:p w:rsidR="004C257E" w:rsidRDefault="004C257E">
            <w:pPr>
              <w:pStyle w:val="TableText"/>
              <w:rPr>
                <w:b/>
                <w:bCs/>
              </w:rPr>
            </w:pPr>
          </w:p>
        </w:tc>
        <w:tc>
          <w:tcPr>
            <w:tcW w:w="1590" w:type="dxa"/>
            <w:gridSpan w:val="5"/>
          </w:tcPr>
          <w:p w:rsidR="004C257E" w:rsidRDefault="00174F3E">
            <w:pPr>
              <w:spacing w:before="85" w:line="212" w:lineRule="auto"/>
              <w:ind w:left="671"/>
              <w:rPr>
                <w:rFonts w:ascii="宋体" w:eastAsia="宋体" w:hAnsi="宋体" w:cs="宋体"/>
                <w:b/>
                <w:bCs/>
                <w:sz w:val="23"/>
                <w:szCs w:val="23"/>
              </w:rPr>
            </w:pPr>
            <w:r>
              <w:rPr>
                <w:rFonts w:ascii="宋体" w:eastAsia="宋体" w:hAnsi="宋体" w:cs="宋体"/>
                <w:b/>
                <w:bCs/>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60"/>
        </w:trPr>
        <w:tc>
          <w:tcPr>
            <w:tcW w:w="604" w:type="dxa"/>
          </w:tcPr>
          <w:p w:rsidR="004C257E" w:rsidRDefault="004C257E">
            <w:pPr>
              <w:pStyle w:val="TableText"/>
              <w:rPr>
                <w:b/>
                <w:bCs/>
              </w:rPr>
            </w:pPr>
          </w:p>
        </w:tc>
        <w:tc>
          <w:tcPr>
            <w:tcW w:w="1590" w:type="dxa"/>
            <w:gridSpan w:val="5"/>
          </w:tcPr>
          <w:p w:rsidR="004C257E" w:rsidRDefault="00174F3E">
            <w:pPr>
              <w:spacing w:before="83" w:line="214" w:lineRule="auto"/>
              <w:ind w:left="674"/>
              <w:rPr>
                <w:rFonts w:ascii="宋体" w:eastAsia="宋体" w:hAnsi="宋体" w:cs="宋体"/>
                <w:b/>
                <w:bCs/>
                <w:sz w:val="23"/>
                <w:szCs w:val="23"/>
              </w:rPr>
            </w:pPr>
            <w:r>
              <w:rPr>
                <w:rFonts w:ascii="宋体" w:eastAsia="宋体" w:hAnsi="宋体" w:cs="宋体"/>
                <w:b/>
                <w:bCs/>
                <w:spacing w:val="-3"/>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60"/>
        </w:trPr>
        <w:tc>
          <w:tcPr>
            <w:tcW w:w="604" w:type="dxa"/>
          </w:tcPr>
          <w:p w:rsidR="004C257E" w:rsidRDefault="004C257E">
            <w:pPr>
              <w:pStyle w:val="TableText"/>
              <w:rPr>
                <w:b/>
                <w:bCs/>
              </w:rPr>
            </w:pPr>
          </w:p>
        </w:tc>
        <w:tc>
          <w:tcPr>
            <w:tcW w:w="1590" w:type="dxa"/>
            <w:gridSpan w:val="5"/>
          </w:tcPr>
          <w:p w:rsidR="004C257E" w:rsidRDefault="00174F3E">
            <w:pPr>
              <w:spacing w:before="83" w:line="214" w:lineRule="auto"/>
              <w:ind w:left="674"/>
              <w:rPr>
                <w:rFonts w:ascii="宋体" w:eastAsia="宋体" w:hAnsi="宋体" w:cs="宋体"/>
                <w:b/>
                <w:bCs/>
                <w:sz w:val="23"/>
                <w:szCs w:val="23"/>
              </w:rPr>
            </w:pPr>
            <w:r>
              <w:rPr>
                <w:rFonts w:ascii="宋体" w:eastAsia="宋体" w:hAnsi="宋体" w:cs="宋体"/>
                <w:b/>
                <w:bCs/>
                <w:spacing w:val="-3"/>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40"/>
        </w:trPr>
        <w:tc>
          <w:tcPr>
            <w:tcW w:w="604" w:type="dxa"/>
          </w:tcPr>
          <w:p w:rsidR="004C257E" w:rsidRDefault="004C257E">
            <w:pPr>
              <w:pStyle w:val="TableText"/>
              <w:rPr>
                <w:b/>
                <w:bCs/>
              </w:rPr>
            </w:pPr>
          </w:p>
        </w:tc>
        <w:tc>
          <w:tcPr>
            <w:tcW w:w="1590" w:type="dxa"/>
            <w:gridSpan w:val="5"/>
          </w:tcPr>
          <w:p w:rsidR="004C257E" w:rsidRDefault="00174F3E">
            <w:pPr>
              <w:spacing w:before="73" w:line="206" w:lineRule="auto"/>
              <w:ind w:left="674"/>
              <w:rPr>
                <w:rFonts w:ascii="宋体" w:eastAsia="宋体" w:hAnsi="宋体" w:cs="宋体"/>
                <w:b/>
                <w:bCs/>
                <w:sz w:val="23"/>
                <w:szCs w:val="23"/>
              </w:rPr>
            </w:pPr>
            <w:r>
              <w:rPr>
                <w:rFonts w:ascii="宋体" w:eastAsia="宋体" w:hAnsi="宋体" w:cs="宋体"/>
                <w:b/>
                <w:bCs/>
                <w:spacing w:val="-3"/>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80"/>
        </w:trPr>
        <w:tc>
          <w:tcPr>
            <w:tcW w:w="604" w:type="dxa"/>
          </w:tcPr>
          <w:p w:rsidR="004C257E" w:rsidRDefault="004C257E">
            <w:pPr>
              <w:pStyle w:val="TableText"/>
              <w:rPr>
                <w:b/>
                <w:bCs/>
              </w:rPr>
            </w:pPr>
          </w:p>
        </w:tc>
        <w:tc>
          <w:tcPr>
            <w:tcW w:w="1590" w:type="dxa"/>
            <w:gridSpan w:val="5"/>
          </w:tcPr>
          <w:p w:rsidR="004C257E" w:rsidRDefault="00174F3E">
            <w:pPr>
              <w:spacing w:before="93" w:line="222" w:lineRule="auto"/>
              <w:ind w:left="674"/>
              <w:rPr>
                <w:rFonts w:ascii="宋体" w:eastAsia="宋体" w:hAnsi="宋体" w:cs="宋体"/>
                <w:b/>
                <w:bCs/>
                <w:sz w:val="23"/>
                <w:szCs w:val="23"/>
              </w:rPr>
            </w:pPr>
            <w:r>
              <w:rPr>
                <w:rFonts w:ascii="宋体" w:eastAsia="宋体" w:hAnsi="宋体" w:cs="宋体"/>
                <w:b/>
                <w:bCs/>
                <w:spacing w:val="-3"/>
                <w:sz w:val="23"/>
                <w:szCs w:val="23"/>
              </w:rPr>
              <w:t>至</w:t>
            </w: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40"/>
        </w:trPr>
        <w:tc>
          <w:tcPr>
            <w:tcW w:w="604" w:type="dxa"/>
            <w:vMerge w:val="restart"/>
            <w:tcBorders>
              <w:bottom w:val="nil"/>
            </w:tcBorders>
            <w:textDirection w:val="tbRlV"/>
          </w:tcPr>
          <w:p w:rsidR="004C257E" w:rsidRDefault="00174F3E">
            <w:pPr>
              <w:spacing w:before="177" w:line="201" w:lineRule="auto"/>
              <w:ind w:left="599"/>
              <w:rPr>
                <w:rFonts w:ascii="宋体" w:eastAsia="宋体" w:hAnsi="宋体" w:cs="宋体"/>
                <w:b/>
                <w:bCs/>
                <w:sz w:val="23"/>
                <w:szCs w:val="23"/>
              </w:rPr>
            </w:pPr>
            <w:r>
              <w:rPr>
                <w:rFonts w:ascii="宋体" w:eastAsia="宋体" w:hAnsi="宋体" w:cs="宋体"/>
                <w:b/>
                <w:bCs/>
                <w:sz w:val="23"/>
                <w:szCs w:val="23"/>
              </w:rPr>
              <w:t>关系水位</w:t>
            </w:r>
          </w:p>
        </w:tc>
        <w:tc>
          <w:tcPr>
            <w:tcW w:w="1590" w:type="dxa"/>
            <w:gridSpan w:val="5"/>
          </w:tcPr>
          <w:p w:rsidR="004C257E" w:rsidRDefault="00174F3E">
            <w:pPr>
              <w:spacing w:before="58" w:line="218" w:lineRule="auto"/>
              <w:ind w:left="444"/>
              <w:rPr>
                <w:rFonts w:ascii="宋体" w:eastAsia="宋体" w:hAnsi="宋体" w:cs="宋体"/>
                <w:b/>
                <w:bCs/>
                <w:sz w:val="23"/>
                <w:szCs w:val="23"/>
              </w:rPr>
            </w:pPr>
            <w:r>
              <w:rPr>
                <w:rFonts w:ascii="宋体" w:eastAsia="宋体" w:hAnsi="宋体" w:cs="宋体"/>
                <w:b/>
                <w:bCs/>
                <w:spacing w:val="-5"/>
                <w:sz w:val="23"/>
                <w:szCs w:val="23"/>
              </w:rPr>
              <w:t>航经地</w:t>
            </w:r>
          </w:p>
        </w:tc>
        <w:tc>
          <w:tcPr>
            <w:tcW w:w="690" w:type="dxa"/>
            <w:gridSpan w:val="3"/>
          </w:tcPr>
          <w:p w:rsidR="004C257E" w:rsidRDefault="00174F3E">
            <w:pPr>
              <w:spacing w:before="57" w:line="219" w:lineRule="auto"/>
              <w:jc w:val="right"/>
              <w:rPr>
                <w:rFonts w:ascii="宋体" w:eastAsia="宋体" w:hAnsi="宋体" w:cs="宋体"/>
                <w:b/>
                <w:bCs/>
                <w:sz w:val="20"/>
                <w:szCs w:val="20"/>
              </w:rPr>
            </w:pPr>
            <w:r>
              <w:rPr>
                <w:rFonts w:ascii="宋体" w:eastAsia="宋体" w:hAnsi="宋体" w:cs="宋体"/>
                <w:b/>
                <w:bCs/>
                <w:spacing w:val="-15"/>
                <w:w w:val="91"/>
                <w:sz w:val="20"/>
                <w:szCs w:val="20"/>
              </w:rPr>
              <w:t>水位(米)</w:t>
            </w:r>
          </w:p>
        </w:tc>
        <w:tc>
          <w:tcPr>
            <w:tcW w:w="620" w:type="dxa"/>
            <w:gridSpan w:val="2"/>
          </w:tcPr>
          <w:p w:rsidR="004C257E" w:rsidRDefault="00174F3E">
            <w:pPr>
              <w:spacing w:before="60" w:line="216" w:lineRule="auto"/>
              <w:ind w:left="74"/>
              <w:rPr>
                <w:rFonts w:ascii="宋体" w:eastAsia="宋体" w:hAnsi="宋体" w:cs="宋体"/>
                <w:b/>
                <w:bCs/>
                <w:sz w:val="23"/>
                <w:szCs w:val="23"/>
              </w:rPr>
            </w:pPr>
            <w:r>
              <w:rPr>
                <w:rFonts w:ascii="宋体" w:eastAsia="宋体" w:hAnsi="宋体" w:cs="宋体"/>
                <w:b/>
                <w:bCs/>
                <w:spacing w:val="5"/>
                <w:sz w:val="23"/>
                <w:szCs w:val="23"/>
              </w:rPr>
              <w:t>时间</w:t>
            </w:r>
          </w:p>
        </w:tc>
        <w:tc>
          <w:tcPr>
            <w:tcW w:w="2416" w:type="dxa"/>
            <w:gridSpan w:val="5"/>
          </w:tcPr>
          <w:p w:rsidR="004C257E" w:rsidRDefault="00174F3E">
            <w:pPr>
              <w:spacing w:before="58" w:line="218" w:lineRule="auto"/>
              <w:ind w:left="624"/>
              <w:rPr>
                <w:rFonts w:ascii="宋体" w:eastAsia="宋体" w:hAnsi="宋体" w:cs="宋体"/>
                <w:b/>
                <w:bCs/>
                <w:sz w:val="23"/>
                <w:szCs w:val="23"/>
              </w:rPr>
            </w:pPr>
            <w:r>
              <w:rPr>
                <w:rFonts w:ascii="宋体" w:eastAsia="宋体" w:hAnsi="宋体" w:cs="宋体"/>
                <w:b/>
                <w:bCs/>
                <w:spacing w:val="-12"/>
                <w:sz w:val="23"/>
                <w:szCs w:val="23"/>
              </w:rPr>
              <w:t>气象记录</w:t>
            </w:r>
          </w:p>
        </w:tc>
        <w:tc>
          <w:tcPr>
            <w:tcW w:w="3839" w:type="dxa"/>
            <w:gridSpan w:val="8"/>
            <w:vMerge/>
            <w:tcBorders>
              <w:top w:val="nil"/>
              <w:bottom w:val="nil"/>
            </w:tcBorders>
          </w:tcPr>
          <w:p w:rsidR="004C257E" w:rsidRDefault="004C257E">
            <w:pPr>
              <w:pStyle w:val="TableText"/>
              <w:rPr>
                <w:b/>
                <w:bCs/>
              </w:rPr>
            </w:pPr>
          </w:p>
        </w:tc>
      </w:tr>
      <w:tr w:rsidR="004C257E">
        <w:trPr>
          <w:trHeight w:val="380"/>
        </w:trPr>
        <w:tc>
          <w:tcPr>
            <w:tcW w:w="604" w:type="dxa"/>
            <w:vMerge/>
            <w:tcBorders>
              <w:top w:val="nil"/>
              <w:bottom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40"/>
        </w:trPr>
        <w:tc>
          <w:tcPr>
            <w:tcW w:w="604" w:type="dxa"/>
            <w:vMerge/>
            <w:tcBorders>
              <w:top w:val="nil"/>
              <w:bottom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50"/>
        </w:trPr>
        <w:tc>
          <w:tcPr>
            <w:tcW w:w="604" w:type="dxa"/>
            <w:vMerge/>
            <w:tcBorders>
              <w:top w:val="nil"/>
              <w:bottom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70"/>
        </w:trPr>
        <w:tc>
          <w:tcPr>
            <w:tcW w:w="604" w:type="dxa"/>
            <w:vMerge/>
            <w:tcBorders>
              <w:top w:val="nil"/>
              <w:bottom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49"/>
        </w:trPr>
        <w:tc>
          <w:tcPr>
            <w:tcW w:w="604" w:type="dxa"/>
            <w:vMerge/>
            <w:tcBorders>
              <w:top w:val="nil"/>
              <w:bottom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bottom w:val="nil"/>
            </w:tcBorders>
          </w:tcPr>
          <w:p w:rsidR="004C257E" w:rsidRDefault="004C257E">
            <w:pPr>
              <w:pStyle w:val="TableText"/>
              <w:rPr>
                <w:b/>
                <w:bCs/>
              </w:rPr>
            </w:pPr>
          </w:p>
        </w:tc>
      </w:tr>
      <w:tr w:rsidR="004C257E">
        <w:trPr>
          <w:trHeight w:val="340"/>
        </w:trPr>
        <w:tc>
          <w:tcPr>
            <w:tcW w:w="604" w:type="dxa"/>
            <w:vMerge/>
            <w:tcBorders>
              <w:top w:val="nil"/>
            </w:tcBorders>
            <w:textDirection w:val="tbRlV"/>
          </w:tcPr>
          <w:p w:rsidR="004C257E" w:rsidRDefault="004C257E">
            <w:pPr>
              <w:pStyle w:val="TableText"/>
              <w:rPr>
                <w:b/>
                <w:bCs/>
              </w:rPr>
            </w:pPr>
          </w:p>
        </w:tc>
        <w:tc>
          <w:tcPr>
            <w:tcW w:w="1590" w:type="dxa"/>
            <w:gridSpan w:val="5"/>
          </w:tcPr>
          <w:p w:rsidR="004C257E" w:rsidRDefault="004C257E">
            <w:pPr>
              <w:pStyle w:val="TableText"/>
              <w:rPr>
                <w:b/>
                <w:bCs/>
              </w:rPr>
            </w:pPr>
          </w:p>
        </w:tc>
        <w:tc>
          <w:tcPr>
            <w:tcW w:w="690" w:type="dxa"/>
            <w:gridSpan w:val="3"/>
          </w:tcPr>
          <w:p w:rsidR="004C257E" w:rsidRDefault="004C257E">
            <w:pPr>
              <w:pStyle w:val="TableText"/>
              <w:rPr>
                <w:b/>
                <w:bCs/>
              </w:rPr>
            </w:pPr>
          </w:p>
        </w:tc>
        <w:tc>
          <w:tcPr>
            <w:tcW w:w="620" w:type="dxa"/>
            <w:gridSpan w:val="2"/>
          </w:tcPr>
          <w:p w:rsidR="004C257E" w:rsidRDefault="004C257E">
            <w:pPr>
              <w:pStyle w:val="TableText"/>
              <w:rPr>
                <w:b/>
                <w:bCs/>
              </w:rPr>
            </w:pPr>
          </w:p>
        </w:tc>
        <w:tc>
          <w:tcPr>
            <w:tcW w:w="2416" w:type="dxa"/>
            <w:gridSpan w:val="5"/>
          </w:tcPr>
          <w:p w:rsidR="004C257E" w:rsidRDefault="004C257E">
            <w:pPr>
              <w:pStyle w:val="TableText"/>
              <w:rPr>
                <w:b/>
                <w:bCs/>
              </w:rPr>
            </w:pPr>
          </w:p>
        </w:tc>
        <w:tc>
          <w:tcPr>
            <w:tcW w:w="3839" w:type="dxa"/>
            <w:gridSpan w:val="8"/>
            <w:vMerge/>
            <w:tcBorders>
              <w:top w:val="nil"/>
            </w:tcBorders>
          </w:tcPr>
          <w:p w:rsidR="004C257E" w:rsidRDefault="004C257E">
            <w:pPr>
              <w:pStyle w:val="TableText"/>
              <w:rPr>
                <w:b/>
                <w:bCs/>
              </w:rPr>
            </w:pPr>
          </w:p>
        </w:tc>
      </w:tr>
      <w:tr w:rsidR="004C257E">
        <w:trPr>
          <w:trHeight w:val="329"/>
        </w:trPr>
        <w:tc>
          <w:tcPr>
            <w:tcW w:w="9759" w:type="dxa"/>
            <w:gridSpan w:val="24"/>
          </w:tcPr>
          <w:p w:rsidR="004C257E" w:rsidRDefault="00174F3E">
            <w:pPr>
              <w:spacing w:before="117" w:line="219" w:lineRule="auto"/>
              <w:ind w:left="3898"/>
              <w:rPr>
                <w:rFonts w:ascii="宋体" w:eastAsia="宋体" w:hAnsi="宋体" w:cs="宋体"/>
                <w:b/>
                <w:bCs/>
                <w:sz w:val="23"/>
                <w:szCs w:val="23"/>
              </w:rPr>
            </w:pPr>
            <w:r>
              <w:rPr>
                <w:rFonts w:ascii="宋体" w:eastAsia="宋体" w:hAnsi="宋体" w:cs="宋体"/>
                <w:b/>
                <w:bCs/>
                <w:spacing w:val="-9"/>
                <w:sz w:val="23"/>
                <w:szCs w:val="23"/>
              </w:rPr>
              <w:t>轮机记录</w:t>
            </w:r>
          </w:p>
        </w:tc>
      </w:tr>
      <w:tr w:rsidR="004C257E">
        <w:trPr>
          <w:trHeight w:val="333"/>
        </w:trPr>
        <w:tc>
          <w:tcPr>
            <w:tcW w:w="8395" w:type="dxa"/>
            <w:gridSpan w:val="21"/>
          </w:tcPr>
          <w:p w:rsidR="004C257E" w:rsidRDefault="00174F3E">
            <w:pPr>
              <w:spacing w:before="84" w:line="220" w:lineRule="auto"/>
              <w:ind w:left="3525"/>
              <w:rPr>
                <w:rFonts w:ascii="宋体" w:eastAsia="宋体" w:hAnsi="宋体" w:cs="宋体"/>
                <w:b/>
                <w:bCs/>
                <w:sz w:val="23"/>
                <w:szCs w:val="23"/>
              </w:rPr>
            </w:pPr>
            <w:r>
              <w:rPr>
                <w:rFonts w:ascii="宋体" w:eastAsia="宋体" w:hAnsi="宋体" w:cs="宋体"/>
                <w:b/>
                <w:bCs/>
                <w:spacing w:val="-7"/>
                <w:sz w:val="23"/>
                <w:szCs w:val="23"/>
              </w:rPr>
              <w:t>记录事项</w:t>
            </w:r>
          </w:p>
        </w:tc>
        <w:tc>
          <w:tcPr>
            <w:tcW w:w="1364" w:type="dxa"/>
            <w:gridSpan w:val="3"/>
          </w:tcPr>
          <w:p w:rsidR="004C257E" w:rsidRDefault="00174F3E">
            <w:pPr>
              <w:spacing w:before="83" w:line="219" w:lineRule="auto"/>
              <w:ind w:left="189"/>
              <w:rPr>
                <w:rFonts w:ascii="宋体" w:eastAsia="宋体" w:hAnsi="宋体" w:cs="宋体"/>
                <w:b/>
                <w:bCs/>
                <w:sz w:val="23"/>
                <w:szCs w:val="23"/>
              </w:rPr>
            </w:pPr>
            <w:r>
              <w:rPr>
                <w:rFonts w:ascii="宋体" w:eastAsia="宋体" w:hAnsi="宋体" w:cs="宋体"/>
                <w:b/>
                <w:bCs/>
                <w:spacing w:val="3"/>
                <w:sz w:val="23"/>
                <w:szCs w:val="23"/>
              </w:rPr>
              <w:t>检查事项</w:t>
            </w:r>
          </w:p>
        </w:tc>
      </w:tr>
      <w:tr w:rsidR="004C257E">
        <w:trPr>
          <w:trHeight w:val="339"/>
        </w:trPr>
        <w:tc>
          <w:tcPr>
            <w:tcW w:w="884" w:type="dxa"/>
            <w:gridSpan w:val="2"/>
            <w:vMerge w:val="restart"/>
            <w:tcBorders>
              <w:bottom w:val="nil"/>
            </w:tcBorders>
            <w:textDirection w:val="tbRlV"/>
          </w:tcPr>
          <w:p w:rsidR="004C257E" w:rsidRDefault="004C257E">
            <w:pPr>
              <w:pStyle w:val="TableText"/>
              <w:spacing w:line="254" w:lineRule="auto"/>
              <w:rPr>
                <w:b/>
                <w:bCs/>
              </w:rPr>
            </w:pPr>
          </w:p>
          <w:p w:rsidR="004C257E" w:rsidRDefault="00174F3E">
            <w:pPr>
              <w:spacing w:before="77" w:line="199" w:lineRule="auto"/>
              <w:ind w:left="192"/>
              <w:rPr>
                <w:rFonts w:ascii="宋体" w:eastAsia="宋体" w:hAnsi="宋体" w:cs="宋体"/>
                <w:b/>
                <w:bCs/>
                <w:sz w:val="23"/>
                <w:szCs w:val="23"/>
              </w:rPr>
            </w:pPr>
            <w:r>
              <w:rPr>
                <w:rFonts w:ascii="宋体" w:eastAsia="宋体" w:hAnsi="宋体" w:cs="宋体"/>
                <w:b/>
                <w:bCs/>
                <w:sz w:val="23"/>
                <w:szCs w:val="23"/>
              </w:rPr>
              <w:t>发生时间</w:t>
            </w:r>
          </w:p>
        </w:tc>
        <w:tc>
          <w:tcPr>
            <w:tcW w:w="3453" w:type="dxa"/>
            <w:gridSpan w:val="11"/>
          </w:tcPr>
          <w:p w:rsidR="004C257E" w:rsidRDefault="00174F3E">
            <w:pPr>
              <w:spacing w:before="62" w:line="214" w:lineRule="auto"/>
              <w:ind w:left="1221"/>
              <w:rPr>
                <w:rFonts w:ascii="宋体" w:eastAsia="宋体" w:hAnsi="宋体" w:cs="宋体"/>
                <w:b/>
                <w:bCs/>
                <w:sz w:val="23"/>
                <w:szCs w:val="23"/>
              </w:rPr>
            </w:pPr>
            <w:r>
              <w:rPr>
                <w:rFonts w:ascii="宋体" w:eastAsia="宋体" w:hAnsi="宋体" w:cs="宋体"/>
                <w:b/>
                <w:bCs/>
                <w:spacing w:val="-6"/>
                <w:sz w:val="23"/>
                <w:szCs w:val="23"/>
              </w:rPr>
              <w:t>主机</w:t>
            </w:r>
          </w:p>
        </w:tc>
        <w:tc>
          <w:tcPr>
            <w:tcW w:w="1064" w:type="dxa"/>
            <w:gridSpan w:val="2"/>
          </w:tcPr>
          <w:p w:rsidR="004C257E" w:rsidRDefault="00174F3E">
            <w:pPr>
              <w:spacing w:before="62" w:line="214" w:lineRule="auto"/>
              <w:ind w:left="132"/>
              <w:rPr>
                <w:rFonts w:ascii="宋体" w:eastAsia="宋体" w:hAnsi="宋体" w:cs="宋体"/>
                <w:b/>
                <w:bCs/>
                <w:sz w:val="23"/>
                <w:szCs w:val="23"/>
              </w:rPr>
            </w:pPr>
            <w:r>
              <w:rPr>
                <w:rFonts w:ascii="宋体" w:eastAsia="宋体" w:hAnsi="宋体" w:cs="宋体"/>
                <w:b/>
                <w:bCs/>
                <w:spacing w:val="2"/>
                <w:sz w:val="23"/>
                <w:szCs w:val="23"/>
              </w:rPr>
              <w:t>发电机</w:t>
            </w:r>
          </w:p>
        </w:tc>
        <w:tc>
          <w:tcPr>
            <w:tcW w:w="2994" w:type="dxa"/>
            <w:gridSpan w:val="6"/>
          </w:tcPr>
          <w:p w:rsidR="004C257E" w:rsidRDefault="00174F3E">
            <w:pPr>
              <w:spacing w:before="59" w:line="216" w:lineRule="auto"/>
              <w:ind w:left="937"/>
              <w:rPr>
                <w:rFonts w:ascii="宋体" w:eastAsia="宋体" w:hAnsi="宋体" w:cs="宋体"/>
                <w:b/>
                <w:bCs/>
                <w:sz w:val="23"/>
                <w:szCs w:val="23"/>
              </w:rPr>
            </w:pPr>
            <w:r>
              <w:rPr>
                <w:rFonts w:ascii="宋体" w:eastAsia="宋体" w:hAnsi="宋体" w:cs="宋体"/>
                <w:b/>
                <w:bCs/>
                <w:spacing w:val="-5"/>
                <w:sz w:val="23"/>
                <w:szCs w:val="23"/>
              </w:rPr>
              <w:t>油料加存量</w:t>
            </w:r>
          </w:p>
        </w:tc>
        <w:tc>
          <w:tcPr>
            <w:tcW w:w="450" w:type="dxa"/>
            <w:vMerge w:val="restart"/>
            <w:tcBorders>
              <w:bottom w:val="nil"/>
            </w:tcBorders>
            <w:textDirection w:val="tbRlV"/>
          </w:tcPr>
          <w:p w:rsidR="004C257E" w:rsidRDefault="00174F3E">
            <w:pPr>
              <w:spacing w:before="101" w:line="200" w:lineRule="auto"/>
              <w:ind w:left="191"/>
              <w:rPr>
                <w:rFonts w:ascii="宋体" w:eastAsia="宋体" w:hAnsi="宋体" w:cs="宋体"/>
                <w:b/>
                <w:bCs/>
                <w:sz w:val="23"/>
                <w:szCs w:val="23"/>
              </w:rPr>
            </w:pPr>
            <w:r>
              <w:rPr>
                <w:rFonts w:ascii="宋体" w:eastAsia="宋体" w:hAnsi="宋体" w:cs="宋体"/>
                <w:b/>
                <w:bCs/>
                <w:sz w:val="23"/>
                <w:szCs w:val="23"/>
              </w:rPr>
              <w:t>传动系统</w:t>
            </w:r>
          </w:p>
        </w:tc>
        <w:tc>
          <w:tcPr>
            <w:tcW w:w="440" w:type="dxa"/>
            <w:vMerge w:val="restart"/>
            <w:tcBorders>
              <w:bottom w:val="nil"/>
            </w:tcBorders>
            <w:textDirection w:val="tbRlV"/>
          </w:tcPr>
          <w:p w:rsidR="004C257E" w:rsidRDefault="00174F3E">
            <w:pPr>
              <w:spacing w:before="139" w:line="202" w:lineRule="auto"/>
              <w:ind w:left="63"/>
              <w:rPr>
                <w:rFonts w:ascii="宋体" w:eastAsia="宋体" w:hAnsi="宋体" w:cs="宋体"/>
                <w:b/>
                <w:bCs/>
                <w:szCs w:val="21"/>
              </w:rPr>
            </w:pPr>
            <w:r>
              <w:rPr>
                <w:rFonts w:ascii="宋体" w:eastAsia="宋体" w:hAnsi="宋体" w:cs="宋体" w:hint="eastAsia"/>
                <w:b/>
                <w:bCs/>
                <w:szCs w:val="21"/>
              </w:rPr>
              <w:t>发</w:t>
            </w:r>
            <w:r>
              <w:rPr>
                <w:rFonts w:ascii="宋体" w:eastAsia="宋体" w:hAnsi="宋体" w:cs="宋体"/>
                <w:b/>
                <w:bCs/>
                <w:szCs w:val="21"/>
              </w:rPr>
              <w:t>电及配电系统</w:t>
            </w:r>
          </w:p>
        </w:tc>
        <w:tc>
          <w:tcPr>
            <w:tcW w:w="474" w:type="dxa"/>
            <w:vMerge w:val="restart"/>
            <w:tcBorders>
              <w:bottom w:val="nil"/>
            </w:tcBorders>
            <w:textDirection w:val="tbRlV"/>
          </w:tcPr>
          <w:p w:rsidR="004C257E" w:rsidRDefault="00174F3E">
            <w:pPr>
              <w:spacing w:before="101" w:line="202" w:lineRule="auto"/>
              <w:ind w:left="191"/>
              <w:rPr>
                <w:rFonts w:ascii="宋体" w:eastAsia="宋体" w:hAnsi="宋体" w:cs="宋体"/>
                <w:b/>
                <w:bCs/>
                <w:sz w:val="23"/>
                <w:szCs w:val="23"/>
              </w:rPr>
            </w:pPr>
            <w:r>
              <w:rPr>
                <w:rFonts w:ascii="宋体" w:eastAsia="宋体" w:hAnsi="宋体" w:cs="宋体"/>
                <w:b/>
                <w:bCs/>
                <w:sz w:val="23"/>
                <w:szCs w:val="23"/>
              </w:rPr>
              <w:t>操舵系统</w:t>
            </w:r>
          </w:p>
        </w:tc>
      </w:tr>
      <w:tr w:rsidR="004C257E">
        <w:trPr>
          <w:trHeight w:val="519"/>
        </w:trPr>
        <w:tc>
          <w:tcPr>
            <w:tcW w:w="884" w:type="dxa"/>
            <w:gridSpan w:val="2"/>
            <w:vMerge/>
            <w:tcBorders>
              <w:top w:val="nil"/>
              <w:bottom w:val="nil"/>
            </w:tcBorders>
            <w:textDirection w:val="tbRlV"/>
          </w:tcPr>
          <w:p w:rsidR="004C257E" w:rsidRDefault="004C257E">
            <w:pPr>
              <w:pStyle w:val="TableText"/>
              <w:rPr>
                <w:b/>
                <w:bCs/>
              </w:rPr>
            </w:pPr>
          </w:p>
        </w:tc>
        <w:tc>
          <w:tcPr>
            <w:tcW w:w="920" w:type="dxa"/>
            <w:gridSpan w:val="3"/>
          </w:tcPr>
          <w:p w:rsidR="004C257E" w:rsidRDefault="00174F3E">
            <w:pPr>
              <w:spacing w:before="155" w:line="220" w:lineRule="auto"/>
              <w:ind w:left="231"/>
              <w:rPr>
                <w:rFonts w:ascii="宋体" w:eastAsia="宋体" w:hAnsi="宋体" w:cs="宋体"/>
                <w:b/>
                <w:bCs/>
                <w:sz w:val="23"/>
                <w:szCs w:val="23"/>
              </w:rPr>
            </w:pPr>
            <w:r>
              <w:rPr>
                <w:rFonts w:ascii="宋体" w:eastAsia="宋体" w:hAnsi="宋体" w:cs="宋体"/>
                <w:b/>
                <w:bCs/>
                <w:spacing w:val="-3"/>
                <w:sz w:val="23"/>
                <w:szCs w:val="23"/>
              </w:rPr>
              <w:t>转速</w:t>
            </w:r>
          </w:p>
        </w:tc>
        <w:tc>
          <w:tcPr>
            <w:tcW w:w="830" w:type="dxa"/>
            <w:gridSpan w:val="3"/>
          </w:tcPr>
          <w:p w:rsidR="004C257E" w:rsidRDefault="00174F3E">
            <w:pPr>
              <w:spacing w:before="151" w:line="219" w:lineRule="auto"/>
              <w:ind w:left="114"/>
              <w:rPr>
                <w:rFonts w:ascii="宋体" w:eastAsia="宋体" w:hAnsi="宋体" w:cs="宋体"/>
                <w:b/>
                <w:bCs/>
                <w:sz w:val="23"/>
                <w:szCs w:val="23"/>
              </w:rPr>
            </w:pPr>
            <w:r>
              <w:rPr>
                <w:rFonts w:ascii="宋体" w:eastAsia="宋体" w:hAnsi="宋体" w:cs="宋体"/>
                <w:b/>
                <w:bCs/>
                <w:spacing w:val="-5"/>
                <w:sz w:val="23"/>
                <w:szCs w:val="23"/>
              </w:rPr>
              <w:t>冷却水</w:t>
            </w:r>
          </w:p>
        </w:tc>
        <w:tc>
          <w:tcPr>
            <w:tcW w:w="870" w:type="dxa"/>
            <w:gridSpan w:val="3"/>
          </w:tcPr>
          <w:p w:rsidR="004C257E" w:rsidRDefault="00174F3E">
            <w:pPr>
              <w:spacing w:before="151" w:line="220" w:lineRule="auto"/>
              <w:ind w:left="94"/>
              <w:rPr>
                <w:rFonts w:ascii="宋体" w:eastAsia="宋体" w:hAnsi="宋体" w:cs="宋体"/>
                <w:b/>
                <w:bCs/>
                <w:sz w:val="23"/>
                <w:szCs w:val="23"/>
              </w:rPr>
            </w:pPr>
            <w:r>
              <w:rPr>
                <w:rFonts w:ascii="宋体" w:eastAsia="宋体" w:hAnsi="宋体" w:cs="宋体"/>
                <w:b/>
                <w:bCs/>
                <w:spacing w:val="3"/>
                <w:sz w:val="23"/>
                <w:szCs w:val="23"/>
              </w:rPr>
              <w:t>润滑油</w:t>
            </w:r>
          </w:p>
        </w:tc>
        <w:tc>
          <w:tcPr>
            <w:tcW w:w="1897" w:type="dxa"/>
            <w:gridSpan w:val="4"/>
          </w:tcPr>
          <w:p w:rsidR="004C257E" w:rsidRDefault="00174F3E">
            <w:pPr>
              <w:spacing w:before="151" w:line="220" w:lineRule="auto"/>
              <w:jc w:val="right"/>
              <w:rPr>
                <w:rFonts w:ascii="宋体" w:eastAsia="宋体" w:hAnsi="宋体" w:cs="宋体"/>
                <w:b/>
                <w:bCs/>
                <w:sz w:val="23"/>
                <w:szCs w:val="23"/>
              </w:rPr>
            </w:pPr>
            <w:r>
              <w:rPr>
                <w:rFonts w:ascii="宋体" w:eastAsia="宋体" w:hAnsi="宋体" w:cs="宋体"/>
                <w:b/>
                <w:bCs/>
                <w:spacing w:val="-8"/>
                <w:sz w:val="23"/>
                <w:szCs w:val="23"/>
              </w:rPr>
              <w:t>运行时间(小时)</w:t>
            </w:r>
          </w:p>
        </w:tc>
        <w:tc>
          <w:tcPr>
            <w:tcW w:w="988" w:type="dxa"/>
            <w:gridSpan w:val="2"/>
          </w:tcPr>
          <w:p w:rsidR="004C257E" w:rsidRDefault="00174F3E">
            <w:pPr>
              <w:spacing w:before="154" w:line="222" w:lineRule="auto"/>
              <w:ind w:left="267"/>
              <w:rPr>
                <w:rFonts w:ascii="宋体" w:eastAsia="宋体" w:hAnsi="宋体" w:cs="宋体"/>
                <w:b/>
                <w:bCs/>
                <w:sz w:val="23"/>
                <w:szCs w:val="23"/>
              </w:rPr>
            </w:pPr>
            <w:r>
              <w:rPr>
                <w:rFonts w:ascii="宋体" w:eastAsia="宋体" w:hAnsi="宋体" w:cs="宋体"/>
                <w:b/>
                <w:bCs/>
                <w:spacing w:val="6"/>
                <w:sz w:val="23"/>
                <w:szCs w:val="23"/>
              </w:rPr>
              <w:t>燃油</w:t>
            </w:r>
          </w:p>
        </w:tc>
        <w:tc>
          <w:tcPr>
            <w:tcW w:w="529" w:type="dxa"/>
            <w:vMerge w:val="restart"/>
            <w:tcBorders>
              <w:bottom w:val="nil"/>
            </w:tcBorders>
            <w:textDirection w:val="tbRlV"/>
          </w:tcPr>
          <w:p w:rsidR="004C257E" w:rsidRDefault="00174F3E">
            <w:pPr>
              <w:spacing w:before="162" w:line="204" w:lineRule="auto"/>
              <w:ind w:left="133"/>
              <w:rPr>
                <w:rFonts w:ascii="宋体" w:eastAsia="宋体" w:hAnsi="宋体" w:cs="宋体"/>
                <w:b/>
                <w:bCs/>
                <w:sz w:val="23"/>
                <w:szCs w:val="23"/>
              </w:rPr>
            </w:pPr>
            <w:r>
              <w:rPr>
                <w:rFonts w:ascii="宋体" w:eastAsia="宋体" w:hAnsi="宋体" w:cs="宋体"/>
                <w:b/>
                <w:bCs/>
                <w:spacing w:val="6"/>
                <w:sz w:val="23"/>
                <w:szCs w:val="23"/>
              </w:rPr>
              <w:t>加注地</w:t>
            </w:r>
          </w:p>
        </w:tc>
        <w:tc>
          <w:tcPr>
            <w:tcW w:w="948" w:type="dxa"/>
            <w:gridSpan w:val="2"/>
          </w:tcPr>
          <w:p w:rsidR="004C257E" w:rsidRDefault="00174F3E">
            <w:pPr>
              <w:spacing w:before="151" w:line="220" w:lineRule="auto"/>
              <w:ind w:left="170"/>
              <w:rPr>
                <w:rFonts w:ascii="宋体" w:eastAsia="宋体" w:hAnsi="宋体" w:cs="宋体"/>
                <w:b/>
                <w:bCs/>
                <w:sz w:val="23"/>
                <w:szCs w:val="23"/>
              </w:rPr>
            </w:pPr>
            <w:r>
              <w:rPr>
                <w:rFonts w:ascii="宋体" w:eastAsia="宋体" w:hAnsi="宋体" w:cs="宋体"/>
                <w:b/>
                <w:bCs/>
                <w:spacing w:val="3"/>
                <w:sz w:val="23"/>
                <w:szCs w:val="23"/>
              </w:rPr>
              <w:t>润滑油</w:t>
            </w:r>
          </w:p>
        </w:tc>
        <w:tc>
          <w:tcPr>
            <w:tcW w:w="529" w:type="dxa"/>
            <w:vMerge w:val="restart"/>
            <w:tcBorders>
              <w:bottom w:val="nil"/>
            </w:tcBorders>
            <w:textDirection w:val="tbRlV"/>
          </w:tcPr>
          <w:p w:rsidR="004C257E" w:rsidRDefault="00174F3E">
            <w:pPr>
              <w:spacing w:before="149" w:line="204" w:lineRule="auto"/>
              <w:ind w:left="133"/>
              <w:rPr>
                <w:rFonts w:ascii="宋体" w:eastAsia="宋体" w:hAnsi="宋体" w:cs="宋体"/>
                <w:b/>
                <w:bCs/>
                <w:sz w:val="23"/>
                <w:szCs w:val="23"/>
              </w:rPr>
            </w:pPr>
            <w:r>
              <w:rPr>
                <w:rFonts w:ascii="宋体" w:eastAsia="宋体" w:hAnsi="宋体" w:cs="宋体"/>
                <w:b/>
                <w:bCs/>
                <w:spacing w:val="9"/>
                <w:sz w:val="23"/>
                <w:szCs w:val="23"/>
              </w:rPr>
              <w:t>加注地</w:t>
            </w:r>
          </w:p>
        </w:tc>
        <w:tc>
          <w:tcPr>
            <w:tcW w:w="450" w:type="dxa"/>
            <w:vMerge/>
            <w:tcBorders>
              <w:top w:val="nil"/>
              <w:bottom w:val="nil"/>
            </w:tcBorders>
            <w:textDirection w:val="tbRlV"/>
          </w:tcPr>
          <w:p w:rsidR="004C257E" w:rsidRDefault="004C257E">
            <w:pPr>
              <w:pStyle w:val="TableText"/>
              <w:rPr>
                <w:b/>
                <w:bCs/>
              </w:rPr>
            </w:pPr>
          </w:p>
        </w:tc>
        <w:tc>
          <w:tcPr>
            <w:tcW w:w="440" w:type="dxa"/>
            <w:vMerge/>
            <w:tcBorders>
              <w:top w:val="nil"/>
              <w:bottom w:val="nil"/>
            </w:tcBorders>
            <w:textDirection w:val="tbRlV"/>
          </w:tcPr>
          <w:p w:rsidR="004C257E" w:rsidRDefault="004C257E">
            <w:pPr>
              <w:pStyle w:val="TableText"/>
              <w:rPr>
                <w:b/>
                <w:bCs/>
              </w:rPr>
            </w:pPr>
          </w:p>
        </w:tc>
        <w:tc>
          <w:tcPr>
            <w:tcW w:w="474" w:type="dxa"/>
            <w:vMerge/>
            <w:tcBorders>
              <w:top w:val="nil"/>
              <w:bottom w:val="nil"/>
            </w:tcBorders>
            <w:textDirection w:val="tbRlV"/>
          </w:tcPr>
          <w:p w:rsidR="004C257E" w:rsidRDefault="004C257E">
            <w:pPr>
              <w:pStyle w:val="TableText"/>
              <w:rPr>
                <w:b/>
                <w:bCs/>
              </w:rPr>
            </w:pPr>
          </w:p>
        </w:tc>
      </w:tr>
      <w:tr w:rsidR="004C257E">
        <w:trPr>
          <w:trHeight w:val="715"/>
        </w:trPr>
        <w:tc>
          <w:tcPr>
            <w:tcW w:w="884" w:type="dxa"/>
            <w:gridSpan w:val="2"/>
            <w:vMerge/>
            <w:tcBorders>
              <w:top w:val="nil"/>
            </w:tcBorders>
            <w:textDirection w:val="tbRlV"/>
          </w:tcPr>
          <w:p w:rsidR="004C257E" w:rsidRDefault="004C257E">
            <w:pPr>
              <w:pStyle w:val="TableText"/>
              <w:rPr>
                <w:b/>
                <w:bCs/>
              </w:rPr>
            </w:pPr>
          </w:p>
        </w:tc>
        <w:tc>
          <w:tcPr>
            <w:tcW w:w="44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80"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39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40"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536"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334"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43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03"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533" w:type="dxa"/>
          </w:tcPr>
          <w:p w:rsidR="004C257E" w:rsidRDefault="00174F3E">
            <w:pPr>
              <w:spacing w:before="228" w:line="177" w:lineRule="auto"/>
              <w:ind w:left="172"/>
              <w:rPr>
                <w:rFonts w:ascii="宋体" w:eastAsia="宋体" w:hAnsi="宋体" w:cs="宋体"/>
                <w:b/>
                <w:bCs/>
                <w:sz w:val="23"/>
                <w:szCs w:val="23"/>
              </w:rPr>
            </w:pPr>
            <w:r>
              <w:rPr>
                <w:rFonts w:ascii="宋体" w:eastAsia="宋体" w:hAnsi="宋体" w:cs="宋体"/>
                <w:b/>
                <w:bCs/>
                <w:sz w:val="17"/>
                <w:szCs w:val="17"/>
              </w:rPr>
              <w:t>#</w:t>
            </w:r>
          </w:p>
        </w:tc>
        <w:tc>
          <w:tcPr>
            <w:tcW w:w="531" w:type="dxa"/>
          </w:tcPr>
          <w:p w:rsidR="004C257E" w:rsidRDefault="00174F3E">
            <w:pPr>
              <w:spacing w:before="228" w:line="177" w:lineRule="auto"/>
              <w:ind w:left="182"/>
              <w:rPr>
                <w:rFonts w:ascii="宋体" w:eastAsia="宋体" w:hAnsi="宋体" w:cs="宋体"/>
                <w:b/>
                <w:bCs/>
                <w:sz w:val="23"/>
                <w:szCs w:val="23"/>
              </w:rPr>
            </w:pPr>
            <w:r>
              <w:rPr>
                <w:rFonts w:ascii="宋体" w:eastAsia="宋体" w:hAnsi="宋体" w:cs="宋体"/>
                <w:b/>
                <w:bCs/>
                <w:sz w:val="17"/>
                <w:szCs w:val="17"/>
              </w:rPr>
              <w:t>#</w:t>
            </w:r>
          </w:p>
        </w:tc>
        <w:tc>
          <w:tcPr>
            <w:tcW w:w="519" w:type="dxa"/>
          </w:tcPr>
          <w:p w:rsidR="004C257E" w:rsidRDefault="00174F3E">
            <w:pPr>
              <w:spacing w:before="126" w:line="223" w:lineRule="auto"/>
              <w:ind w:left="137"/>
              <w:rPr>
                <w:rFonts w:ascii="宋体" w:eastAsia="宋体" w:hAnsi="宋体" w:cs="宋体"/>
                <w:b/>
                <w:bCs/>
                <w:sz w:val="23"/>
                <w:szCs w:val="23"/>
              </w:rPr>
            </w:pPr>
            <w:r>
              <w:rPr>
                <w:rFonts w:ascii="宋体" w:eastAsia="宋体" w:hAnsi="宋体" w:cs="宋体"/>
                <w:b/>
                <w:bCs/>
                <w:spacing w:val="-3"/>
                <w:sz w:val="23"/>
                <w:szCs w:val="23"/>
              </w:rPr>
              <w:t>加</w:t>
            </w:r>
          </w:p>
        </w:tc>
        <w:tc>
          <w:tcPr>
            <w:tcW w:w="469" w:type="dxa"/>
          </w:tcPr>
          <w:p w:rsidR="004C257E" w:rsidRDefault="00174F3E">
            <w:pPr>
              <w:spacing w:before="122" w:line="219" w:lineRule="auto"/>
              <w:ind w:left="138"/>
              <w:rPr>
                <w:rFonts w:ascii="宋体" w:eastAsia="宋体" w:hAnsi="宋体" w:cs="宋体"/>
                <w:b/>
                <w:bCs/>
                <w:sz w:val="23"/>
                <w:szCs w:val="23"/>
              </w:rPr>
            </w:pPr>
            <w:r>
              <w:rPr>
                <w:rFonts w:ascii="宋体" w:eastAsia="宋体" w:hAnsi="宋体" w:cs="宋体"/>
                <w:b/>
                <w:bCs/>
                <w:spacing w:val="-3"/>
                <w:sz w:val="23"/>
                <w:szCs w:val="23"/>
              </w:rPr>
              <w:t>存</w:t>
            </w:r>
          </w:p>
        </w:tc>
        <w:tc>
          <w:tcPr>
            <w:tcW w:w="529" w:type="dxa"/>
            <w:vMerge/>
            <w:tcBorders>
              <w:top w:val="nil"/>
            </w:tcBorders>
            <w:textDirection w:val="tbRlV"/>
          </w:tcPr>
          <w:p w:rsidR="004C257E" w:rsidRDefault="004C257E">
            <w:pPr>
              <w:pStyle w:val="TableText"/>
              <w:rPr>
                <w:b/>
                <w:bCs/>
              </w:rPr>
            </w:pPr>
          </w:p>
        </w:tc>
        <w:tc>
          <w:tcPr>
            <w:tcW w:w="479" w:type="dxa"/>
          </w:tcPr>
          <w:p w:rsidR="004C257E" w:rsidRDefault="00174F3E">
            <w:pPr>
              <w:spacing w:before="126" w:line="223" w:lineRule="auto"/>
              <w:ind w:left="100"/>
              <w:rPr>
                <w:rFonts w:ascii="宋体" w:eastAsia="宋体" w:hAnsi="宋体" w:cs="宋体"/>
                <w:b/>
                <w:bCs/>
                <w:sz w:val="23"/>
                <w:szCs w:val="23"/>
              </w:rPr>
            </w:pPr>
            <w:r>
              <w:rPr>
                <w:rFonts w:ascii="宋体" w:eastAsia="宋体" w:hAnsi="宋体" w:cs="宋体"/>
                <w:b/>
                <w:bCs/>
                <w:spacing w:val="-3"/>
                <w:sz w:val="23"/>
                <w:szCs w:val="23"/>
              </w:rPr>
              <w:t>加</w:t>
            </w:r>
          </w:p>
        </w:tc>
        <w:tc>
          <w:tcPr>
            <w:tcW w:w="469" w:type="dxa"/>
          </w:tcPr>
          <w:p w:rsidR="004C257E" w:rsidRDefault="00174F3E">
            <w:pPr>
              <w:spacing w:before="122" w:line="219" w:lineRule="auto"/>
              <w:ind w:left="141"/>
              <w:rPr>
                <w:rFonts w:ascii="宋体" w:eastAsia="宋体" w:hAnsi="宋体" w:cs="宋体"/>
                <w:b/>
                <w:bCs/>
                <w:sz w:val="23"/>
                <w:szCs w:val="23"/>
              </w:rPr>
            </w:pPr>
            <w:r>
              <w:rPr>
                <w:rFonts w:ascii="宋体" w:eastAsia="宋体" w:hAnsi="宋体" w:cs="宋体"/>
                <w:b/>
                <w:bCs/>
                <w:spacing w:val="-3"/>
                <w:sz w:val="23"/>
                <w:szCs w:val="23"/>
              </w:rPr>
              <w:t>存</w:t>
            </w:r>
          </w:p>
        </w:tc>
        <w:tc>
          <w:tcPr>
            <w:tcW w:w="529" w:type="dxa"/>
            <w:vMerge/>
            <w:tcBorders>
              <w:top w:val="nil"/>
            </w:tcBorders>
            <w:textDirection w:val="tbRlV"/>
          </w:tcPr>
          <w:p w:rsidR="004C257E" w:rsidRDefault="004C257E">
            <w:pPr>
              <w:pStyle w:val="TableText"/>
              <w:rPr>
                <w:b/>
                <w:bCs/>
              </w:rPr>
            </w:pPr>
          </w:p>
        </w:tc>
        <w:tc>
          <w:tcPr>
            <w:tcW w:w="450" w:type="dxa"/>
            <w:vMerge/>
            <w:tcBorders>
              <w:top w:val="nil"/>
            </w:tcBorders>
            <w:textDirection w:val="tbRlV"/>
          </w:tcPr>
          <w:p w:rsidR="004C257E" w:rsidRDefault="004C257E">
            <w:pPr>
              <w:pStyle w:val="TableText"/>
              <w:rPr>
                <w:b/>
                <w:bCs/>
              </w:rPr>
            </w:pPr>
          </w:p>
        </w:tc>
        <w:tc>
          <w:tcPr>
            <w:tcW w:w="440" w:type="dxa"/>
            <w:vMerge/>
            <w:tcBorders>
              <w:top w:val="nil"/>
            </w:tcBorders>
            <w:textDirection w:val="tbRlV"/>
          </w:tcPr>
          <w:p w:rsidR="004C257E" w:rsidRDefault="004C257E">
            <w:pPr>
              <w:pStyle w:val="TableText"/>
              <w:rPr>
                <w:b/>
                <w:bCs/>
              </w:rPr>
            </w:pPr>
          </w:p>
        </w:tc>
        <w:tc>
          <w:tcPr>
            <w:tcW w:w="474" w:type="dxa"/>
            <w:vMerge/>
            <w:tcBorders>
              <w:top w:val="nil"/>
            </w:tcBorders>
            <w:textDirection w:val="tbRlV"/>
          </w:tcPr>
          <w:p w:rsidR="004C257E" w:rsidRDefault="004C257E">
            <w:pPr>
              <w:pStyle w:val="TableText"/>
              <w:rPr>
                <w:b/>
                <w:bCs/>
              </w:rPr>
            </w:pPr>
          </w:p>
        </w:tc>
      </w:tr>
      <w:tr w:rsidR="004C257E">
        <w:trPr>
          <w:trHeight w:val="340"/>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380"/>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339"/>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380"/>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429"/>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527"/>
        </w:trPr>
        <w:tc>
          <w:tcPr>
            <w:tcW w:w="884"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39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536" w:type="dxa"/>
            <w:gridSpan w:val="2"/>
          </w:tcPr>
          <w:p w:rsidR="004C257E" w:rsidRDefault="004C257E">
            <w:pPr>
              <w:pStyle w:val="TableText"/>
              <w:rPr>
                <w:b/>
                <w:bCs/>
              </w:rPr>
            </w:pPr>
          </w:p>
        </w:tc>
        <w:tc>
          <w:tcPr>
            <w:tcW w:w="334" w:type="dxa"/>
          </w:tcPr>
          <w:p w:rsidR="004C257E" w:rsidRDefault="004C257E">
            <w:pPr>
              <w:pStyle w:val="TableText"/>
              <w:rPr>
                <w:b/>
                <w:bCs/>
              </w:rPr>
            </w:pPr>
          </w:p>
        </w:tc>
        <w:tc>
          <w:tcPr>
            <w:tcW w:w="430" w:type="dxa"/>
          </w:tcPr>
          <w:p w:rsidR="004C257E" w:rsidRDefault="004C257E">
            <w:pPr>
              <w:pStyle w:val="TableText"/>
              <w:rPr>
                <w:b/>
                <w:bCs/>
              </w:rPr>
            </w:pPr>
          </w:p>
        </w:tc>
        <w:tc>
          <w:tcPr>
            <w:tcW w:w="403" w:type="dxa"/>
          </w:tcPr>
          <w:p w:rsidR="004C257E" w:rsidRDefault="004C257E">
            <w:pPr>
              <w:pStyle w:val="TableText"/>
              <w:rPr>
                <w:b/>
                <w:bCs/>
              </w:rPr>
            </w:pPr>
          </w:p>
        </w:tc>
        <w:tc>
          <w:tcPr>
            <w:tcW w:w="533" w:type="dxa"/>
          </w:tcPr>
          <w:p w:rsidR="004C257E" w:rsidRDefault="004C257E">
            <w:pPr>
              <w:pStyle w:val="TableText"/>
              <w:rPr>
                <w:b/>
                <w:bCs/>
              </w:rPr>
            </w:pPr>
          </w:p>
        </w:tc>
        <w:tc>
          <w:tcPr>
            <w:tcW w:w="531" w:type="dxa"/>
          </w:tcPr>
          <w:p w:rsidR="004C257E" w:rsidRDefault="004C257E">
            <w:pPr>
              <w:pStyle w:val="TableText"/>
              <w:rPr>
                <w:b/>
                <w:bCs/>
              </w:rPr>
            </w:pPr>
          </w:p>
        </w:tc>
        <w:tc>
          <w:tcPr>
            <w:tcW w:w="51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79" w:type="dxa"/>
          </w:tcPr>
          <w:p w:rsidR="004C257E" w:rsidRDefault="004C257E">
            <w:pPr>
              <w:pStyle w:val="TableText"/>
              <w:rPr>
                <w:b/>
                <w:bCs/>
              </w:rPr>
            </w:pPr>
          </w:p>
        </w:tc>
        <w:tc>
          <w:tcPr>
            <w:tcW w:w="469" w:type="dxa"/>
          </w:tcPr>
          <w:p w:rsidR="004C257E" w:rsidRDefault="004C257E">
            <w:pPr>
              <w:pStyle w:val="TableText"/>
              <w:rPr>
                <w:b/>
                <w:bCs/>
              </w:rPr>
            </w:pPr>
          </w:p>
        </w:tc>
        <w:tc>
          <w:tcPr>
            <w:tcW w:w="529" w:type="dxa"/>
          </w:tcPr>
          <w:p w:rsidR="004C257E" w:rsidRDefault="004C257E">
            <w:pPr>
              <w:pStyle w:val="TableText"/>
              <w:rPr>
                <w:b/>
                <w:bCs/>
              </w:rPr>
            </w:pPr>
          </w:p>
        </w:tc>
        <w:tc>
          <w:tcPr>
            <w:tcW w:w="450" w:type="dxa"/>
          </w:tcPr>
          <w:p w:rsidR="004C257E" w:rsidRDefault="004C257E">
            <w:pPr>
              <w:pStyle w:val="TableText"/>
              <w:rPr>
                <w:b/>
                <w:bCs/>
              </w:rPr>
            </w:pPr>
          </w:p>
        </w:tc>
        <w:tc>
          <w:tcPr>
            <w:tcW w:w="440" w:type="dxa"/>
          </w:tcPr>
          <w:p w:rsidR="004C257E" w:rsidRDefault="004C257E">
            <w:pPr>
              <w:pStyle w:val="TableText"/>
              <w:rPr>
                <w:b/>
                <w:bCs/>
              </w:rPr>
            </w:pPr>
          </w:p>
        </w:tc>
        <w:tc>
          <w:tcPr>
            <w:tcW w:w="474" w:type="dxa"/>
          </w:tcPr>
          <w:p w:rsidR="004C257E" w:rsidRDefault="004C257E">
            <w:pPr>
              <w:pStyle w:val="TableText"/>
              <w:rPr>
                <w:b/>
                <w:bCs/>
              </w:rPr>
            </w:pPr>
          </w:p>
        </w:tc>
      </w:tr>
      <w:tr w:rsidR="004C257E">
        <w:trPr>
          <w:trHeight w:val="1789"/>
        </w:trPr>
        <w:tc>
          <w:tcPr>
            <w:tcW w:w="9759" w:type="dxa"/>
            <w:gridSpan w:val="24"/>
          </w:tcPr>
          <w:p w:rsidR="004C257E" w:rsidRDefault="00174F3E">
            <w:pPr>
              <w:spacing w:before="156" w:line="219" w:lineRule="auto"/>
              <w:ind w:left="315"/>
              <w:rPr>
                <w:rFonts w:ascii="宋体" w:eastAsia="宋体" w:hAnsi="宋体" w:cs="宋体"/>
                <w:b/>
                <w:bCs/>
                <w:sz w:val="23"/>
                <w:szCs w:val="23"/>
              </w:rPr>
            </w:pPr>
            <w:r>
              <w:rPr>
                <w:rFonts w:ascii="宋体" w:eastAsia="宋体" w:hAnsi="宋体" w:cs="宋体"/>
                <w:b/>
                <w:bCs/>
                <w:spacing w:val="-1"/>
                <w:sz w:val="23"/>
                <w:szCs w:val="23"/>
              </w:rPr>
              <w:t>轮机记事：</w:t>
            </w:r>
          </w:p>
          <w:p w:rsidR="004C257E" w:rsidRDefault="004C257E">
            <w:pPr>
              <w:pStyle w:val="TableText"/>
              <w:spacing w:line="244" w:lineRule="auto"/>
              <w:rPr>
                <w:b/>
                <w:bCs/>
                <w:lang w:eastAsia="zh-CN"/>
              </w:rPr>
            </w:pPr>
          </w:p>
          <w:p w:rsidR="004C257E" w:rsidRDefault="004C257E">
            <w:pPr>
              <w:pStyle w:val="TableText"/>
              <w:spacing w:line="244" w:lineRule="auto"/>
              <w:rPr>
                <w:b/>
                <w:bCs/>
                <w:lang w:eastAsia="zh-CN"/>
              </w:rPr>
            </w:pPr>
          </w:p>
          <w:p w:rsidR="004C257E" w:rsidRDefault="004C257E">
            <w:pPr>
              <w:pStyle w:val="TableText"/>
              <w:spacing w:line="244" w:lineRule="auto"/>
              <w:rPr>
                <w:b/>
                <w:bCs/>
                <w:lang w:eastAsia="zh-CN"/>
              </w:rPr>
            </w:pPr>
          </w:p>
          <w:p w:rsidR="004C257E" w:rsidRDefault="004C257E">
            <w:pPr>
              <w:pStyle w:val="TableText"/>
              <w:spacing w:line="244" w:lineRule="auto"/>
              <w:rPr>
                <w:b/>
                <w:bCs/>
                <w:lang w:eastAsia="zh-CN"/>
              </w:rPr>
            </w:pPr>
          </w:p>
          <w:p w:rsidR="004C257E" w:rsidRDefault="00174F3E">
            <w:pPr>
              <w:spacing w:before="75" w:line="219" w:lineRule="auto"/>
              <w:ind w:left="7454"/>
              <w:rPr>
                <w:rFonts w:ascii="宋体" w:eastAsia="宋体" w:hAnsi="宋体" w:cs="宋体"/>
                <w:b/>
                <w:bCs/>
                <w:sz w:val="23"/>
                <w:szCs w:val="23"/>
              </w:rPr>
            </w:pPr>
            <w:r>
              <w:rPr>
                <w:rFonts w:ascii="宋体" w:eastAsia="宋体" w:hAnsi="宋体" w:cs="宋体"/>
                <w:b/>
                <w:bCs/>
                <w:spacing w:val="-1"/>
                <w:sz w:val="23"/>
                <w:szCs w:val="23"/>
              </w:rPr>
              <w:t>当值轮机：</w:t>
            </w:r>
          </w:p>
        </w:tc>
      </w:tr>
      <w:tr w:rsidR="004C257E">
        <w:trPr>
          <w:trHeight w:val="380"/>
        </w:trPr>
        <w:tc>
          <w:tcPr>
            <w:tcW w:w="604" w:type="dxa"/>
            <w:vMerge w:val="restart"/>
            <w:tcBorders>
              <w:bottom w:val="nil"/>
            </w:tcBorders>
            <w:textDirection w:val="tbRlV"/>
          </w:tcPr>
          <w:p w:rsidR="004C257E" w:rsidRDefault="00174F3E">
            <w:pPr>
              <w:spacing w:before="199" w:line="200" w:lineRule="auto"/>
              <w:ind w:left="38"/>
              <w:rPr>
                <w:rFonts w:ascii="宋体" w:eastAsia="宋体" w:hAnsi="宋体" w:cs="宋体"/>
                <w:b/>
                <w:bCs/>
                <w:sz w:val="23"/>
                <w:szCs w:val="23"/>
              </w:rPr>
            </w:pPr>
            <w:proofErr w:type="gramStart"/>
            <w:r>
              <w:rPr>
                <w:rFonts w:ascii="宋体" w:eastAsia="宋体" w:hAnsi="宋体" w:cs="宋体"/>
                <w:b/>
                <w:bCs/>
                <w:sz w:val="23"/>
                <w:szCs w:val="23"/>
              </w:rPr>
              <w:t>液货操作</w:t>
            </w:r>
            <w:proofErr w:type="gramEnd"/>
            <w:r>
              <w:rPr>
                <w:rFonts w:ascii="宋体" w:eastAsia="宋体" w:hAnsi="宋体" w:cs="宋体"/>
                <w:b/>
                <w:bCs/>
                <w:sz w:val="23"/>
                <w:szCs w:val="23"/>
              </w:rPr>
              <w:t>记录</w:t>
            </w:r>
          </w:p>
        </w:tc>
        <w:tc>
          <w:tcPr>
            <w:tcW w:w="970" w:type="dxa"/>
            <w:gridSpan w:val="3"/>
          </w:tcPr>
          <w:p w:rsidR="004C257E" w:rsidRDefault="00174F3E">
            <w:pPr>
              <w:spacing w:before="90" w:line="220" w:lineRule="auto"/>
              <w:ind w:left="211"/>
              <w:rPr>
                <w:rFonts w:ascii="宋体" w:eastAsia="宋体" w:hAnsi="宋体" w:cs="宋体"/>
                <w:b/>
                <w:bCs/>
                <w:sz w:val="23"/>
                <w:szCs w:val="23"/>
              </w:rPr>
            </w:pPr>
            <w:r>
              <w:rPr>
                <w:rFonts w:ascii="宋体" w:eastAsia="宋体" w:hAnsi="宋体" w:cs="宋体"/>
                <w:b/>
                <w:bCs/>
                <w:spacing w:val="13"/>
                <w:sz w:val="23"/>
                <w:szCs w:val="23"/>
              </w:rPr>
              <w:t>日期</w:t>
            </w:r>
          </w:p>
        </w:tc>
        <w:tc>
          <w:tcPr>
            <w:tcW w:w="850" w:type="dxa"/>
            <w:gridSpan w:val="3"/>
          </w:tcPr>
          <w:p w:rsidR="004C257E" w:rsidRDefault="00174F3E">
            <w:pPr>
              <w:spacing w:before="87" w:line="219" w:lineRule="auto"/>
              <w:jc w:val="right"/>
              <w:rPr>
                <w:rFonts w:ascii="宋体" w:eastAsia="宋体" w:hAnsi="宋体" w:cs="宋体"/>
                <w:b/>
                <w:bCs/>
                <w:sz w:val="19"/>
                <w:szCs w:val="19"/>
              </w:rPr>
            </w:pPr>
            <w:r>
              <w:rPr>
                <w:rFonts w:ascii="宋体" w:eastAsia="宋体" w:hAnsi="宋体" w:cs="宋体"/>
                <w:b/>
                <w:bCs/>
                <w:spacing w:val="-16"/>
                <w:w w:val="97"/>
                <w:sz w:val="19"/>
                <w:szCs w:val="19"/>
              </w:rPr>
              <w:t>代号(字母)</w:t>
            </w:r>
          </w:p>
        </w:tc>
        <w:tc>
          <w:tcPr>
            <w:tcW w:w="746" w:type="dxa"/>
            <w:gridSpan w:val="3"/>
          </w:tcPr>
          <w:p w:rsidR="004C257E" w:rsidRDefault="00174F3E">
            <w:pPr>
              <w:spacing w:before="135" w:line="219" w:lineRule="auto"/>
              <w:jc w:val="left"/>
              <w:rPr>
                <w:rFonts w:ascii="宋体" w:eastAsia="宋体" w:hAnsi="宋体" w:cs="宋体"/>
                <w:b/>
                <w:bCs/>
                <w:sz w:val="13"/>
                <w:szCs w:val="13"/>
              </w:rPr>
            </w:pPr>
            <w:r>
              <w:rPr>
                <w:rFonts w:ascii="宋体" w:eastAsia="宋体" w:hAnsi="宋体" w:cs="宋体"/>
                <w:b/>
                <w:bCs/>
                <w:spacing w:val="-16"/>
                <w:w w:val="97"/>
                <w:sz w:val="19"/>
                <w:szCs w:val="19"/>
              </w:rPr>
              <w:t>细目(</w:t>
            </w:r>
            <w:r>
              <w:rPr>
                <w:rFonts w:ascii="宋体" w:eastAsia="宋体" w:hAnsi="宋体" w:cs="宋体" w:hint="eastAsia"/>
                <w:b/>
                <w:bCs/>
                <w:spacing w:val="-16"/>
                <w:w w:val="97"/>
                <w:sz w:val="16"/>
                <w:szCs w:val="16"/>
              </w:rPr>
              <w:t>编</w:t>
            </w:r>
            <w:r>
              <w:rPr>
                <w:rFonts w:ascii="宋体" w:eastAsia="宋体" w:hAnsi="宋体" w:cs="宋体"/>
                <w:b/>
                <w:bCs/>
                <w:spacing w:val="-16"/>
                <w:w w:val="97"/>
                <w:sz w:val="16"/>
                <w:szCs w:val="16"/>
              </w:rPr>
              <w:t>号</w:t>
            </w:r>
            <w:r>
              <w:rPr>
                <w:rFonts w:ascii="宋体" w:eastAsia="宋体" w:hAnsi="宋体" w:cs="宋体"/>
                <w:b/>
                <w:bCs/>
                <w:spacing w:val="-16"/>
                <w:w w:val="97"/>
                <w:sz w:val="19"/>
                <w:szCs w:val="19"/>
              </w:rPr>
              <w:t>)</w:t>
            </w:r>
          </w:p>
        </w:tc>
        <w:tc>
          <w:tcPr>
            <w:tcW w:w="6589" w:type="dxa"/>
            <w:gridSpan w:val="14"/>
          </w:tcPr>
          <w:p w:rsidR="004C257E" w:rsidRDefault="00174F3E">
            <w:pPr>
              <w:spacing w:before="86" w:line="219" w:lineRule="auto"/>
              <w:ind w:left="2114"/>
              <w:rPr>
                <w:rFonts w:ascii="宋体" w:eastAsia="宋体" w:hAnsi="宋体" w:cs="宋体"/>
                <w:b/>
                <w:bCs/>
                <w:sz w:val="23"/>
                <w:szCs w:val="23"/>
              </w:rPr>
            </w:pPr>
            <w:r>
              <w:rPr>
                <w:rFonts w:ascii="宋体" w:eastAsia="宋体" w:hAnsi="宋体" w:cs="宋体"/>
                <w:b/>
                <w:bCs/>
                <w:spacing w:val="-1"/>
                <w:sz w:val="23"/>
                <w:szCs w:val="23"/>
              </w:rPr>
              <w:t>作业记录/负责人员的签名</w:t>
            </w:r>
          </w:p>
        </w:tc>
      </w:tr>
      <w:tr w:rsidR="004C257E">
        <w:trPr>
          <w:trHeight w:val="340"/>
        </w:trPr>
        <w:tc>
          <w:tcPr>
            <w:tcW w:w="604" w:type="dxa"/>
            <w:vMerge/>
            <w:tcBorders>
              <w:top w:val="nil"/>
              <w:bottom w:val="nil"/>
            </w:tcBorders>
            <w:textDirection w:val="tbRlV"/>
          </w:tcPr>
          <w:p w:rsidR="004C257E" w:rsidRDefault="004C257E">
            <w:pPr>
              <w:pStyle w:val="TableText"/>
              <w:rPr>
                <w:b/>
                <w:bCs/>
                <w:lang w:eastAsia="zh-CN"/>
              </w:rPr>
            </w:pPr>
          </w:p>
        </w:tc>
        <w:tc>
          <w:tcPr>
            <w:tcW w:w="970" w:type="dxa"/>
            <w:gridSpan w:val="3"/>
          </w:tcPr>
          <w:p w:rsidR="004C257E" w:rsidRDefault="004C257E">
            <w:pPr>
              <w:pStyle w:val="TableText"/>
              <w:rPr>
                <w:b/>
                <w:bCs/>
                <w:lang w:eastAsia="zh-CN"/>
              </w:rPr>
            </w:pPr>
          </w:p>
        </w:tc>
        <w:tc>
          <w:tcPr>
            <w:tcW w:w="850" w:type="dxa"/>
            <w:gridSpan w:val="3"/>
          </w:tcPr>
          <w:p w:rsidR="004C257E" w:rsidRDefault="004C257E">
            <w:pPr>
              <w:pStyle w:val="TableText"/>
              <w:rPr>
                <w:b/>
                <w:bCs/>
                <w:lang w:eastAsia="zh-CN"/>
              </w:rPr>
            </w:pPr>
          </w:p>
        </w:tc>
        <w:tc>
          <w:tcPr>
            <w:tcW w:w="746" w:type="dxa"/>
            <w:gridSpan w:val="3"/>
          </w:tcPr>
          <w:p w:rsidR="004C257E" w:rsidRDefault="004C257E">
            <w:pPr>
              <w:pStyle w:val="TableText"/>
              <w:rPr>
                <w:b/>
                <w:bCs/>
                <w:lang w:eastAsia="zh-CN"/>
              </w:rPr>
            </w:pPr>
          </w:p>
        </w:tc>
        <w:tc>
          <w:tcPr>
            <w:tcW w:w="6589" w:type="dxa"/>
            <w:gridSpan w:val="14"/>
          </w:tcPr>
          <w:p w:rsidR="004C257E" w:rsidRDefault="004C257E">
            <w:pPr>
              <w:pStyle w:val="TableText"/>
              <w:rPr>
                <w:b/>
                <w:bCs/>
                <w:lang w:eastAsia="zh-CN"/>
              </w:rPr>
            </w:pPr>
          </w:p>
        </w:tc>
      </w:tr>
      <w:tr w:rsidR="004C257E">
        <w:trPr>
          <w:trHeight w:val="350"/>
        </w:trPr>
        <w:tc>
          <w:tcPr>
            <w:tcW w:w="604" w:type="dxa"/>
            <w:vMerge/>
            <w:tcBorders>
              <w:top w:val="nil"/>
              <w:bottom w:val="nil"/>
            </w:tcBorders>
            <w:textDirection w:val="tbRlV"/>
          </w:tcPr>
          <w:p w:rsidR="004C257E" w:rsidRDefault="004C257E">
            <w:pPr>
              <w:pStyle w:val="TableText"/>
              <w:rPr>
                <w:b/>
                <w:bCs/>
                <w:lang w:eastAsia="zh-CN"/>
              </w:rPr>
            </w:pPr>
          </w:p>
        </w:tc>
        <w:tc>
          <w:tcPr>
            <w:tcW w:w="970" w:type="dxa"/>
            <w:gridSpan w:val="3"/>
          </w:tcPr>
          <w:p w:rsidR="004C257E" w:rsidRDefault="004C257E">
            <w:pPr>
              <w:pStyle w:val="TableText"/>
              <w:rPr>
                <w:b/>
                <w:bCs/>
                <w:lang w:eastAsia="zh-CN"/>
              </w:rPr>
            </w:pPr>
          </w:p>
        </w:tc>
        <w:tc>
          <w:tcPr>
            <w:tcW w:w="850" w:type="dxa"/>
            <w:gridSpan w:val="3"/>
          </w:tcPr>
          <w:p w:rsidR="004C257E" w:rsidRDefault="004C257E">
            <w:pPr>
              <w:pStyle w:val="TableText"/>
              <w:rPr>
                <w:b/>
                <w:bCs/>
                <w:lang w:eastAsia="zh-CN"/>
              </w:rPr>
            </w:pPr>
          </w:p>
        </w:tc>
        <w:tc>
          <w:tcPr>
            <w:tcW w:w="746" w:type="dxa"/>
            <w:gridSpan w:val="3"/>
          </w:tcPr>
          <w:p w:rsidR="004C257E" w:rsidRDefault="004C257E">
            <w:pPr>
              <w:pStyle w:val="TableText"/>
              <w:rPr>
                <w:b/>
                <w:bCs/>
                <w:lang w:eastAsia="zh-CN"/>
              </w:rPr>
            </w:pPr>
          </w:p>
        </w:tc>
        <w:tc>
          <w:tcPr>
            <w:tcW w:w="6589" w:type="dxa"/>
            <w:gridSpan w:val="14"/>
          </w:tcPr>
          <w:p w:rsidR="004C257E" w:rsidRDefault="004C257E">
            <w:pPr>
              <w:pStyle w:val="TableText"/>
              <w:rPr>
                <w:b/>
                <w:bCs/>
                <w:lang w:eastAsia="zh-CN"/>
              </w:rPr>
            </w:pPr>
          </w:p>
        </w:tc>
      </w:tr>
      <w:tr w:rsidR="004C257E">
        <w:trPr>
          <w:trHeight w:val="374"/>
        </w:trPr>
        <w:tc>
          <w:tcPr>
            <w:tcW w:w="604" w:type="dxa"/>
            <w:vMerge/>
            <w:tcBorders>
              <w:top w:val="nil"/>
            </w:tcBorders>
            <w:textDirection w:val="tbRlV"/>
          </w:tcPr>
          <w:p w:rsidR="004C257E" w:rsidRDefault="004C257E">
            <w:pPr>
              <w:pStyle w:val="TableText"/>
              <w:rPr>
                <w:b/>
                <w:bCs/>
                <w:lang w:eastAsia="zh-CN"/>
              </w:rPr>
            </w:pPr>
          </w:p>
        </w:tc>
        <w:tc>
          <w:tcPr>
            <w:tcW w:w="970" w:type="dxa"/>
            <w:gridSpan w:val="3"/>
          </w:tcPr>
          <w:p w:rsidR="004C257E" w:rsidRDefault="004C257E">
            <w:pPr>
              <w:pStyle w:val="TableText"/>
              <w:rPr>
                <w:b/>
                <w:bCs/>
                <w:lang w:eastAsia="zh-CN"/>
              </w:rPr>
            </w:pPr>
          </w:p>
        </w:tc>
        <w:tc>
          <w:tcPr>
            <w:tcW w:w="850" w:type="dxa"/>
            <w:gridSpan w:val="3"/>
          </w:tcPr>
          <w:p w:rsidR="004C257E" w:rsidRDefault="004C257E">
            <w:pPr>
              <w:pStyle w:val="TableText"/>
              <w:rPr>
                <w:b/>
                <w:bCs/>
                <w:lang w:eastAsia="zh-CN"/>
              </w:rPr>
            </w:pPr>
          </w:p>
        </w:tc>
        <w:tc>
          <w:tcPr>
            <w:tcW w:w="746" w:type="dxa"/>
            <w:gridSpan w:val="3"/>
          </w:tcPr>
          <w:p w:rsidR="004C257E" w:rsidRDefault="004C257E">
            <w:pPr>
              <w:pStyle w:val="TableText"/>
              <w:rPr>
                <w:b/>
                <w:bCs/>
                <w:lang w:eastAsia="zh-CN"/>
              </w:rPr>
            </w:pPr>
          </w:p>
        </w:tc>
        <w:tc>
          <w:tcPr>
            <w:tcW w:w="6589" w:type="dxa"/>
            <w:gridSpan w:val="14"/>
          </w:tcPr>
          <w:p w:rsidR="004C257E" w:rsidRDefault="004C257E">
            <w:pPr>
              <w:pStyle w:val="TableText"/>
              <w:rPr>
                <w:b/>
                <w:bCs/>
                <w:lang w:eastAsia="zh-CN"/>
              </w:rPr>
            </w:pPr>
          </w:p>
        </w:tc>
      </w:tr>
    </w:tbl>
    <w:p w:rsidR="004C257E" w:rsidRDefault="00174F3E">
      <w:pPr>
        <w:spacing w:before="45" w:line="184" w:lineRule="auto"/>
        <w:ind w:left="6884"/>
        <w:rPr>
          <w:rFonts w:ascii="宋体" w:eastAsia="宋体" w:hAnsi="宋体" w:cs="宋体"/>
          <w:b/>
          <w:bCs/>
          <w:sz w:val="22"/>
          <w:szCs w:val="22"/>
        </w:rPr>
      </w:pPr>
      <w:r>
        <w:rPr>
          <w:rFonts w:ascii="宋体" w:eastAsia="宋体" w:hAnsi="宋体" w:cs="宋体"/>
          <w:b/>
          <w:bCs/>
          <w:sz w:val="22"/>
          <w:szCs w:val="22"/>
        </w:rPr>
        <w:t>审阅：</w:t>
      </w:r>
    </w:p>
    <w:p w:rsidR="004C257E" w:rsidRDefault="00174F3E">
      <w:pPr>
        <w:pStyle w:val="a4"/>
        <w:spacing w:line="14" w:lineRule="auto"/>
        <w:rPr>
          <w:b/>
          <w:bCs/>
          <w:sz w:val="2"/>
        </w:rPr>
      </w:pPr>
      <w:r>
        <w:rPr>
          <w:b/>
          <w:bCs/>
          <w:sz w:val="2"/>
          <w:szCs w:val="2"/>
        </w:rPr>
        <w:br w:type="column"/>
      </w:r>
    </w:p>
    <w:p w:rsidR="004C257E" w:rsidRDefault="00174F3E">
      <w:pPr>
        <w:spacing w:before="42" w:line="219" w:lineRule="auto"/>
        <w:ind w:left="8288"/>
        <w:rPr>
          <w:rFonts w:ascii="宋体" w:eastAsia="宋体" w:hAnsi="宋体" w:cs="宋体"/>
          <w:b/>
          <w:bCs/>
          <w:sz w:val="22"/>
          <w:szCs w:val="22"/>
        </w:rPr>
      </w:pPr>
      <w:r>
        <w:rPr>
          <w:rFonts w:ascii="宋体" w:eastAsia="宋体" w:hAnsi="宋体" w:cs="宋体"/>
          <w:b/>
          <w:bCs/>
          <w:spacing w:val="-11"/>
          <w:sz w:val="22"/>
          <w:szCs w:val="22"/>
        </w:rPr>
        <w:t>年月日</w:t>
      </w:r>
    </w:p>
    <w:p w:rsidR="004C257E" w:rsidRDefault="004C257E">
      <w:pPr>
        <w:spacing w:line="84" w:lineRule="auto"/>
        <w:rPr>
          <w:rFonts w:ascii="Arial"/>
          <w:b/>
          <w:bCs/>
          <w:sz w:val="2"/>
        </w:rPr>
      </w:pPr>
    </w:p>
    <w:tbl>
      <w:tblPr>
        <w:tblStyle w:val="TableNormal"/>
        <w:tblW w:w="974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290"/>
        <w:gridCol w:w="450"/>
        <w:gridCol w:w="200"/>
        <w:gridCol w:w="240"/>
        <w:gridCol w:w="400"/>
        <w:gridCol w:w="220"/>
        <w:gridCol w:w="250"/>
        <w:gridCol w:w="230"/>
        <w:gridCol w:w="220"/>
        <w:gridCol w:w="410"/>
        <w:gridCol w:w="440"/>
        <w:gridCol w:w="469"/>
        <w:gridCol w:w="489"/>
        <w:gridCol w:w="509"/>
        <w:gridCol w:w="499"/>
        <w:gridCol w:w="479"/>
        <w:gridCol w:w="499"/>
        <w:gridCol w:w="469"/>
        <w:gridCol w:w="479"/>
        <w:gridCol w:w="529"/>
        <w:gridCol w:w="469"/>
        <w:gridCol w:w="450"/>
        <w:gridCol w:w="445"/>
      </w:tblGrid>
      <w:tr w:rsidR="004C257E">
        <w:trPr>
          <w:trHeight w:val="434"/>
        </w:trPr>
        <w:tc>
          <w:tcPr>
            <w:tcW w:w="9749" w:type="dxa"/>
            <w:gridSpan w:val="24"/>
          </w:tcPr>
          <w:p w:rsidR="004C257E" w:rsidRDefault="00174F3E">
            <w:pPr>
              <w:spacing w:before="101" w:line="220" w:lineRule="auto"/>
              <w:ind w:left="4068"/>
              <w:rPr>
                <w:rFonts w:ascii="宋体" w:eastAsia="宋体" w:hAnsi="宋体" w:cs="宋体"/>
                <w:b/>
                <w:bCs/>
                <w:sz w:val="23"/>
                <w:szCs w:val="23"/>
              </w:rPr>
            </w:pPr>
            <w:r>
              <w:rPr>
                <w:rFonts w:ascii="宋体" w:eastAsia="宋体" w:hAnsi="宋体" w:cs="宋体"/>
                <w:b/>
                <w:bCs/>
                <w:spacing w:val="-10"/>
                <w:sz w:val="23"/>
                <w:szCs w:val="23"/>
              </w:rPr>
              <w:t>航行记录</w:t>
            </w:r>
          </w:p>
        </w:tc>
      </w:tr>
      <w:tr w:rsidR="004C257E">
        <w:trPr>
          <w:trHeight w:val="370"/>
        </w:trPr>
        <w:tc>
          <w:tcPr>
            <w:tcW w:w="614" w:type="dxa"/>
            <w:vMerge w:val="restart"/>
            <w:tcBorders>
              <w:bottom w:val="nil"/>
            </w:tcBorders>
            <w:textDirection w:val="tbRlV"/>
          </w:tcPr>
          <w:p w:rsidR="004C257E" w:rsidRDefault="00174F3E">
            <w:pPr>
              <w:spacing w:before="197" w:line="201" w:lineRule="auto"/>
              <w:ind w:left="260"/>
              <w:rPr>
                <w:rFonts w:ascii="宋体" w:eastAsia="宋体" w:hAnsi="宋体" w:cs="宋体"/>
                <w:b/>
                <w:bCs/>
                <w:sz w:val="23"/>
                <w:szCs w:val="23"/>
              </w:rPr>
            </w:pPr>
            <w:r>
              <w:rPr>
                <w:rFonts w:ascii="宋体" w:eastAsia="宋体" w:hAnsi="宋体" w:cs="宋体"/>
                <w:b/>
                <w:bCs/>
                <w:sz w:val="23"/>
                <w:szCs w:val="23"/>
              </w:rPr>
              <w:t>航次</w:t>
            </w:r>
          </w:p>
        </w:tc>
        <w:tc>
          <w:tcPr>
            <w:tcW w:w="1580" w:type="dxa"/>
            <w:gridSpan w:val="5"/>
            <w:vMerge w:val="restart"/>
            <w:tcBorders>
              <w:bottom w:val="nil"/>
            </w:tcBorders>
          </w:tcPr>
          <w:p w:rsidR="004C257E" w:rsidRDefault="004C257E">
            <w:pPr>
              <w:pStyle w:val="TableText"/>
              <w:spacing w:line="463" w:lineRule="auto"/>
              <w:rPr>
                <w:b/>
                <w:bCs/>
              </w:rPr>
            </w:pPr>
          </w:p>
          <w:p w:rsidR="004C257E" w:rsidRDefault="00174F3E">
            <w:pPr>
              <w:spacing w:before="75" w:line="220" w:lineRule="auto"/>
              <w:ind w:left="551"/>
              <w:rPr>
                <w:rFonts w:ascii="宋体" w:eastAsia="宋体" w:hAnsi="宋体" w:cs="宋体"/>
                <w:b/>
                <w:bCs/>
                <w:sz w:val="23"/>
                <w:szCs w:val="23"/>
              </w:rPr>
            </w:pPr>
            <w:r>
              <w:rPr>
                <w:rFonts w:ascii="宋体" w:eastAsia="宋体" w:hAnsi="宋体" w:cs="宋体"/>
                <w:b/>
                <w:bCs/>
                <w:spacing w:val="8"/>
                <w:sz w:val="23"/>
                <w:szCs w:val="23"/>
              </w:rPr>
              <w:t>航线</w:t>
            </w:r>
          </w:p>
        </w:tc>
        <w:tc>
          <w:tcPr>
            <w:tcW w:w="700" w:type="dxa"/>
            <w:gridSpan w:val="3"/>
            <w:vMerge w:val="restart"/>
            <w:tcBorders>
              <w:bottom w:val="nil"/>
            </w:tcBorders>
          </w:tcPr>
          <w:p w:rsidR="004C257E" w:rsidRDefault="004C257E">
            <w:pPr>
              <w:pStyle w:val="TableText"/>
              <w:spacing w:line="353" w:lineRule="auto"/>
              <w:rPr>
                <w:b/>
                <w:bCs/>
              </w:rPr>
            </w:pPr>
          </w:p>
          <w:p w:rsidR="004C257E" w:rsidRDefault="00174F3E">
            <w:pPr>
              <w:spacing w:before="75" w:line="218" w:lineRule="auto"/>
              <w:ind w:left="161"/>
              <w:rPr>
                <w:rFonts w:ascii="宋体" w:eastAsia="宋体" w:hAnsi="宋体" w:cs="宋体"/>
                <w:b/>
                <w:bCs/>
                <w:sz w:val="23"/>
                <w:szCs w:val="23"/>
              </w:rPr>
            </w:pPr>
            <w:r>
              <w:rPr>
                <w:rFonts w:ascii="宋体" w:eastAsia="宋体" w:hAnsi="宋体" w:cs="宋体"/>
                <w:b/>
                <w:bCs/>
                <w:spacing w:val="6"/>
                <w:sz w:val="23"/>
                <w:szCs w:val="23"/>
              </w:rPr>
              <w:t>码头</w:t>
            </w:r>
          </w:p>
          <w:p w:rsidR="004C257E" w:rsidRDefault="00174F3E">
            <w:pPr>
              <w:spacing w:line="220" w:lineRule="auto"/>
              <w:jc w:val="right"/>
              <w:rPr>
                <w:rFonts w:ascii="宋体" w:eastAsia="宋体" w:hAnsi="宋体" w:cs="宋体"/>
                <w:b/>
                <w:bCs/>
                <w:sz w:val="23"/>
                <w:szCs w:val="23"/>
              </w:rPr>
            </w:pPr>
            <w:r>
              <w:rPr>
                <w:rFonts w:ascii="宋体" w:eastAsia="宋体" w:hAnsi="宋体" w:cs="宋体"/>
                <w:b/>
                <w:bCs/>
                <w:spacing w:val="-3"/>
                <w:sz w:val="23"/>
                <w:szCs w:val="23"/>
              </w:rPr>
              <w:t>(泊位)</w:t>
            </w:r>
          </w:p>
        </w:tc>
        <w:tc>
          <w:tcPr>
            <w:tcW w:w="630" w:type="dxa"/>
            <w:gridSpan w:val="2"/>
            <w:vMerge w:val="restart"/>
            <w:tcBorders>
              <w:bottom w:val="nil"/>
            </w:tcBorders>
            <w:textDirection w:val="tbRlV"/>
          </w:tcPr>
          <w:p w:rsidR="004C257E" w:rsidRDefault="00174F3E">
            <w:pPr>
              <w:spacing w:before="211" w:line="196" w:lineRule="auto"/>
              <w:ind w:left="57"/>
              <w:rPr>
                <w:rFonts w:ascii="宋体" w:eastAsia="宋体" w:hAnsi="宋体" w:cs="宋体"/>
                <w:b/>
                <w:bCs/>
                <w:sz w:val="23"/>
                <w:szCs w:val="23"/>
              </w:rPr>
            </w:pPr>
            <w:r>
              <w:rPr>
                <w:rFonts w:ascii="宋体" w:eastAsia="宋体" w:hAnsi="宋体" w:cs="宋体"/>
                <w:b/>
                <w:bCs/>
                <w:spacing w:val="4"/>
                <w:sz w:val="23"/>
                <w:szCs w:val="23"/>
              </w:rPr>
              <w:t>到一离时间</w:t>
            </w:r>
          </w:p>
        </w:tc>
        <w:tc>
          <w:tcPr>
            <w:tcW w:w="2406" w:type="dxa"/>
            <w:gridSpan w:val="5"/>
          </w:tcPr>
          <w:p w:rsidR="004C257E" w:rsidRDefault="00174F3E">
            <w:pPr>
              <w:spacing w:before="67" w:line="219" w:lineRule="auto"/>
              <w:ind w:left="554"/>
              <w:rPr>
                <w:rFonts w:ascii="宋体" w:eastAsia="宋体" w:hAnsi="宋体" w:cs="宋体"/>
                <w:b/>
                <w:bCs/>
                <w:sz w:val="23"/>
                <w:szCs w:val="23"/>
              </w:rPr>
            </w:pPr>
            <w:r>
              <w:rPr>
                <w:rFonts w:ascii="宋体" w:eastAsia="宋体" w:hAnsi="宋体" w:cs="宋体"/>
                <w:b/>
                <w:bCs/>
                <w:spacing w:val="-10"/>
                <w:sz w:val="23"/>
                <w:szCs w:val="23"/>
              </w:rPr>
              <w:t>运输作业</w:t>
            </w:r>
          </w:p>
        </w:tc>
        <w:tc>
          <w:tcPr>
            <w:tcW w:w="3819" w:type="dxa"/>
            <w:gridSpan w:val="8"/>
            <w:vMerge w:val="restart"/>
            <w:tcBorders>
              <w:bottom w:val="nil"/>
            </w:tcBorders>
          </w:tcPr>
          <w:p w:rsidR="004C257E" w:rsidRDefault="00174F3E">
            <w:pPr>
              <w:spacing w:before="117" w:line="220" w:lineRule="auto"/>
              <w:ind w:left="188"/>
              <w:rPr>
                <w:rFonts w:ascii="宋体" w:eastAsia="宋体" w:hAnsi="宋体" w:cs="宋体"/>
                <w:b/>
                <w:bCs/>
                <w:sz w:val="23"/>
                <w:szCs w:val="23"/>
              </w:rPr>
            </w:pPr>
            <w:r>
              <w:rPr>
                <w:rFonts w:ascii="宋体" w:eastAsia="宋体" w:hAnsi="宋体" w:cs="宋体"/>
                <w:b/>
                <w:bCs/>
                <w:spacing w:val="-10"/>
                <w:sz w:val="23"/>
                <w:szCs w:val="23"/>
              </w:rPr>
              <w:t>航 行记事：</w:t>
            </w: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0"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4C257E">
            <w:pPr>
              <w:pStyle w:val="TableText"/>
              <w:spacing w:line="251" w:lineRule="auto"/>
              <w:rPr>
                <w:b/>
                <w:bCs/>
                <w:lang w:eastAsia="zh-CN"/>
              </w:rPr>
            </w:pPr>
          </w:p>
          <w:p w:rsidR="004C257E" w:rsidRDefault="00174F3E">
            <w:pPr>
              <w:spacing w:before="74" w:line="219" w:lineRule="auto"/>
              <w:ind w:left="1458"/>
              <w:rPr>
                <w:rFonts w:ascii="宋体" w:eastAsia="宋体" w:hAnsi="宋体" w:cs="宋体"/>
                <w:b/>
                <w:bCs/>
                <w:sz w:val="23"/>
                <w:szCs w:val="23"/>
              </w:rPr>
            </w:pPr>
            <w:r>
              <w:rPr>
                <w:rFonts w:ascii="宋体" w:eastAsia="宋体" w:hAnsi="宋体" w:cs="宋体"/>
                <w:b/>
                <w:bCs/>
                <w:spacing w:val="-5"/>
                <w:sz w:val="23"/>
                <w:szCs w:val="23"/>
              </w:rPr>
              <w:t>当值驾驶：</w:t>
            </w:r>
          </w:p>
        </w:tc>
      </w:tr>
      <w:tr w:rsidR="004C257E">
        <w:trPr>
          <w:trHeight w:val="339"/>
        </w:trPr>
        <w:tc>
          <w:tcPr>
            <w:tcW w:w="614" w:type="dxa"/>
            <w:vMerge/>
            <w:tcBorders>
              <w:top w:val="nil"/>
              <w:bottom w:val="nil"/>
            </w:tcBorders>
            <w:textDirection w:val="tbRlV"/>
          </w:tcPr>
          <w:p w:rsidR="004C257E" w:rsidRDefault="004C257E">
            <w:pPr>
              <w:pStyle w:val="TableText"/>
              <w:rPr>
                <w:b/>
                <w:bCs/>
                <w:lang w:eastAsia="zh-CN"/>
              </w:rPr>
            </w:pPr>
          </w:p>
        </w:tc>
        <w:tc>
          <w:tcPr>
            <w:tcW w:w="1580" w:type="dxa"/>
            <w:gridSpan w:val="5"/>
            <w:vMerge/>
            <w:tcBorders>
              <w:top w:val="nil"/>
              <w:bottom w:val="nil"/>
            </w:tcBorders>
          </w:tcPr>
          <w:p w:rsidR="004C257E" w:rsidRDefault="004C257E">
            <w:pPr>
              <w:pStyle w:val="TableText"/>
              <w:rPr>
                <w:b/>
                <w:bCs/>
                <w:lang w:eastAsia="zh-CN"/>
              </w:rPr>
            </w:pPr>
          </w:p>
        </w:tc>
        <w:tc>
          <w:tcPr>
            <w:tcW w:w="700" w:type="dxa"/>
            <w:gridSpan w:val="3"/>
            <w:vMerge/>
            <w:tcBorders>
              <w:top w:val="nil"/>
              <w:bottom w:val="nil"/>
            </w:tcBorders>
          </w:tcPr>
          <w:p w:rsidR="004C257E" w:rsidRDefault="004C257E">
            <w:pPr>
              <w:pStyle w:val="TableText"/>
              <w:rPr>
                <w:b/>
                <w:bCs/>
                <w:lang w:eastAsia="zh-CN"/>
              </w:rPr>
            </w:pPr>
          </w:p>
        </w:tc>
        <w:tc>
          <w:tcPr>
            <w:tcW w:w="630" w:type="dxa"/>
            <w:gridSpan w:val="2"/>
            <w:vMerge/>
            <w:tcBorders>
              <w:top w:val="nil"/>
              <w:bottom w:val="nil"/>
            </w:tcBorders>
            <w:textDirection w:val="tbRlV"/>
          </w:tcPr>
          <w:p w:rsidR="004C257E" w:rsidRDefault="004C257E">
            <w:pPr>
              <w:pStyle w:val="TableText"/>
              <w:rPr>
                <w:b/>
                <w:bCs/>
                <w:lang w:eastAsia="zh-CN"/>
              </w:rPr>
            </w:pPr>
          </w:p>
        </w:tc>
        <w:tc>
          <w:tcPr>
            <w:tcW w:w="1398" w:type="dxa"/>
            <w:gridSpan w:val="3"/>
          </w:tcPr>
          <w:p w:rsidR="004C257E" w:rsidRDefault="00174F3E">
            <w:pPr>
              <w:spacing w:before="55" w:line="219" w:lineRule="auto"/>
              <w:ind w:left="184"/>
              <w:rPr>
                <w:rFonts w:ascii="宋体" w:eastAsia="宋体" w:hAnsi="宋体" w:cs="宋体"/>
                <w:b/>
                <w:bCs/>
                <w:sz w:val="23"/>
                <w:szCs w:val="23"/>
              </w:rPr>
            </w:pPr>
            <w:r>
              <w:rPr>
                <w:rFonts w:ascii="宋体" w:eastAsia="宋体" w:hAnsi="宋体" w:cs="宋体"/>
                <w:b/>
                <w:bCs/>
                <w:spacing w:val="-4"/>
                <w:sz w:val="23"/>
                <w:szCs w:val="23"/>
              </w:rPr>
              <w:t>载货(客)数</w:t>
            </w:r>
          </w:p>
        </w:tc>
        <w:tc>
          <w:tcPr>
            <w:tcW w:w="1008" w:type="dxa"/>
            <w:gridSpan w:val="2"/>
          </w:tcPr>
          <w:p w:rsidR="004C257E" w:rsidRDefault="00174F3E">
            <w:pPr>
              <w:spacing w:before="57" w:line="218" w:lineRule="auto"/>
              <w:ind w:left="56"/>
              <w:rPr>
                <w:rFonts w:ascii="宋体" w:eastAsia="宋体" w:hAnsi="宋体" w:cs="宋体"/>
                <w:b/>
                <w:bCs/>
                <w:sz w:val="23"/>
                <w:szCs w:val="23"/>
              </w:rPr>
            </w:pPr>
            <w:r>
              <w:rPr>
                <w:rFonts w:ascii="宋体" w:eastAsia="宋体" w:hAnsi="宋体" w:cs="宋体"/>
                <w:b/>
                <w:bCs/>
                <w:spacing w:val="-5"/>
                <w:sz w:val="23"/>
                <w:szCs w:val="23"/>
              </w:rPr>
              <w:t>离港吃水</w:t>
            </w:r>
          </w:p>
        </w:tc>
        <w:tc>
          <w:tcPr>
            <w:tcW w:w="3819" w:type="dxa"/>
            <w:gridSpan w:val="8"/>
            <w:vMerge/>
            <w:tcBorders>
              <w:top w:val="nil"/>
              <w:bottom w:val="nil"/>
            </w:tcBorders>
          </w:tcPr>
          <w:p w:rsidR="004C257E" w:rsidRDefault="004C257E">
            <w:pPr>
              <w:pStyle w:val="TableText"/>
              <w:rPr>
                <w:b/>
                <w:bCs/>
              </w:rPr>
            </w:pPr>
          </w:p>
        </w:tc>
      </w:tr>
      <w:tr w:rsidR="004C257E">
        <w:trPr>
          <w:trHeight w:val="579"/>
        </w:trPr>
        <w:tc>
          <w:tcPr>
            <w:tcW w:w="614" w:type="dxa"/>
            <w:vMerge/>
            <w:tcBorders>
              <w:top w:val="nil"/>
            </w:tcBorders>
            <w:textDirection w:val="tbRlV"/>
          </w:tcPr>
          <w:p w:rsidR="004C257E" w:rsidRDefault="004C257E">
            <w:pPr>
              <w:pStyle w:val="TableText"/>
              <w:rPr>
                <w:b/>
                <w:bCs/>
              </w:rPr>
            </w:pPr>
          </w:p>
        </w:tc>
        <w:tc>
          <w:tcPr>
            <w:tcW w:w="1580" w:type="dxa"/>
            <w:gridSpan w:val="5"/>
            <w:vMerge/>
            <w:tcBorders>
              <w:top w:val="nil"/>
            </w:tcBorders>
          </w:tcPr>
          <w:p w:rsidR="004C257E" w:rsidRDefault="004C257E">
            <w:pPr>
              <w:pStyle w:val="TableText"/>
              <w:rPr>
                <w:b/>
                <w:bCs/>
              </w:rPr>
            </w:pPr>
          </w:p>
        </w:tc>
        <w:tc>
          <w:tcPr>
            <w:tcW w:w="700" w:type="dxa"/>
            <w:gridSpan w:val="3"/>
            <w:vMerge/>
            <w:tcBorders>
              <w:top w:val="nil"/>
            </w:tcBorders>
          </w:tcPr>
          <w:p w:rsidR="004C257E" w:rsidRDefault="004C257E">
            <w:pPr>
              <w:pStyle w:val="TableText"/>
              <w:rPr>
                <w:b/>
                <w:bCs/>
              </w:rPr>
            </w:pPr>
          </w:p>
        </w:tc>
        <w:tc>
          <w:tcPr>
            <w:tcW w:w="630" w:type="dxa"/>
            <w:gridSpan w:val="2"/>
            <w:vMerge/>
            <w:tcBorders>
              <w:top w:val="nil"/>
            </w:tcBorders>
            <w:textDirection w:val="tbRlV"/>
          </w:tcPr>
          <w:p w:rsidR="004C257E" w:rsidRDefault="004C257E">
            <w:pPr>
              <w:pStyle w:val="TableText"/>
              <w:rPr>
                <w:b/>
                <w:bCs/>
              </w:rPr>
            </w:pPr>
          </w:p>
        </w:tc>
        <w:tc>
          <w:tcPr>
            <w:tcW w:w="440" w:type="dxa"/>
          </w:tcPr>
          <w:p w:rsidR="004C257E" w:rsidRDefault="00174F3E">
            <w:pPr>
              <w:spacing w:before="42" w:line="192" w:lineRule="auto"/>
              <w:ind w:left="91"/>
              <w:rPr>
                <w:rFonts w:ascii="宋体" w:eastAsia="宋体" w:hAnsi="宋体" w:cs="宋体"/>
                <w:b/>
                <w:bCs/>
                <w:sz w:val="23"/>
                <w:szCs w:val="23"/>
              </w:rPr>
            </w:pPr>
            <w:r>
              <w:rPr>
                <w:rFonts w:ascii="宋体" w:eastAsia="宋体" w:hAnsi="宋体" w:cs="宋体"/>
                <w:b/>
                <w:bCs/>
                <w:sz w:val="23"/>
                <w:szCs w:val="23"/>
              </w:rPr>
              <w:t>装</w:t>
            </w:r>
          </w:p>
          <w:p w:rsidR="004C257E" w:rsidRDefault="00174F3E">
            <w:pPr>
              <w:spacing w:line="222" w:lineRule="auto"/>
              <w:jc w:val="right"/>
              <w:rPr>
                <w:rFonts w:ascii="宋体" w:eastAsia="宋体" w:hAnsi="宋体" w:cs="宋体"/>
                <w:b/>
                <w:bCs/>
                <w:sz w:val="23"/>
                <w:szCs w:val="23"/>
              </w:rPr>
            </w:pPr>
            <w:r>
              <w:rPr>
                <w:rFonts w:ascii="宋体" w:eastAsia="宋体" w:hAnsi="宋体" w:cs="宋体"/>
                <w:b/>
                <w:bCs/>
                <w:spacing w:val="-16"/>
                <w:sz w:val="23"/>
                <w:szCs w:val="23"/>
              </w:rPr>
              <w:t>(上)</w:t>
            </w:r>
          </w:p>
        </w:tc>
        <w:tc>
          <w:tcPr>
            <w:tcW w:w="469" w:type="dxa"/>
          </w:tcPr>
          <w:p w:rsidR="004C257E" w:rsidRDefault="00174F3E">
            <w:pPr>
              <w:spacing w:before="59" w:line="193" w:lineRule="auto"/>
              <w:ind w:left="114"/>
              <w:rPr>
                <w:rFonts w:ascii="宋体" w:eastAsia="宋体" w:hAnsi="宋体" w:cs="宋体"/>
                <w:b/>
                <w:bCs/>
                <w:sz w:val="23"/>
                <w:szCs w:val="23"/>
              </w:rPr>
            </w:pPr>
            <w:r>
              <w:rPr>
                <w:rFonts w:ascii="宋体" w:eastAsia="宋体" w:hAnsi="宋体" w:cs="宋体"/>
                <w:b/>
                <w:bCs/>
                <w:spacing w:val="-3"/>
                <w:sz w:val="23"/>
                <w:szCs w:val="23"/>
              </w:rPr>
              <w:t>卸</w:t>
            </w:r>
          </w:p>
          <w:p w:rsidR="004C257E" w:rsidRDefault="00174F3E">
            <w:pPr>
              <w:spacing w:line="216" w:lineRule="auto"/>
              <w:jc w:val="right"/>
              <w:rPr>
                <w:rFonts w:ascii="宋体" w:eastAsia="宋体" w:hAnsi="宋体" w:cs="宋体"/>
                <w:b/>
                <w:bCs/>
                <w:sz w:val="23"/>
                <w:szCs w:val="23"/>
              </w:rPr>
            </w:pPr>
            <w:r>
              <w:rPr>
                <w:rFonts w:ascii="宋体" w:eastAsia="宋体" w:hAnsi="宋体" w:cs="宋体"/>
                <w:b/>
                <w:bCs/>
                <w:spacing w:val="-6"/>
                <w:sz w:val="23"/>
                <w:szCs w:val="23"/>
              </w:rPr>
              <w:t>(下)</w:t>
            </w:r>
          </w:p>
        </w:tc>
        <w:tc>
          <w:tcPr>
            <w:tcW w:w="489" w:type="dxa"/>
          </w:tcPr>
          <w:p w:rsidR="004C257E" w:rsidRDefault="00174F3E">
            <w:pPr>
              <w:spacing w:before="38" w:line="208" w:lineRule="auto"/>
              <w:ind w:left="5"/>
              <w:rPr>
                <w:rFonts w:ascii="宋体" w:eastAsia="宋体" w:hAnsi="宋体" w:cs="宋体"/>
                <w:b/>
                <w:bCs/>
                <w:sz w:val="23"/>
                <w:szCs w:val="23"/>
              </w:rPr>
            </w:pPr>
            <w:r>
              <w:rPr>
                <w:rFonts w:ascii="宋体" w:eastAsia="宋体" w:hAnsi="宋体" w:cs="宋体"/>
                <w:b/>
                <w:bCs/>
                <w:spacing w:val="-7"/>
                <w:sz w:val="23"/>
                <w:szCs w:val="23"/>
              </w:rPr>
              <w:t>实载</w:t>
            </w:r>
          </w:p>
          <w:p w:rsidR="004C257E" w:rsidRDefault="00174F3E">
            <w:pPr>
              <w:spacing w:line="222" w:lineRule="auto"/>
              <w:jc w:val="right"/>
              <w:rPr>
                <w:rFonts w:ascii="宋体" w:eastAsia="宋体" w:hAnsi="宋体" w:cs="宋体"/>
                <w:b/>
                <w:bCs/>
                <w:sz w:val="14"/>
                <w:szCs w:val="14"/>
              </w:rPr>
            </w:pPr>
            <w:r>
              <w:rPr>
                <w:rFonts w:ascii="宋体" w:eastAsia="宋体" w:hAnsi="宋体" w:cs="宋体"/>
                <w:b/>
                <w:bCs/>
                <w:spacing w:val="-9"/>
                <w:sz w:val="14"/>
                <w:szCs w:val="14"/>
              </w:rPr>
              <w:t>(吨/人)</w:t>
            </w:r>
          </w:p>
        </w:tc>
        <w:tc>
          <w:tcPr>
            <w:tcW w:w="509" w:type="dxa"/>
          </w:tcPr>
          <w:p w:rsidR="004C257E" w:rsidRDefault="00174F3E">
            <w:pPr>
              <w:spacing w:before="38" w:line="220" w:lineRule="auto"/>
              <w:ind w:left="206"/>
              <w:rPr>
                <w:rFonts w:ascii="宋体" w:eastAsia="宋体" w:hAnsi="宋体" w:cs="宋体"/>
                <w:b/>
                <w:bCs/>
                <w:sz w:val="23"/>
                <w:szCs w:val="23"/>
              </w:rPr>
            </w:pPr>
            <w:r>
              <w:rPr>
                <w:rFonts w:ascii="宋体" w:eastAsia="宋体" w:hAnsi="宋体" w:cs="宋体"/>
                <w:b/>
                <w:bCs/>
                <w:spacing w:val="-3"/>
                <w:sz w:val="23"/>
                <w:szCs w:val="23"/>
              </w:rPr>
              <w:t>首</w:t>
            </w:r>
          </w:p>
          <w:p w:rsidR="004C257E" w:rsidRDefault="00174F3E">
            <w:pPr>
              <w:spacing w:before="4" w:line="202" w:lineRule="auto"/>
              <w:jc w:val="right"/>
              <w:rPr>
                <w:rFonts w:ascii="宋体" w:eastAsia="宋体" w:hAnsi="宋体" w:cs="宋体"/>
                <w:b/>
                <w:bCs/>
                <w:sz w:val="23"/>
                <w:szCs w:val="23"/>
              </w:rPr>
            </w:pPr>
            <w:r>
              <w:rPr>
                <w:rFonts w:ascii="宋体" w:eastAsia="宋体" w:hAnsi="宋体" w:cs="宋体"/>
                <w:b/>
                <w:bCs/>
                <w:spacing w:val="5"/>
                <w:sz w:val="23"/>
                <w:szCs w:val="23"/>
              </w:rPr>
              <w:t>(米)</w:t>
            </w:r>
          </w:p>
        </w:tc>
        <w:tc>
          <w:tcPr>
            <w:tcW w:w="499" w:type="dxa"/>
          </w:tcPr>
          <w:p w:rsidR="004C257E" w:rsidRDefault="00174F3E">
            <w:pPr>
              <w:spacing w:before="59" w:line="199" w:lineRule="auto"/>
              <w:ind w:left="127"/>
              <w:rPr>
                <w:rFonts w:ascii="宋体" w:eastAsia="宋体" w:hAnsi="宋体" w:cs="宋体"/>
                <w:b/>
                <w:bCs/>
                <w:sz w:val="23"/>
                <w:szCs w:val="23"/>
              </w:rPr>
            </w:pPr>
            <w:r>
              <w:rPr>
                <w:rFonts w:ascii="宋体" w:eastAsia="宋体" w:hAnsi="宋体" w:cs="宋体"/>
                <w:b/>
                <w:bCs/>
                <w:spacing w:val="-3"/>
                <w:sz w:val="23"/>
                <w:szCs w:val="23"/>
              </w:rPr>
              <w:t>尾</w:t>
            </w:r>
          </w:p>
          <w:p w:rsidR="004C257E" w:rsidRDefault="00174F3E">
            <w:pPr>
              <w:spacing w:line="209" w:lineRule="auto"/>
              <w:jc w:val="right"/>
              <w:rPr>
                <w:rFonts w:ascii="宋体" w:eastAsia="宋体" w:hAnsi="宋体" w:cs="宋体"/>
                <w:b/>
                <w:bCs/>
                <w:sz w:val="23"/>
                <w:szCs w:val="23"/>
              </w:rPr>
            </w:pPr>
            <w:r>
              <w:rPr>
                <w:rFonts w:ascii="宋体" w:eastAsia="宋体" w:hAnsi="宋体" w:cs="宋体"/>
                <w:b/>
                <w:bCs/>
                <w:spacing w:val="1"/>
                <w:sz w:val="23"/>
                <w:szCs w:val="23"/>
              </w:rPr>
              <w:t>(米)</w:t>
            </w:r>
          </w:p>
        </w:tc>
        <w:tc>
          <w:tcPr>
            <w:tcW w:w="3819" w:type="dxa"/>
            <w:gridSpan w:val="8"/>
            <w:vMerge/>
            <w:tcBorders>
              <w:top w:val="nil"/>
              <w:bottom w:val="nil"/>
            </w:tcBorders>
          </w:tcPr>
          <w:p w:rsidR="004C257E" w:rsidRDefault="004C257E">
            <w:pPr>
              <w:pStyle w:val="TableText"/>
              <w:rPr>
                <w:b/>
                <w:bCs/>
              </w:rPr>
            </w:pPr>
          </w:p>
        </w:tc>
      </w:tr>
      <w:tr w:rsidR="004C257E">
        <w:trPr>
          <w:trHeight w:val="360"/>
        </w:trPr>
        <w:tc>
          <w:tcPr>
            <w:tcW w:w="614" w:type="dxa"/>
          </w:tcPr>
          <w:p w:rsidR="004C257E" w:rsidRDefault="004C257E">
            <w:pPr>
              <w:pStyle w:val="TableText"/>
              <w:rPr>
                <w:b/>
                <w:bCs/>
              </w:rPr>
            </w:pPr>
          </w:p>
        </w:tc>
        <w:tc>
          <w:tcPr>
            <w:tcW w:w="1580" w:type="dxa"/>
            <w:gridSpan w:val="5"/>
          </w:tcPr>
          <w:p w:rsidR="004C257E" w:rsidRDefault="00174F3E">
            <w:pPr>
              <w:spacing w:before="11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60"/>
        </w:trPr>
        <w:tc>
          <w:tcPr>
            <w:tcW w:w="614" w:type="dxa"/>
          </w:tcPr>
          <w:p w:rsidR="004C257E" w:rsidRDefault="004C257E">
            <w:pPr>
              <w:pStyle w:val="TableText"/>
              <w:rPr>
                <w:b/>
                <w:bCs/>
              </w:rPr>
            </w:pPr>
          </w:p>
        </w:tc>
        <w:tc>
          <w:tcPr>
            <w:tcW w:w="1580" w:type="dxa"/>
            <w:gridSpan w:val="5"/>
          </w:tcPr>
          <w:p w:rsidR="004C257E" w:rsidRDefault="00174F3E">
            <w:pPr>
              <w:spacing w:before="11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60"/>
        </w:trPr>
        <w:tc>
          <w:tcPr>
            <w:tcW w:w="614" w:type="dxa"/>
          </w:tcPr>
          <w:p w:rsidR="004C257E" w:rsidRDefault="004C257E">
            <w:pPr>
              <w:pStyle w:val="TableText"/>
              <w:rPr>
                <w:b/>
                <w:bCs/>
              </w:rPr>
            </w:pPr>
          </w:p>
        </w:tc>
        <w:tc>
          <w:tcPr>
            <w:tcW w:w="1580" w:type="dxa"/>
            <w:gridSpan w:val="5"/>
          </w:tcPr>
          <w:p w:rsidR="004C257E" w:rsidRDefault="00174F3E">
            <w:pPr>
              <w:spacing w:before="11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60"/>
        </w:trPr>
        <w:tc>
          <w:tcPr>
            <w:tcW w:w="614" w:type="dxa"/>
          </w:tcPr>
          <w:p w:rsidR="004C257E" w:rsidRDefault="004C257E">
            <w:pPr>
              <w:pStyle w:val="TableText"/>
              <w:rPr>
                <w:b/>
                <w:bCs/>
              </w:rPr>
            </w:pPr>
          </w:p>
        </w:tc>
        <w:tc>
          <w:tcPr>
            <w:tcW w:w="1580" w:type="dxa"/>
            <w:gridSpan w:val="5"/>
          </w:tcPr>
          <w:p w:rsidR="004C257E" w:rsidRDefault="00174F3E">
            <w:pPr>
              <w:spacing w:before="11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50"/>
        </w:trPr>
        <w:tc>
          <w:tcPr>
            <w:tcW w:w="614" w:type="dxa"/>
          </w:tcPr>
          <w:p w:rsidR="004C257E" w:rsidRDefault="004C257E">
            <w:pPr>
              <w:pStyle w:val="TableText"/>
              <w:rPr>
                <w:b/>
                <w:bCs/>
              </w:rPr>
            </w:pPr>
          </w:p>
        </w:tc>
        <w:tc>
          <w:tcPr>
            <w:tcW w:w="1580" w:type="dxa"/>
            <w:gridSpan w:val="5"/>
          </w:tcPr>
          <w:p w:rsidR="004C257E" w:rsidRDefault="00174F3E">
            <w:pPr>
              <w:spacing w:before="10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70"/>
        </w:trPr>
        <w:tc>
          <w:tcPr>
            <w:tcW w:w="614" w:type="dxa"/>
          </w:tcPr>
          <w:p w:rsidR="004C257E" w:rsidRDefault="004C257E">
            <w:pPr>
              <w:pStyle w:val="TableText"/>
              <w:rPr>
                <w:b/>
                <w:bCs/>
              </w:rPr>
            </w:pPr>
          </w:p>
        </w:tc>
        <w:tc>
          <w:tcPr>
            <w:tcW w:w="1580" w:type="dxa"/>
            <w:gridSpan w:val="5"/>
          </w:tcPr>
          <w:p w:rsidR="004C257E" w:rsidRDefault="00174F3E">
            <w:pPr>
              <w:spacing w:before="110" w:line="232" w:lineRule="auto"/>
              <w:ind w:left="691"/>
              <w:rPr>
                <w:rFonts w:ascii="宋体" w:eastAsia="宋体" w:hAnsi="宋体" w:cs="宋体"/>
                <w:b/>
                <w:bCs/>
                <w:sz w:val="17"/>
                <w:szCs w:val="17"/>
              </w:rPr>
            </w:pPr>
            <w:r>
              <w:rPr>
                <w:rFonts w:ascii="宋体" w:eastAsia="宋体" w:hAnsi="宋体" w:cs="宋体"/>
                <w:b/>
                <w:bCs/>
                <w:sz w:val="17"/>
                <w:szCs w:val="17"/>
              </w:rPr>
              <w:t>至</w:t>
            </w: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40"/>
        </w:trPr>
        <w:tc>
          <w:tcPr>
            <w:tcW w:w="614" w:type="dxa"/>
            <w:vMerge w:val="restart"/>
            <w:tcBorders>
              <w:bottom w:val="nil"/>
            </w:tcBorders>
            <w:textDirection w:val="tbRlV"/>
          </w:tcPr>
          <w:p w:rsidR="004C257E" w:rsidRDefault="00174F3E">
            <w:pPr>
              <w:spacing w:before="197" w:line="201" w:lineRule="auto"/>
              <w:ind w:left="600"/>
              <w:rPr>
                <w:rFonts w:ascii="宋体" w:eastAsia="宋体" w:hAnsi="宋体" w:cs="宋体"/>
                <w:b/>
                <w:bCs/>
                <w:sz w:val="23"/>
                <w:szCs w:val="23"/>
              </w:rPr>
            </w:pPr>
            <w:r>
              <w:rPr>
                <w:rFonts w:ascii="宋体" w:eastAsia="宋体" w:hAnsi="宋体" w:cs="宋体"/>
                <w:b/>
                <w:bCs/>
                <w:spacing w:val="-1"/>
                <w:sz w:val="23"/>
                <w:szCs w:val="23"/>
              </w:rPr>
              <w:t>关系水位</w:t>
            </w:r>
          </w:p>
        </w:tc>
        <w:tc>
          <w:tcPr>
            <w:tcW w:w="1580" w:type="dxa"/>
            <w:gridSpan w:val="5"/>
          </w:tcPr>
          <w:p w:rsidR="004C257E" w:rsidRDefault="00174F3E">
            <w:pPr>
              <w:spacing w:before="59" w:line="217" w:lineRule="auto"/>
              <w:ind w:left="434"/>
              <w:rPr>
                <w:rFonts w:ascii="宋体" w:eastAsia="宋体" w:hAnsi="宋体" w:cs="宋体"/>
                <w:b/>
                <w:bCs/>
                <w:sz w:val="23"/>
                <w:szCs w:val="23"/>
              </w:rPr>
            </w:pPr>
            <w:r>
              <w:rPr>
                <w:rFonts w:ascii="宋体" w:eastAsia="宋体" w:hAnsi="宋体" w:cs="宋体"/>
                <w:b/>
                <w:bCs/>
                <w:spacing w:val="-5"/>
                <w:sz w:val="23"/>
                <w:szCs w:val="23"/>
              </w:rPr>
              <w:t>航经地</w:t>
            </w:r>
          </w:p>
        </w:tc>
        <w:tc>
          <w:tcPr>
            <w:tcW w:w="700" w:type="dxa"/>
            <w:gridSpan w:val="3"/>
          </w:tcPr>
          <w:p w:rsidR="004C257E" w:rsidRDefault="00174F3E">
            <w:pPr>
              <w:spacing w:before="87" w:line="219" w:lineRule="auto"/>
              <w:jc w:val="right"/>
              <w:rPr>
                <w:rFonts w:ascii="宋体" w:eastAsia="宋体" w:hAnsi="宋体" w:cs="宋体"/>
                <w:b/>
                <w:bCs/>
                <w:sz w:val="17"/>
                <w:szCs w:val="17"/>
              </w:rPr>
            </w:pPr>
            <w:r>
              <w:rPr>
                <w:rFonts w:ascii="宋体" w:eastAsia="宋体" w:hAnsi="宋体" w:cs="宋体"/>
                <w:b/>
                <w:bCs/>
                <w:spacing w:val="-3"/>
                <w:sz w:val="17"/>
                <w:szCs w:val="17"/>
              </w:rPr>
              <w:t>水位(米)</w:t>
            </w:r>
          </w:p>
        </w:tc>
        <w:tc>
          <w:tcPr>
            <w:tcW w:w="630" w:type="dxa"/>
            <w:gridSpan w:val="2"/>
          </w:tcPr>
          <w:p w:rsidR="004C257E" w:rsidRDefault="00174F3E">
            <w:pPr>
              <w:spacing w:before="62" w:line="215" w:lineRule="auto"/>
              <w:ind w:left="74"/>
              <w:rPr>
                <w:rFonts w:ascii="宋体" w:eastAsia="宋体" w:hAnsi="宋体" w:cs="宋体"/>
                <w:b/>
                <w:bCs/>
                <w:sz w:val="23"/>
                <w:szCs w:val="23"/>
              </w:rPr>
            </w:pPr>
            <w:r>
              <w:rPr>
                <w:rFonts w:ascii="宋体" w:eastAsia="宋体" w:hAnsi="宋体" w:cs="宋体"/>
                <w:b/>
                <w:bCs/>
                <w:spacing w:val="5"/>
                <w:sz w:val="23"/>
                <w:szCs w:val="23"/>
              </w:rPr>
              <w:t>时间</w:t>
            </w:r>
          </w:p>
        </w:tc>
        <w:tc>
          <w:tcPr>
            <w:tcW w:w="2406" w:type="dxa"/>
            <w:gridSpan w:val="5"/>
          </w:tcPr>
          <w:p w:rsidR="004C257E" w:rsidRDefault="00174F3E">
            <w:pPr>
              <w:spacing w:before="62" w:line="215" w:lineRule="auto"/>
              <w:ind w:left="611"/>
              <w:rPr>
                <w:rFonts w:ascii="宋体" w:eastAsia="宋体" w:hAnsi="宋体" w:cs="宋体"/>
                <w:b/>
                <w:bCs/>
                <w:sz w:val="23"/>
                <w:szCs w:val="23"/>
              </w:rPr>
            </w:pPr>
            <w:r>
              <w:rPr>
                <w:rFonts w:ascii="宋体" w:eastAsia="宋体" w:hAnsi="宋体" w:cs="宋体"/>
                <w:b/>
                <w:bCs/>
                <w:spacing w:val="-10"/>
                <w:sz w:val="23"/>
                <w:szCs w:val="23"/>
              </w:rPr>
              <w:t xml:space="preserve">气 </w:t>
            </w:r>
            <w:proofErr w:type="gramStart"/>
            <w:r>
              <w:rPr>
                <w:rFonts w:ascii="宋体" w:eastAsia="宋体" w:hAnsi="宋体" w:cs="宋体"/>
                <w:b/>
                <w:bCs/>
                <w:spacing w:val="-10"/>
                <w:sz w:val="23"/>
                <w:szCs w:val="23"/>
              </w:rPr>
              <w:t>象</w:t>
            </w:r>
            <w:proofErr w:type="gramEnd"/>
            <w:r>
              <w:rPr>
                <w:rFonts w:ascii="宋体" w:eastAsia="宋体" w:hAnsi="宋体" w:cs="宋体"/>
                <w:b/>
                <w:bCs/>
                <w:spacing w:val="-10"/>
                <w:sz w:val="23"/>
                <w:szCs w:val="23"/>
              </w:rPr>
              <w:t>记录</w:t>
            </w:r>
          </w:p>
        </w:tc>
        <w:tc>
          <w:tcPr>
            <w:tcW w:w="3819" w:type="dxa"/>
            <w:gridSpan w:val="8"/>
            <w:vMerge/>
            <w:tcBorders>
              <w:top w:val="nil"/>
              <w:bottom w:val="nil"/>
            </w:tcBorders>
          </w:tcPr>
          <w:p w:rsidR="004C257E" w:rsidRDefault="004C257E">
            <w:pPr>
              <w:pStyle w:val="TableText"/>
              <w:rPr>
                <w:b/>
                <w:bCs/>
              </w:rPr>
            </w:pPr>
          </w:p>
        </w:tc>
      </w:tr>
      <w:tr w:rsidR="004C257E">
        <w:trPr>
          <w:trHeight w:val="380"/>
        </w:trPr>
        <w:tc>
          <w:tcPr>
            <w:tcW w:w="614" w:type="dxa"/>
            <w:vMerge/>
            <w:tcBorders>
              <w:top w:val="nil"/>
              <w:bottom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40"/>
        </w:trPr>
        <w:tc>
          <w:tcPr>
            <w:tcW w:w="614" w:type="dxa"/>
            <w:vMerge/>
            <w:tcBorders>
              <w:top w:val="nil"/>
              <w:bottom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50"/>
        </w:trPr>
        <w:tc>
          <w:tcPr>
            <w:tcW w:w="614" w:type="dxa"/>
            <w:vMerge/>
            <w:tcBorders>
              <w:top w:val="nil"/>
              <w:bottom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70"/>
        </w:trPr>
        <w:tc>
          <w:tcPr>
            <w:tcW w:w="614" w:type="dxa"/>
            <w:vMerge/>
            <w:tcBorders>
              <w:top w:val="nil"/>
              <w:bottom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49"/>
        </w:trPr>
        <w:tc>
          <w:tcPr>
            <w:tcW w:w="614" w:type="dxa"/>
            <w:vMerge/>
            <w:tcBorders>
              <w:top w:val="nil"/>
              <w:bottom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bottom w:val="nil"/>
            </w:tcBorders>
          </w:tcPr>
          <w:p w:rsidR="004C257E" w:rsidRDefault="004C257E">
            <w:pPr>
              <w:pStyle w:val="TableText"/>
              <w:rPr>
                <w:b/>
                <w:bCs/>
              </w:rPr>
            </w:pPr>
          </w:p>
        </w:tc>
      </w:tr>
      <w:tr w:rsidR="004C257E">
        <w:trPr>
          <w:trHeight w:val="370"/>
        </w:trPr>
        <w:tc>
          <w:tcPr>
            <w:tcW w:w="614" w:type="dxa"/>
            <w:vMerge/>
            <w:tcBorders>
              <w:top w:val="nil"/>
            </w:tcBorders>
            <w:textDirection w:val="tbRlV"/>
          </w:tcPr>
          <w:p w:rsidR="004C257E" w:rsidRDefault="004C257E">
            <w:pPr>
              <w:pStyle w:val="TableText"/>
              <w:rPr>
                <w:b/>
                <w:bCs/>
              </w:rPr>
            </w:pPr>
          </w:p>
        </w:tc>
        <w:tc>
          <w:tcPr>
            <w:tcW w:w="1580" w:type="dxa"/>
            <w:gridSpan w:val="5"/>
          </w:tcPr>
          <w:p w:rsidR="004C257E" w:rsidRDefault="004C257E">
            <w:pPr>
              <w:pStyle w:val="TableText"/>
              <w:rPr>
                <w:b/>
                <w:bCs/>
              </w:rPr>
            </w:pPr>
          </w:p>
        </w:tc>
        <w:tc>
          <w:tcPr>
            <w:tcW w:w="700" w:type="dxa"/>
            <w:gridSpan w:val="3"/>
          </w:tcPr>
          <w:p w:rsidR="004C257E" w:rsidRDefault="004C257E">
            <w:pPr>
              <w:pStyle w:val="TableText"/>
              <w:rPr>
                <w:b/>
                <w:bCs/>
              </w:rPr>
            </w:pPr>
          </w:p>
        </w:tc>
        <w:tc>
          <w:tcPr>
            <w:tcW w:w="630" w:type="dxa"/>
            <w:gridSpan w:val="2"/>
          </w:tcPr>
          <w:p w:rsidR="004C257E" w:rsidRDefault="004C257E">
            <w:pPr>
              <w:pStyle w:val="TableText"/>
              <w:rPr>
                <w:b/>
                <w:bCs/>
              </w:rPr>
            </w:pPr>
          </w:p>
        </w:tc>
        <w:tc>
          <w:tcPr>
            <w:tcW w:w="2406" w:type="dxa"/>
            <w:gridSpan w:val="5"/>
          </w:tcPr>
          <w:p w:rsidR="004C257E" w:rsidRDefault="004C257E">
            <w:pPr>
              <w:pStyle w:val="TableText"/>
              <w:rPr>
                <w:b/>
                <w:bCs/>
              </w:rPr>
            </w:pPr>
          </w:p>
        </w:tc>
        <w:tc>
          <w:tcPr>
            <w:tcW w:w="3819" w:type="dxa"/>
            <w:gridSpan w:val="8"/>
            <w:vMerge/>
            <w:tcBorders>
              <w:top w:val="nil"/>
            </w:tcBorders>
          </w:tcPr>
          <w:p w:rsidR="004C257E" w:rsidRDefault="004C257E">
            <w:pPr>
              <w:pStyle w:val="TableText"/>
              <w:rPr>
                <w:b/>
                <w:bCs/>
              </w:rPr>
            </w:pPr>
          </w:p>
        </w:tc>
      </w:tr>
      <w:tr w:rsidR="004C257E">
        <w:trPr>
          <w:trHeight w:val="430"/>
        </w:trPr>
        <w:tc>
          <w:tcPr>
            <w:tcW w:w="9749" w:type="dxa"/>
            <w:gridSpan w:val="24"/>
          </w:tcPr>
          <w:p w:rsidR="004C257E" w:rsidRDefault="00174F3E">
            <w:pPr>
              <w:spacing w:before="98" w:line="219" w:lineRule="auto"/>
              <w:ind w:left="3888"/>
              <w:rPr>
                <w:rFonts w:ascii="宋体" w:eastAsia="宋体" w:hAnsi="宋体" w:cs="宋体"/>
                <w:b/>
                <w:bCs/>
                <w:sz w:val="23"/>
                <w:szCs w:val="23"/>
              </w:rPr>
            </w:pPr>
            <w:r>
              <w:rPr>
                <w:rFonts w:ascii="宋体" w:eastAsia="宋体" w:hAnsi="宋体" w:cs="宋体"/>
                <w:b/>
                <w:bCs/>
                <w:spacing w:val="-9"/>
                <w:sz w:val="23"/>
                <w:szCs w:val="23"/>
              </w:rPr>
              <w:t>轮机记录</w:t>
            </w:r>
          </w:p>
        </w:tc>
      </w:tr>
      <w:tr w:rsidR="004C257E">
        <w:trPr>
          <w:trHeight w:val="380"/>
        </w:trPr>
        <w:tc>
          <w:tcPr>
            <w:tcW w:w="8385" w:type="dxa"/>
            <w:gridSpan w:val="21"/>
          </w:tcPr>
          <w:p w:rsidR="004C257E" w:rsidRDefault="00174F3E">
            <w:pPr>
              <w:spacing w:before="84" w:line="220" w:lineRule="auto"/>
              <w:ind w:left="3495"/>
              <w:rPr>
                <w:rFonts w:ascii="宋体" w:eastAsia="宋体" w:hAnsi="宋体" w:cs="宋体"/>
                <w:b/>
                <w:bCs/>
                <w:sz w:val="23"/>
                <w:szCs w:val="23"/>
              </w:rPr>
            </w:pPr>
            <w:r>
              <w:rPr>
                <w:rFonts w:ascii="宋体" w:eastAsia="宋体" w:hAnsi="宋体" w:cs="宋体"/>
                <w:b/>
                <w:bCs/>
                <w:spacing w:val="-7"/>
                <w:sz w:val="23"/>
                <w:szCs w:val="23"/>
              </w:rPr>
              <w:t>记录事项</w:t>
            </w:r>
          </w:p>
        </w:tc>
        <w:tc>
          <w:tcPr>
            <w:tcW w:w="1364" w:type="dxa"/>
            <w:gridSpan w:val="3"/>
          </w:tcPr>
          <w:p w:rsidR="004C257E" w:rsidRDefault="00174F3E">
            <w:pPr>
              <w:spacing w:before="80" w:line="219" w:lineRule="auto"/>
              <w:ind w:left="173"/>
              <w:rPr>
                <w:rFonts w:ascii="宋体" w:eastAsia="宋体" w:hAnsi="宋体" w:cs="宋体"/>
                <w:b/>
                <w:bCs/>
                <w:sz w:val="23"/>
                <w:szCs w:val="23"/>
              </w:rPr>
            </w:pPr>
            <w:r>
              <w:rPr>
                <w:rFonts w:ascii="宋体" w:eastAsia="宋体" w:hAnsi="宋体" w:cs="宋体"/>
                <w:b/>
                <w:bCs/>
                <w:spacing w:val="-5"/>
                <w:sz w:val="23"/>
                <w:szCs w:val="23"/>
              </w:rPr>
              <w:t>检查事项</w:t>
            </w:r>
          </w:p>
        </w:tc>
      </w:tr>
      <w:tr w:rsidR="004C257E">
        <w:trPr>
          <w:trHeight w:val="339"/>
        </w:trPr>
        <w:tc>
          <w:tcPr>
            <w:tcW w:w="904" w:type="dxa"/>
            <w:gridSpan w:val="2"/>
            <w:vMerge w:val="restart"/>
            <w:tcBorders>
              <w:bottom w:val="nil"/>
            </w:tcBorders>
            <w:textDirection w:val="tbRlV"/>
          </w:tcPr>
          <w:p w:rsidR="004C257E" w:rsidRDefault="004C257E">
            <w:pPr>
              <w:pStyle w:val="TableText"/>
              <w:spacing w:line="273" w:lineRule="auto"/>
              <w:rPr>
                <w:b/>
                <w:bCs/>
              </w:rPr>
            </w:pPr>
          </w:p>
          <w:p w:rsidR="004C257E" w:rsidRDefault="00174F3E">
            <w:pPr>
              <w:spacing w:before="77" w:line="199" w:lineRule="auto"/>
              <w:ind w:left="192"/>
              <w:rPr>
                <w:rFonts w:ascii="宋体" w:eastAsia="宋体" w:hAnsi="宋体" w:cs="宋体"/>
                <w:b/>
                <w:bCs/>
                <w:sz w:val="23"/>
                <w:szCs w:val="23"/>
              </w:rPr>
            </w:pPr>
            <w:r>
              <w:rPr>
                <w:rFonts w:ascii="宋体" w:eastAsia="宋体" w:hAnsi="宋体" w:cs="宋体"/>
                <w:b/>
                <w:bCs/>
                <w:sz w:val="23"/>
                <w:szCs w:val="23"/>
              </w:rPr>
              <w:t>发生时间</w:t>
            </w:r>
          </w:p>
        </w:tc>
        <w:tc>
          <w:tcPr>
            <w:tcW w:w="3529" w:type="dxa"/>
            <w:gridSpan w:val="11"/>
          </w:tcPr>
          <w:p w:rsidR="004C257E" w:rsidRDefault="00174F3E">
            <w:pPr>
              <w:spacing w:before="62" w:line="214" w:lineRule="auto"/>
              <w:ind w:left="1211"/>
              <w:rPr>
                <w:rFonts w:ascii="宋体" w:eastAsia="宋体" w:hAnsi="宋体" w:cs="宋体"/>
                <w:b/>
                <w:bCs/>
                <w:sz w:val="23"/>
                <w:szCs w:val="23"/>
              </w:rPr>
            </w:pPr>
            <w:r>
              <w:rPr>
                <w:rFonts w:ascii="宋体" w:eastAsia="宋体" w:hAnsi="宋体" w:cs="宋体"/>
                <w:b/>
                <w:bCs/>
                <w:spacing w:val="-6"/>
                <w:sz w:val="23"/>
                <w:szCs w:val="23"/>
              </w:rPr>
              <w:t>主机</w:t>
            </w:r>
          </w:p>
        </w:tc>
        <w:tc>
          <w:tcPr>
            <w:tcW w:w="998" w:type="dxa"/>
            <w:gridSpan w:val="2"/>
          </w:tcPr>
          <w:p w:rsidR="004C257E" w:rsidRDefault="00174F3E">
            <w:pPr>
              <w:spacing w:before="62" w:line="214" w:lineRule="auto"/>
              <w:ind w:left="132"/>
              <w:rPr>
                <w:rFonts w:ascii="宋体" w:eastAsia="宋体" w:hAnsi="宋体" w:cs="宋体"/>
                <w:b/>
                <w:bCs/>
                <w:sz w:val="23"/>
                <w:szCs w:val="23"/>
              </w:rPr>
            </w:pPr>
            <w:r>
              <w:rPr>
                <w:rFonts w:ascii="宋体" w:eastAsia="宋体" w:hAnsi="宋体" w:cs="宋体"/>
                <w:b/>
                <w:bCs/>
                <w:spacing w:val="2"/>
                <w:sz w:val="23"/>
                <w:szCs w:val="23"/>
              </w:rPr>
              <w:t>发电机</w:t>
            </w:r>
          </w:p>
        </w:tc>
        <w:tc>
          <w:tcPr>
            <w:tcW w:w="2954" w:type="dxa"/>
            <w:gridSpan w:val="6"/>
          </w:tcPr>
          <w:p w:rsidR="004C257E" w:rsidRDefault="00174F3E">
            <w:pPr>
              <w:spacing w:before="59" w:line="216" w:lineRule="auto"/>
              <w:ind w:left="927"/>
              <w:rPr>
                <w:rFonts w:ascii="宋体" w:eastAsia="宋体" w:hAnsi="宋体" w:cs="宋体"/>
                <w:b/>
                <w:bCs/>
                <w:sz w:val="23"/>
                <w:szCs w:val="23"/>
              </w:rPr>
            </w:pPr>
            <w:r>
              <w:rPr>
                <w:rFonts w:ascii="宋体" w:eastAsia="宋体" w:hAnsi="宋体" w:cs="宋体"/>
                <w:b/>
                <w:bCs/>
                <w:spacing w:val="-5"/>
                <w:sz w:val="23"/>
                <w:szCs w:val="23"/>
              </w:rPr>
              <w:t>油料加存量</w:t>
            </w:r>
          </w:p>
        </w:tc>
        <w:tc>
          <w:tcPr>
            <w:tcW w:w="469" w:type="dxa"/>
            <w:vMerge w:val="restart"/>
            <w:tcBorders>
              <w:bottom w:val="nil"/>
            </w:tcBorders>
            <w:textDirection w:val="tbRlV"/>
          </w:tcPr>
          <w:p w:rsidR="004C257E" w:rsidRDefault="00174F3E">
            <w:pPr>
              <w:spacing w:before="120" w:line="200" w:lineRule="auto"/>
              <w:ind w:left="191"/>
              <w:rPr>
                <w:rFonts w:ascii="宋体" w:eastAsia="宋体" w:hAnsi="宋体" w:cs="宋体"/>
                <w:b/>
                <w:bCs/>
                <w:sz w:val="23"/>
                <w:szCs w:val="23"/>
              </w:rPr>
            </w:pPr>
            <w:r>
              <w:rPr>
                <w:rFonts w:ascii="宋体" w:eastAsia="宋体" w:hAnsi="宋体" w:cs="宋体"/>
                <w:b/>
                <w:bCs/>
                <w:sz w:val="23"/>
                <w:szCs w:val="23"/>
              </w:rPr>
              <w:t>传动系统</w:t>
            </w:r>
          </w:p>
        </w:tc>
        <w:tc>
          <w:tcPr>
            <w:tcW w:w="450" w:type="dxa"/>
            <w:vMerge w:val="restart"/>
            <w:tcBorders>
              <w:bottom w:val="nil"/>
            </w:tcBorders>
            <w:textDirection w:val="tbRlV"/>
          </w:tcPr>
          <w:p w:rsidR="004C257E" w:rsidRDefault="00174F3E">
            <w:pPr>
              <w:spacing w:before="165" w:line="202" w:lineRule="auto"/>
              <w:ind w:left="65"/>
              <w:rPr>
                <w:rFonts w:ascii="宋体" w:eastAsia="宋体" w:hAnsi="宋体" w:cs="宋体"/>
                <w:b/>
                <w:bCs/>
                <w:sz w:val="17"/>
                <w:szCs w:val="17"/>
              </w:rPr>
            </w:pPr>
            <w:r>
              <w:rPr>
                <w:rFonts w:ascii="宋体" w:eastAsia="宋体" w:hAnsi="宋体" w:cs="宋体"/>
                <w:b/>
                <w:bCs/>
                <w:sz w:val="17"/>
                <w:szCs w:val="17"/>
              </w:rPr>
              <w:t>发电及配电系统</w:t>
            </w:r>
          </w:p>
        </w:tc>
        <w:tc>
          <w:tcPr>
            <w:tcW w:w="445" w:type="dxa"/>
            <w:vMerge w:val="restart"/>
            <w:tcBorders>
              <w:bottom w:val="nil"/>
            </w:tcBorders>
            <w:textDirection w:val="tbRlV"/>
          </w:tcPr>
          <w:p w:rsidR="004C257E" w:rsidRDefault="00174F3E">
            <w:pPr>
              <w:spacing w:before="139"/>
              <w:ind w:left="114" w:firstLineChars="100" w:firstLine="171"/>
              <w:rPr>
                <w:rFonts w:ascii="宋体" w:eastAsia="宋体" w:hAnsi="宋体" w:cs="宋体"/>
                <w:b/>
                <w:bCs/>
                <w:sz w:val="17"/>
                <w:szCs w:val="17"/>
              </w:rPr>
            </w:pPr>
            <w:r>
              <w:rPr>
                <w:rFonts w:ascii="宋体" w:eastAsia="宋体" w:hAnsi="宋体" w:cs="宋体"/>
                <w:b/>
                <w:bCs/>
                <w:sz w:val="17"/>
                <w:szCs w:val="17"/>
              </w:rPr>
              <w:t>操舵系统</w:t>
            </w:r>
          </w:p>
        </w:tc>
      </w:tr>
      <w:tr w:rsidR="004C257E">
        <w:trPr>
          <w:trHeight w:val="519"/>
        </w:trPr>
        <w:tc>
          <w:tcPr>
            <w:tcW w:w="904" w:type="dxa"/>
            <w:gridSpan w:val="2"/>
            <w:vMerge/>
            <w:tcBorders>
              <w:top w:val="nil"/>
              <w:bottom w:val="nil"/>
            </w:tcBorders>
            <w:textDirection w:val="tbRlV"/>
          </w:tcPr>
          <w:p w:rsidR="004C257E" w:rsidRDefault="004C257E">
            <w:pPr>
              <w:pStyle w:val="TableText"/>
              <w:rPr>
                <w:b/>
                <w:bCs/>
              </w:rPr>
            </w:pPr>
          </w:p>
        </w:tc>
        <w:tc>
          <w:tcPr>
            <w:tcW w:w="890" w:type="dxa"/>
            <w:gridSpan w:val="3"/>
          </w:tcPr>
          <w:p w:rsidR="004C257E" w:rsidRDefault="00174F3E">
            <w:pPr>
              <w:spacing w:before="151" w:line="220" w:lineRule="auto"/>
              <w:ind w:left="224"/>
              <w:rPr>
                <w:rFonts w:ascii="宋体" w:eastAsia="宋体" w:hAnsi="宋体" w:cs="宋体"/>
                <w:b/>
                <w:bCs/>
                <w:sz w:val="23"/>
                <w:szCs w:val="23"/>
              </w:rPr>
            </w:pPr>
            <w:r>
              <w:rPr>
                <w:rFonts w:ascii="宋体" w:eastAsia="宋体" w:hAnsi="宋体" w:cs="宋体"/>
                <w:b/>
                <w:bCs/>
                <w:spacing w:val="-5"/>
                <w:sz w:val="23"/>
                <w:szCs w:val="23"/>
              </w:rPr>
              <w:t>转速</w:t>
            </w:r>
          </w:p>
        </w:tc>
        <w:tc>
          <w:tcPr>
            <w:tcW w:w="870" w:type="dxa"/>
            <w:gridSpan w:val="3"/>
          </w:tcPr>
          <w:p w:rsidR="004C257E" w:rsidRDefault="00174F3E">
            <w:pPr>
              <w:spacing w:before="154" w:line="219" w:lineRule="auto"/>
              <w:ind w:left="101"/>
              <w:rPr>
                <w:rFonts w:ascii="宋体" w:eastAsia="宋体" w:hAnsi="宋体" w:cs="宋体"/>
                <w:b/>
                <w:bCs/>
                <w:sz w:val="23"/>
                <w:szCs w:val="23"/>
              </w:rPr>
            </w:pPr>
            <w:r>
              <w:rPr>
                <w:rFonts w:ascii="宋体" w:eastAsia="宋体" w:hAnsi="宋体" w:cs="宋体"/>
                <w:b/>
                <w:bCs/>
                <w:spacing w:val="3"/>
                <w:sz w:val="23"/>
                <w:szCs w:val="23"/>
              </w:rPr>
              <w:t>冷却水</w:t>
            </w:r>
          </w:p>
        </w:tc>
        <w:tc>
          <w:tcPr>
            <w:tcW w:w="860" w:type="dxa"/>
            <w:gridSpan w:val="3"/>
          </w:tcPr>
          <w:p w:rsidR="004C257E" w:rsidRDefault="00174F3E">
            <w:pPr>
              <w:spacing w:before="151" w:line="220" w:lineRule="auto"/>
              <w:ind w:left="104"/>
              <w:rPr>
                <w:rFonts w:ascii="宋体" w:eastAsia="宋体" w:hAnsi="宋体" w:cs="宋体"/>
                <w:b/>
                <w:bCs/>
                <w:sz w:val="23"/>
                <w:szCs w:val="23"/>
              </w:rPr>
            </w:pPr>
            <w:r>
              <w:rPr>
                <w:rFonts w:ascii="宋体" w:eastAsia="宋体" w:hAnsi="宋体" w:cs="宋体"/>
                <w:b/>
                <w:bCs/>
                <w:spacing w:val="3"/>
                <w:sz w:val="23"/>
                <w:szCs w:val="23"/>
              </w:rPr>
              <w:t>润滑油</w:t>
            </w:r>
          </w:p>
        </w:tc>
        <w:tc>
          <w:tcPr>
            <w:tcW w:w="1907" w:type="dxa"/>
            <w:gridSpan w:val="4"/>
          </w:tcPr>
          <w:p w:rsidR="004C257E" w:rsidRDefault="00174F3E">
            <w:pPr>
              <w:spacing w:before="151" w:line="220" w:lineRule="auto"/>
              <w:jc w:val="right"/>
              <w:rPr>
                <w:rFonts w:ascii="宋体" w:eastAsia="宋体" w:hAnsi="宋体" w:cs="宋体"/>
                <w:b/>
                <w:bCs/>
                <w:sz w:val="23"/>
                <w:szCs w:val="23"/>
              </w:rPr>
            </w:pPr>
            <w:r>
              <w:rPr>
                <w:rFonts w:ascii="宋体" w:eastAsia="宋体" w:hAnsi="宋体" w:cs="宋体"/>
                <w:b/>
                <w:bCs/>
                <w:spacing w:val="-5"/>
                <w:sz w:val="23"/>
                <w:szCs w:val="23"/>
              </w:rPr>
              <w:t>运行时间(小时)</w:t>
            </w:r>
          </w:p>
        </w:tc>
        <w:tc>
          <w:tcPr>
            <w:tcW w:w="978" w:type="dxa"/>
            <w:gridSpan w:val="2"/>
          </w:tcPr>
          <w:p w:rsidR="004C257E" w:rsidRDefault="00174F3E">
            <w:pPr>
              <w:spacing w:before="154" w:line="222" w:lineRule="auto"/>
              <w:ind w:left="257"/>
              <w:rPr>
                <w:rFonts w:ascii="宋体" w:eastAsia="宋体" w:hAnsi="宋体" w:cs="宋体"/>
                <w:b/>
                <w:bCs/>
                <w:sz w:val="23"/>
                <w:szCs w:val="23"/>
              </w:rPr>
            </w:pPr>
            <w:r>
              <w:rPr>
                <w:rFonts w:ascii="宋体" w:eastAsia="宋体" w:hAnsi="宋体" w:cs="宋体"/>
                <w:b/>
                <w:bCs/>
                <w:spacing w:val="6"/>
                <w:sz w:val="23"/>
                <w:szCs w:val="23"/>
              </w:rPr>
              <w:t>燃油</w:t>
            </w:r>
          </w:p>
        </w:tc>
        <w:tc>
          <w:tcPr>
            <w:tcW w:w="499" w:type="dxa"/>
            <w:vMerge w:val="restart"/>
            <w:tcBorders>
              <w:bottom w:val="nil"/>
            </w:tcBorders>
            <w:textDirection w:val="tbRlV"/>
          </w:tcPr>
          <w:p w:rsidR="004C257E" w:rsidRDefault="00174F3E">
            <w:pPr>
              <w:spacing w:before="142" w:line="204" w:lineRule="auto"/>
              <w:ind w:left="133"/>
              <w:rPr>
                <w:rFonts w:ascii="宋体" w:eastAsia="宋体" w:hAnsi="宋体" w:cs="宋体"/>
                <w:b/>
                <w:bCs/>
                <w:sz w:val="23"/>
                <w:szCs w:val="23"/>
              </w:rPr>
            </w:pPr>
            <w:r>
              <w:rPr>
                <w:rFonts w:ascii="宋体" w:eastAsia="宋体" w:hAnsi="宋体" w:cs="宋体"/>
                <w:b/>
                <w:bCs/>
                <w:spacing w:val="6"/>
                <w:sz w:val="23"/>
                <w:szCs w:val="23"/>
              </w:rPr>
              <w:t>加注地</w:t>
            </w:r>
          </w:p>
        </w:tc>
        <w:tc>
          <w:tcPr>
            <w:tcW w:w="948" w:type="dxa"/>
            <w:gridSpan w:val="2"/>
          </w:tcPr>
          <w:p w:rsidR="004C257E" w:rsidRDefault="00174F3E">
            <w:pPr>
              <w:spacing w:before="151" w:line="220" w:lineRule="auto"/>
              <w:ind w:left="190"/>
              <w:rPr>
                <w:rFonts w:ascii="宋体" w:eastAsia="宋体" w:hAnsi="宋体" w:cs="宋体"/>
                <w:b/>
                <w:bCs/>
                <w:sz w:val="23"/>
                <w:szCs w:val="23"/>
              </w:rPr>
            </w:pPr>
            <w:r>
              <w:rPr>
                <w:rFonts w:ascii="宋体" w:eastAsia="宋体" w:hAnsi="宋体" w:cs="宋体"/>
                <w:b/>
                <w:bCs/>
                <w:spacing w:val="3"/>
                <w:sz w:val="23"/>
                <w:szCs w:val="23"/>
              </w:rPr>
              <w:t>润滑油</w:t>
            </w:r>
          </w:p>
        </w:tc>
        <w:tc>
          <w:tcPr>
            <w:tcW w:w="529" w:type="dxa"/>
            <w:vMerge w:val="restart"/>
            <w:tcBorders>
              <w:bottom w:val="nil"/>
            </w:tcBorders>
            <w:textDirection w:val="tbRlV"/>
          </w:tcPr>
          <w:p w:rsidR="004C257E" w:rsidRDefault="00174F3E">
            <w:pPr>
              <w:spacing w:before="159" w:line="204" w:lineRule="auto"/>
              <w:ind w:left="133"/>
              <w:rPr>
                <w:rFonts w:ascii="宋体" w:eastAsia="宋体" w:hAnsi="宋体" w:cs="宋体"/>
                <w:b/>
                <w:bCs/>
                <w:sz w:val="23"/>
                <w:szCs w:val="23"/>
              </w:rPr>
            </w:pPr>
            <w:r>
              <w:rPr>
                <w:rFonts w:ascii="宋体" w:eastAsia="宋体" w:hAnsi="宋体" w:cs="宋体"/>
                <w:b/>
                <w:bCs/>
                <w:spacing w:val="9"/>
                <w:sz w:val="23"/>
                <w:szCs w:val="23"/>
              </w:rPr>
              <w:t>加注地</w:t>
            </w:r>
          </w:p>
        </w:tc>
        <w:tc>
          <w:tcPr>
            <w:tcW w:w="469" w:type="dxa"/>
            <w:vMerge/>
            <w:tcBorders>
              <w:top w:val="nil"/>
              <w:bottom w:val="nil"/>
            </w:tcBorders>
            <w:textDirection w:val="tbRlV"/>
          </w:tcPr>
          <w:p w:rsidR="004C257E" w:rsidRDefault="004C257E">
            <w:pPr>
              <w:pStyle w:val="TableText"/>
              <w:rPr>
                <w:b/>
                <w:bCs/>
              </w:rPr>
            </w:pPr>
          </w:p>
        </w:tc>
        <w:tc>
          <w:tcPr>
            <w:tcW w:w="450" w:type="dxa"/>
            <w:vMerge/>
            <w:tcBorders>
              <w:top w:val="nil"/>
              <w:bottom w:val="nil"/>
            </w:tcBorders>
            <w:textDirection w:val="tbRlV"/>
          </w:tcPr>
          <w:p w:rsidR="004C257E" w:rsidRDefault="004C257E">
            <w:pPr>
              <w:pStyle w:val="TableText"/>
              <w:rPr>
                <w:b/>
                <w:bCs/>
              </w:rPr>
            </w:pPr>
          </w:p>
        </w:tc>
        <w:tc>
          <w:tcPr>
            <w:tcW w:w="445" w:type="dxa"/>
            <w:vMerge/>
            <w:tcBorders>
              <w:top w:val="nil"/>
              <w:bottom w:val="nil"/>
            </w:tcBorders>
            <w:textDirection w:val="tbRlV"/>
          </w:tcPr>
          <w:p w:rsidR="004C257E" w:rsidRDefault="004C257E">
            <w:pPr>
              <w:pStyle w:val="TableText"/>
              <w:rPr>
                <w:b/>
                <w:bCs/>
              </w:rPr>
            </w:pPr>
          </w:p>
        </w:tc>
      </w:tr>
      <w:tr w:rsidR="004C257E">
        <w:trPr>
          <w:trHeight w:val="459"/>
        </w:trPr>
        <w:tc>
          <w:tcPr>
            <w:tcW w:w="904" w:type="dxa"/>
            <w:gridSpan w:val="2"/>
            <w:vMerge/>
            <w:tcBorders>
              <w:top w:val="nil"/>
            </w:tcBorders>
            <w:textDirection w:val="tbRlV"/>
          </w:tcPr>
          <w:p w:rsidR="004C257E" w:rsidRDefault="004C257E">
            <w:pPr>
              <w:pStyle w:val="TableText"/>
              <w:rPr>
                <w:b/>
                <w:bCs/>
              </w:rPr>
            </w:pPr>
          </w:p>
        </w:tc>
        <w:tc>
          <w:tcPr>
            <w:tcW w:w="45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40"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40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70"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450" w:type="dxa"/>
            <w:gridSpan w:val="2"/>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1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440"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左</w:t>
            </w:r>
          </w:p>
        </w:tc>
        <w:tc>
          <w:tcPr>
            <w:tcW w:w="469" w:type="dxa"/>
          </w:tcPr>
          <w:p w:rsidR="004C257E" w:rsidRDefault="00174F3E">
            <w:pPr>
              <w:spacing w:before="138" w:line="230" w:lineRule="auto"/>
              <w:ind w:left="121"/>
              <w:rPr>
                <w:rFonts w:ascii="宋体" w:eastAsia="宋体" w:hAnsi="宋体" w:cs="宋体"/>
                <w:b/>
                <w:bCs/>
                <w:sz w:val="23"/>
                <w:szCs w:val="23"/>
              </w:rPr>
            </w:pPr>
            <w:r>
              <w:rPr>
                <w:rFonts w:ascii="宋体" w:eastAsia="宋体" w:hAnsi="宋体" w:cs="宋体"/>
                <w:b/>
                <w:bCs/>
                <w:sz w:val="23"/>
                <w:szCs w:val="23"/>
              </w:rPr>
              <w:t>右</w:t>
            </w:r>
          </w:p>
        </w:tc>
        <w:tc>
          <w:tcPr>
            <w:tcW w:w="489" w:type="dxa"/>
          </w:tcPr>
          <w:p w:rsidR="004C257E" w:rsidRDefault="00174F3E">
            <w:pPr>
              <w:spacing w:before="269" w:line="195" w:lineRule="auto"/>
              <w:ind w:left="192"/>
              <w:rPr>
                <w:rFonts w:ascii="宋体" w:eastAsia="宋体" w:hAnsi="宋体" w:cs="宋体"/>
                <w:b/>
                <w:bCs/>
                <w:sz w:val="17"/>
                <w:szCs w:val="17"/>
              </w:rPr>
            </w:pPr>
            <w:r>
              <w:rPr>
                <w:rFonts w:ascii="宋体" w:eastAsia="宋体" w:hAnsi="宋体" w:cs="宋体"/>
                <w:b/>
                <w:bCs/>
                <w:sz w:val="17"/>
                <w:szCs w:val="17"/>
              </w:rPr>
              <w:t>#</w:t>
            </w:r>
          </w:p>
        </w:tc>
        <w:tc>
          <w:tcPr>
            <w:tcW w:w="509" w:type="dxa"/>
          </w:tcPr>
          <w:p w:rsidR="004C257E" w:rsidRDefault="00174F3E">
            <w:pPr>
              <w:spacing w:before="269" w:line="195" w:lineRule="auto"/>
              <w:ind w:left="192"/>
              <w:rPr>
                <w:rFonts w:ascii="宋体" w:eastAsia="宋体" w:hAnsi="宋体" w:cs="宋体"/>
                <w:b/>
                <w:bCs/>
                <w:sz w:val="23"/>
                <w:szCs w:val="23"/>
              </w:rPr>
            </w:pPr>
            <w:r>
              <w:rPr>
                <w:rFonts w:ascii="宋体" w:eastAsia="宋体" w:hAnsi="宋体" w:cs="宋体"/>
                <w:b/>
                <w:bCs/>
                <w:sz w:val="17"/>
                <w:szCs w:val="17"/>
              </w:rPr>
              <w:t>#</w:t>
            </w:r>
          </w:p>
        </w:tc>
        <w:tc>
          <w:tcPr>
            <w:tcW w:w="499" w:type="dxa"/>
          </w:tcPr>
          <w:p w:rsidR="004C257E" w:rsidRDefault="00174F3E">
            <w:pPr>
              <w:spacing w:before="126" w:line="223" w:lineRule="auto"/>
              <w:ind w:left="127"/>
              <w:rPr>
                <w:rFonts w:ascii="宋体" w:eastAsia="宋体" w:hAnsi="宋体" w:cs="宋体"/>
                <w:b/>
                <w:bCs/>
                <w:sz w:val="23"/>
                <w:szCs w:val="23"/>
              </w:rPr>
            </w:pPr>
            <w:r>
              <w:rPr>
                <w:rFonts w:ascii="宋体" w:eastAsia="宋体" w:hAnsi="宋体" w:cs="宋体"/>
                <w:b/>
                <w:bCs/>
                <w:spacing w:val="-3"/>
                <w:sz w:val="23"/>
                <w:szCs w:val="23"/>
              </w:rPr>
              <w:t>加</w:t>
            </w:r>
          </w:p>
        </w:tc>
        <w:tc>
          <w:tcPr>
            <w:tcW w:w="479" w:type="dxa"/>
          </w:tcPr>
          <w:p w:rsidR="004C257E" w:rsidRDefault="00174F3E">
            <w:pPr>
              <w:spacing w:before="122" w:line="219" w:lineRule="auto"/>
              <w:ind w:left="128"/>
              <w:rPr>
                <w:rFonts w:ascii="宋体" w:eastAsia="宋体" w:hAnsi="宋体" w:cs="宋体"/>
                <w:b/>
                <w:bCs/>
                <w:sz w:val="23"/>
                <w:szCs w:val="23"/>
              </w:rPr>
            </w:pPr>
            <w:r>
              <w:rPr>
                <w:rFonts w:ascii="宋体" w:eastAsia="宋体" w:hAnsi="宋体" w:cs="宋体"/>
                <w:b/>
                <w:bCs/>
                <w:spacing w:val="-3"/>
                <w:sz w:val="23"/>
                <w:szCs w:val="23"/>
              </w:rPr>
              <w:t>存</w:t>
            </w:r>
          </w:p>
        </w:tc>
        <w:tc>
          <w:tcPr>
            <w:tcW w:w="499" w:type="dxa"/>
            <w:vMerge/>
            <w:tcBorders>
              <w:top w:val="nil"/>
            </w:tcBorders>
            <w:textDirection w:val="tbRlV"/>
          </w:tcPr>
          <w:p w:rsidR="004C257E" w:rsidRDefault="004C257E">
            <w:pPr>
              <w:pStyle w:val="TableText"/>
              <w:rPr>
                <w:b/>
                <w:bCs/>
              </w:rPr>
            </w:pPr>
          </w:p>
        </w:tc>
        <w:tc>
          <w:tcPr>
            <w:tcW w:w="469" w:type="dxa"/>
          </w:tcPr>
          <w:p w:rsidR="004C257E" w:rsidRDefault="00174F3E">
            <w:pPr>
              <w:spacing w:before="126" w:line="223" w:lineRule="auto"/>
              <w:ind w:left="130"/>
              <w:rPr>
                <w:rFonts w:ascii="宋体" w:eastAsia="宋体" w:hAnsi="宋体" w:cs="宋体"/>
                <w:b/>
                <w:bCs/>
                <w:sz w:val="23"/>
                <w:szCs w:val="23"/>
              </w:rPr>
            </w:pPr>
            <w:r>
              <w:rPr>
                <w:rFonts w:ascii="宋体" w:eastAsia="宋体" w:hAnsi="宋体" w:cs="宋体"/>
                <w:b/>
                <w:bCs/>
                <w:spacing w:val="-3"/>
                <w:sz w:val="23"/>
                <w:szCs w:val="23"/>
              </w:rPr>
              <w:t>加</w:t>
            </w:r>
          </w:p>
        </w:tc>
        <w:tc>
          <w:tcPr>
            <w:tcW w:w="479" w:type="dxa"/>
          </w:tcPr>
          <w:p w:rsidR="004C257E" w:rsidRDefault="00174F3E">
            <w:pPr>
              <w:spacing w:before="122" w:line="219" w:lineRule="auto"/>
              <w:ind w:left="151"/>
              <w:rPr>
                <w:rFonts w:ascii="宋体" w:eastAsia="宋体" w:hAnsi="宋体" w:cs="宋体"/>
                <w:b/>
                <w:bCs/>
                <w:sz w:val="23"/>
                <w:szCs w:val="23"/>
              </w:rPr>
            </w:pPr>
            <w:r>
              <w:rPr>
                <w:rFonts w:ascii="宋体" w:eastAsia="宋体" w:hAnsi="宋体" w:cs="宋体"/>
                <w:b/>
                <w:bCs/>
                <w:spacing w:val="-3"/>
                <w:sz w:val="23"/>
                <w:szCs w:val="23"/>
              </w:rPr>
              <w:t>存</w:t>
            </w:r>
          </w:p>
        </w:tc>
        <w:tc>
          <w:tcPr>
            <w:tcW w:w="529" w:type="dxa"/>
            <w:vMerge/>
            <w:tcBorders>
              <w:top w:val="nil"/>
            </w:tcBorders>
            <w:textDirection w:val="tbRlV"/>
          </w:tcPr>
          <w:p w:rsidR="004C257E" w:rsidRDefault="004C257E">
            <w:pPr>
              <w:pStyle w:val="TableText"/>
              <w:rPr>
                <w:b/>
                <w:bCs/>
              </w:rPr>
            </w:pPr>
          </w:p>
        </w:tc>
        <w:tc>
          <w:tcPr>
            <w:tcW w:w="469" w:type="dxa"/>
            <w:vMerge/>
            <w:tcBorders>
              <w:top w:val="nil"/>
            </w:tcBorders>
            <w:textDirection w:val="tbRlV"/>
          </w:tcPr>
          <w:p w:rsidR="004C257E" w:rsidRDefault="004C257E">
            <w:pPr>
              <w:pStyle w:val="TableText"/>
              <w:rPr>
                <w:b/>
                <w:bCs/>
              </w:rPr>
            </w:pPr>
          </w:p>
        </w:tc>
        <w:tc>
          <w:tcPr>
            <w:tcW w:w="450" w:type="dxa"/>
            <w:vMerge/>
            <w:tcBorders>
              <w:top w:val="nil"/>
            </w:tcBorders>
            <w:textDirection w:val="tbRlV"/>
          </w:tcPr>
          <w:p w:rsidR="004C257E" w:rsidRDefault="004C257E">
            <w:pPr>
              <w:pStyle w:val="TableText"/>
              <w:rPr>
                <w:b/>
                <w:bCs/>
              </w:rPr>
            </w:pPr>
          </w:p>
        </w:tc>
        <w:tc>
          <w:tcPr>
            <w:tcW w:w="445" w:type="dxa"/>
            <w:vMerge/>
            <w:tcBorders>
              <w:top w:val="nil"/>
            </w:tcBorders>
            <w:textDirection w:val="tbRlV"/>
          </w:tcPr>
          <w:p w:rsidR="004C257E" w:rsidRDefault="004C257E">
            <w:pPr>
              <w:pStyle w:val="TableText"/>
              <w:rPr>
                <w:b/>
                <w:bCs/>
              </w:rPr>
            </w:pPr>
          </w:p>
        </w:tc>
      </w:tr>
      <w:tr w:rsidR="004C257E">
        <w:trPr>
          <w:trHeight w:val="340"/>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380"/>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339"/>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380"/>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339"/>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370"/>
        </w:trPr>
        <w:tc>
          <w:tcPr>
            <w:tcW w:w="904" w:type="dxa"/>
            <w:gridSpan w:val="2"/>
          </w:tcPr>
          <w:p w:rsidR="004C257E" w:rsidRDefault="004C257E">
            <w:pPr>
              <w:pStyle w:val="TableText"/>
              <w:rPr>
                <w:b/>
                <w:bCs/>
              </w:rPr>
            </w:pPr>
          </w:p>
        </w:tc>
        <w:tc>
          <w:tcPr>
            <w:tcW w:w="450" w:type="dxa"/>
          </w:tcPr>
          <w:p w:rsidR="004C257E" w:rsidRDefault="004C257E">
            <w:pPr>
              <w:pStyle w:val="TableText"/>
              <w:rPr>
                <w:b/>
                <w:bCs/>
              </w:rPr>
            </w:pPr>
          </w:p>
        </w:tc>
        <w:tc>
          <w:tcPr>
            <w:tcW w:w="440" w:type="dxa"/>
            <w:gridSpan w:val="2"/>
          </w:tcPr>
          <w:p w:rsidR="004C257E" w:rsidRDefault="004C257E">
            <w:pPr>
              <w:pStyle w:val="TableText"/>
              <w:rPr>
                <w:b/>
                <w:bCs/>
              </w:rPr>
            </w:pPr>
          </w:p>
        </w:tc>
        <w:tc>
          <w:tcPr>
            <w:tcW w:w="40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450" w:type="dxa"/>
            <w:gridSpan w:val="2"/>
          </w:tcPr>
          <w:p w:rsidR="004C257E" w:rsidRDefault="004C257E">
            <w:pPr>
              <w:pStyle w:val="TableText"/>
              <w:rPr>
                <w:b/>
                <w:bCs/>
              </w:rPr>
            </w:pPr>
          </w:p>
        </w:tc>
        <w:tc>
          <w:tcPr>
            <w:tcW w:w="410" w:type="dxa"/>
          </w:tcPr>
          <w:p w:rsidR="004C257E" w:rsidRDefault="004C257E">
            <w:pPr>
              <w:pStyle w:val="TableText"/>
              <w:rPr>
                <w:b/>
                <w:bCs/>
              </w:rPr>
            </w:pPr>
          </w:p>
        </w:tc>
        <w:tc>
          <w:tcPr>
            <w:tcW w:w="440" w:type="dxa"/>
          </w:tcPr>
          <w:p w:rsidR="004C257E" w:rsidRDefault="004C257E">
            <w:pPr>
              <w:pStyle w:val="TableText"/>
              <w:rPr>
                <w:b/>
                <w:bCs/>
              </w:rPr>
            </w:pPr>
          </w:p>
        </w:tc>
        <w:tc>
          <w:tcPr>
            <w:tcW w:w="469" w:type="dxa"/>
          </w:tcPr>
          <w:p w:rsidR="004C257E" w:rsidRDefault="004C257E">
            <w:pPr>
              <w:pStyle w:val="TableText"/>
              <w:rPr>
                <w:b/>
                <w:bCs/>
              </w:rPr>
            </w:pPr>
          </w:p>
        </w:tc>
        <w:tc>
          <w:tcPr>
            <w:tcW w:w="489" w:type="dxa"/>
          </w:tcPr>
          <w:p w:rsidR="004C257E" w:rsidRDefault="004C257E">
            <w:pPr>
              <w:pStyle w:val="TableText"/>
              <w:rPr>
                <w:b/>
                <w:bCs/>
              </w:rPr>
            </w:pPr>
          </w:p>
        </w:tc>
        <w:tc>
          <w:tcPr>
            <w:tcW w:w="509" w:type="dxa"/>
          </w:tcPr>
          <w:p w:rsidR="004C257E" w:rsidRDefault="004C257E">
            <w:pPr>
              <w:pStyle w:val="TableText"/>
              <w:rPr>
                <w:b/>
                <w:bCs/>
              </w:rPr>
            </w:pPr>
          </w:p>
        </w:tc>
        <w:tc>
          <w:tcPr>
            <w:tcW w:w="499" w:type="dxa"/>
          </w:tcPr>
          <w:p w:rsidR="004C257E" w:rsidRDefault="004C257E">
            <w:pPr>
              <w:pStyle w:val="TableText"/>
              <w:rPr>
                <w:b/>
                <w:bCs/>
              </w:rPr>
            </w:pPr>
          </w:p>
        </w:tc>
        <w:tc>
          <w:tcPr>
            <w:tcW w:w="479" w:type="dxa"/>
          </w:tcPr>
          <w:p w:rsidR="004C257E" w:rsidRDefault="004C257E">
            <w:pPr>
              <w:pStyle w:val="TableText"/>
              <w:rPr>
                <w:b/>
                <w:bCs/>
              </w:rPr>
            </w:pPr>
          </w:p>
        </w:tc>
        <w:tc>
          <w:tcPr>
            <w:tcW w:w="499" w:type="dxa"/>
          </w:tcPr>
          <w:p w:rsidR="004C257E" w:rsidRDefault="004C257E">
            <w:pPr>
              <w:pStyle w:val="TableText"/>
              <w:rPr>
                <w:b/>
                <w:bCs/>
              </w:rPr>
            </w:pPr>
          </w:p>
        </w:tc>
        <w:tc>
          <w:tcPr>
            <w:tcW w:w="469" w:type="dxa"/>
          </w:tcPr>
          <w:p w:rsidR="004C257E" w:rsidRDefault="004C257E">
            <w:pPr>
              <w:pStyle w:val="TableText"/>
              <w:rPr>
                <w:b/>
                <w:bCs/>
              </w:rPr>
            </w:pPr>
          </w:p>
        </w:tc>
        <w:tc>
          <w:tcPr>
            <w:tcW w:w="479" w:type="dxa"/>
          </w:tcPr>
          <w:p w:rsidR="004C257E" w:rsidRDefault="004C257E">
            <w:pPr>
              <w:pStyle w:val="TableText"/>
              <w:rPr>
                <w:b/>
                <w:bCs/>
              </w:rPr>
            </w:pPr>
          </w:p>
        </w:tc>
        <w:tc>
          <w:tcPr>
            <w:tcW w:w="529" w:type="dxa"/>
          </w:tcPr>
          <w:p w:rsidR="004C257E" w:rsidRDefault="004C257E">
            <w:pPr>
              <w:pStyle w:val="TableText"/>
              <w:rPr>
                <w:b/>
                <w:bCs/>
              </w:rPr>
            </w:pPr>
          </w:p>
        </w:tc>
        <w:tc>
          <w:tcPr>
            <w:tcW w:w="469" w:type="dxa"/>
          </w:tcPr>
          <w:p w:rsidR="004C257E" w:rsidRDefault="004C257E">
            <w:pPr>
              <w:pStyle w:val="TableText"/>
              <w:rPr>
                <w:b/>
                <w:bCs/>
              </w:rPr>
            </w:pPr>
          </w:p>
        </w:tc>
        <w:tc>
          <w:tcPr>
            <w:tcW w:w="450" w:type="dxa"/>
          </w:tcPr>
          <w:p w:rsidR="004C257E" w:rsidRDefault="004C257E">
            <w:pPr>
              <w:pStyle w:val="TableText"/>
              <w:rPr>
                <w:b/>
                <w:bCs/>
              </w:rPr>
            </w:pPr>
          </w:p>
        </w:tc>
        <w:tc>
          <w:tcPr>
            <w:tcW w:w="445" w:type="dxa"/>
          </w:tcPr>
          <w:p w:rsidR="004C257E" w:rsidRDefault="004C257E">
            <w:pPr>
              <w:pStyle w:val="TableText"/>
              <w:rPr>
                <w:b/>
                <w:bCs/>
              </w:rPr>
            </w:pPr>
          </w:p>
        </w:tc>
      </w:tr>
      <w:tr w:rsidR="004C257E">
        <w:trPr>
          <w:trHeight w:val="1789"/>
        </w:trPr>
        <w:tc>
          <w:tcPr>
            <w:tcW w:w="9749" w:type="dxa"/>
            <w:gridSpan w:val="24"/>
          </w:tcPr>
          <w:p w:rsidR="004C257E" w:rsidRDefault="00174F3E">
            <w:pPr>
              <w:spacing w:before="166" w:line="219" w:lineRule="auto"/>
              <w:ind w:left="295"/>
              <w:rPr>
                <w:rFonts w:ascii="宋体" w:eastAsia="宋体" w:hAnsi="宋体" w:cs="宋体"/>
                <w:b/>
                <w:bCs/>
                <w:sz w:val="23"/>
                <w:szCs w:val="23"/>
              </w:rPr>
            </w:pPr>
            <w:r>
              <w:rPr>
                <w:rFonts w:ascii="宋体" w:eastAsia="宋体" w:hAnsi="宋体" w:cs="宋体"/>
                <w:b/>
                <w:bCs/>
                <w:spacing w:val="-1"/>
                <w:sz w:val="23"/>
                <w:szCs w:val="23"/>
              </w:rPr>
              <w:t>轮机记事：</w:t>
            </w:r>
          </w:p>
          <w:p w:rsidR="004C257E" w:rsidRDefault="004C257E">
            <w:pPr>
              <w:pStyle w:val="TableText"/>
              <w:spacing w:line="241" w:lineRule="auto"/>
              <w:rPr>
                <w:b/>
                <w:bCs/>
                <w:lang w:eastAsia="zh-CN"/>
              </w:rPr>
            </w:pPr>
          </w:p>
          <w:p w:rsidR="004C257E" w:rsidRDefault="004C257E">
            <w:pPr>
              <w:pStyle w:val="TableText"/>
              <w:spacing w:line="241" w:lineRule="auto"/>
              <w:rPr>
                <w:b/>
                <w:bCs/>
                <w:lang w:eastAsia="zh-CN"/>
              </w:rPr>
            </w:pPr>
          </w:p>
          <w:p w:rsidR="004C257E" w:rsidRDefault="004C257E">
            <w:pPr>
              <w:pStyle w:val="TableText"/>
              <w:spacing w:line="242" w:lineRule="auto"/>
              <w:rPr>
                <w:b/>
                <w:bCs/>
                <w:lang w:eastAsia="zh-CN"/>
              </w:rPr>
            </w:pPr>
          </w:p>
          <w:p w:rsidR="004C257E" w:rsidRDefault="004C257E">
            <w:pPr>
              <w:pStyle w:val="TableText"/>
              <w:spacing w:line="242" w:lineRule="auto"/>
              <w:rPr>
                <w:b/>
                <w:bCs/>
                <w:lang w:eastAsia="zh-CN"/>
              </w:rPr>
            </w:pPr>
          </w:p>
          <w:p w:rsidR="004C257E" w:rsidRDefault="00174F3E">
            <w:pPr>
              <w:spacing w:before="75" w:line="219" w:lineRule="auto"/>
              <w:ind w:left="7434"/>
              <w:rPr>
                <w:rFonts w:ascii="宋体" w:eastAsia="宋体" w:hAnsi="宋体" w:cs="宋体"/>
                <w:b/>
                <w:bCs/>
                <w:sz w:val="23"/>
                <w:szCs w:val="23"/>
              </w:rPr>
            </w:pPr>
            <w:r>
              <w:rPr>
                <w:rFonts w:ascii="宋体" w:eastAsia="宋体" w:hAnsi="宋体" w:cs="宋体"/>
                <w:b/>
                <w:bCs/>
                <w:spacing w:val="-1"/>
                <w:sz w:val="23"/>
                <w:szCs w:val="23"/>
              </w:rPr>
              <w:t>当值轮机：</w:t>
            </w:r>
          </w:p>
        </w:tc>
      </w:tr>
      <w:tr w:rsidR="004C257E">
        <w:trPr>
          <w:trHeight w:val="380"/>
        </w:trPr>
        <w:tc>
          <w:tcPr>
            <w:tcW w:w="614" w:type="dxa"/>
            <w:vMerge w:val="restart"/>
            <w:tcBorders>
              <w:bottom w:val="nil"/>
            </w:tcBorders>
            <w:textDirection w:val="tbRlV"/>
          </w:tcPr>
          <w:p w:rsidR="004C257E" w:rsidRDefault="00174F3E">
            <w:pPr>
              <w:spacing w:before="209" w:line="200" w:lineRule="auto"/>
              <w:ind w:left="38"/>
              <w:rPr>
                <w:rFonts w:ascii="宋体" w:eastAsia="宋体" w:hAnsi="宋体" w:cs="宋体"/>
                <w:b/>
                <w:bCs/>
                <w:sz w:val="23"/>
                <w:szCs w:val="23"/>
              </w:rPr>
            </w:pPr>
            <w:proofErr w:type="gramStart"/>
            <w:r>
              <w:rPr>
                <w:rFonts w:ascii="宋体" w:eastAsia="宋体" w:hAnsi="宋体" w:cs="宋体"/>
                <w:b/>
                <w:bCs/>
                <w:sz w:val="23"/>
                <w:szCs w:val="23"/>
              </w:rPr>
              <w:t>液货操作</w:t>
            </w:r>
            <w:proofErr w:type="gramEnd"/>
            <w:r>
              <w:rPr>
                <w:rFonts w:ascii="宋体" w:eastAsia="宋体" w:hAnsi="宋体" w:cs="宋体"/>
                <w:b/>
                <w:bCs/>
                <w:sz w:val="23"/>
                <w:szCs w:val="23"/>
              </w:rPr>
              <w:t>记录</w:t>
            </w:r>
          </w:p>
        </w:tc>
        <w:tc>
          <w:tcPr>
            <w:tcW w:w="940" w:type="dxa"/>
            <w:gridSpan w:val="3"/>
          </w:tcPr>
          <w:p w:rsidR="004C257E" w:rsidRDefault="00174F3E">
            <w:pPr>
              <w:spacing w:before="90" w:line="220" w:lineRule="auto"/>
              <w:ind w:left="191"/>
              <w:rPr>
                <w:rFonts w:ascii="宋体" w:eastAsia="宋体" w:hAnsi="宋体" w:cs="宋体"/>
                <w:b/>
                <w:bCs/>
                <w:sz w:val="23"/>
                <w:szCs w:val="23"/>
              </w:rPr>
            </w:pPr>
            <w:r>
              <w:rPr>
                <w:rFonts w:ascii="宋体" w:eastAsia="宋体" w:hAnsi="宋体" w:cs="宋体"/>
                <w:b/>
                <w:bCs/>
                <w:spacing w:val="13"/>
                <w:sz w:val="23"/>
                <w:szCs w:val="23"/>
              </w:rPr>
              <w:t>日期</w:t>
            </w:r>
          </w:p>
        </w:tc>
        <w:tc>
          <w:tcPr>
            <w:tcW w:w="860" w:type="dxa"/>
            <w:gridSpan w:val="3"/>
          </w:tcPr>
          <w:p w:rsidR="004C257E" w:rsidRDefault="00174F3E">
            <w:pPr>
              <w:spacing w:before="116" w:line="219" w:lineRule="auto"/>
              <w:jc w:val="right"/>
              <w:rPr>
                <w:rFonts w:ascii="宋体" w:eastAsia="宋体" w:hAnsi="宋体" w:cs="宋体"/>
                <w:b/>
                <w:bCs/>
                <w:sz w:val="17"/>
                <w:szCs w:val="17"/>
              </w:rPr>
            </w:pPr>
            <w:r>
              <w:rPr>
                <w:rFonts w:ascii="宋体" w:eastAsia="宋体" w:hAnsi="宋体" w:cs="宋体"/>
                <w:b/>
                <w:bCs/>
                <w:spacing w:val="-2"/>
                <w:sz w:val="17"/>
                <w:szCs w:val="17"/>
              </w:rPr>
              <w:t>代号(字母)</w:t>
            </w:r>
          </w:p>
        </w:tc>
        <w:tc>
          <w:tcPr>
            <w:tcW w:w="700" w:type="dxa"/>
            <w:gridSpan w:val="3"/>
          </w:tcPr>
          <w:p w:rsidR="004C257E" w:rsidRDefault="00174F3E">
            <w:pPr>
              <w:spacing w:before="126" w:line="219" w:lineRule="auto"/>
              <w:jc w:val="right"/>
              <w:rPr>
                <w:rFonts w:ascii="宋体" w:eastAsia="宋体" w:hAnsi="宋体" w:cs="宋体"/>
                <w:b/>
                <w:bCs/>
                <w:sz w:val="15"/>
                <w:szCs w:val="15"/>
              </w:rPr>
            </w:pPr>
            <w:r>
              <w:rPr>
                <w:rFonts w:ascii="宋体" w:eastAsia="宋体" w:hAnsi="宋体" w:cs="宋体"/>
                <w:b/>
                <w:bCs/>
                <w:spacing w:val="-12"/>
                <w:sz w:val="15"/>
                <w:szCs w:val="15"/>
              </w:rPr>
              <w:t>细目(编号)</w:t>
            </w:r>
          </w:p>
        </w:tc>
        <w:tc>
          <w:tcPr>
            <w:tcW w:w="6635" w:type="dxa"/>
            <w:gridSpan w:val="14"/>
          </w:tcPr>
          <w:p w:rsidR="004C257E" w:rsidRDefault="00174F3E">
            <w:pPr>
              <w:spacing w:before="86" w:line="219" w:lineRule="auto"/>
              <w:ind w:left="2094"/>
              <w:rPr>
                <w:rFonts w:ascii="宋体" w:eastAsia="宋体" w:hAnsi="宋体" w:cs="宋体"/>
                <w:b/>
                <w:bCs/>
                <w:sz w:val="23"/>
                <w:szCs w:val="23"/>
              </w:rPr>
            </w:pPr>
            <w:r>
              <w:rPr>
                <w:rFonts w:ascii="宋体" w:eastAsia="宋体" w:hAnsi="宋体" w:cs="宋体"/>
                <w:b/>
                <w:bCs/>
                <w:spacing w:val="-1"/>
                <w:sz w:val="23"/>
                <w:szCs w:val="23"/>
              </w:rPr>
              <w:t>作业记录/负责人员的签名</w:t>
            </w:r>
          </w:p>
        </w:tc>
      </w:tr>
      <w:tr w:rsidR="004C257E">
        <w:trPr>
          <w:trHeight w:val="339"/>
        </w:trPr>
        <w:tc>
          <w:tcPr>
            <w:tcW w:w="614" w:type="dxa"/>
            <w:vMerge/>
            <w:tcBorders>
              <w:top w:val="nil"/>
              <w:bottom w:val="nil"/>
            </w:tcBorders>
            <w:textDirection w:val="tbRlV"/>
          </w:tcPr>
          <w:p w:rsidR="004C257E" w:rsidRDefault="004C257E">
            <w:pPr>
              <w:pStyle w:val="TableText"/>
              <w:rPr>
                <w:b/>
                <w:bCs/>
                <w:lang w:eastAsia="zh-CN"/>
              </w:rPr>
            </w:pPr>
          </w:p>
        </w:tc>
        <w:tc>
          <w:tcPr>
            <w:tcW w:w="940" w:type="dxa"/>
            <w:gridSpan w:val="3"/>
          </w:tcPr>
          <w:p w:rsidR="004C257E" w:rsidRDefault="004C257E">
            <w:pPr>
              <w:pStyle w:val="TableText"/>
              <w:rPr>
                <w:b/>
                <w:bCs/>
                <w:lang w:eastAsia="zh-CN"/>
              </w:rPr>
            </w:pPr>
          </w:p>
        </w:tc>
        <w:tc>
          <w:tcPr>
            <w:tcW w:w="860" w:type="dxa"/>
            <w:gridSpan w:val="3"/>
          </w:tcPr>
          <w:p w:rsidR="004C257E" w:rsidRDefault="004C257E">
            <w:pPr>
              <w:pStyle w:val="TableText"/>
              <w:rPr>
                <w:b/>
                <w:bCs/>
                <w:lang w:eastAsia="zh-CN"/>
              </w:rPr>
            </w:pPr>
          </w:p>
        </w:tc>
        <w:tc>
          <w:tcPr>
            <w:tcW w:w="700" w:type="dxa"/>
            <w:gridSpan w:val="3"/>
          </w:tcPr>
          <w:p w:rsidR="004C257E" w:rsidRDefault="004C257E">
            <w:pPr>
              <w:pStyle w:val="TableText"/>
              <w:rPr>
                <w:b/>
                <w:bCs/>
                <w:lang w:eastAsia="zh-CN"/>
              </w:rPr>
            </w:pPr>
          </w:p>
        </w:tc>
        <w:tc>
          <w:tcPr>
            <w:tcW w:w="6635" w:type="dxa"/>
            <w:gridSpan w:val="14"/>
          </w:tcPr>
          <w:p w:rsidR="004C257E" w:rsidRDefault="004C257E">
            <w:pPr>
              <w:pStyle w:val="TableText"/>
              <w:rPr>
                <w:b/>
                <w:bCs/>
                <w:lang w:eastAsia="zh-CN"/>
              </w:rPr>
            </w:pPr>
          </w:p>
        </w:tc>
      </w:tr>
      <w:tr w:rsidR="004C257E">
        <w:trPr>
          <w:trHeight w:val="360"/>
        </w:trPr>
        <w:tc>
          <w:tcPr>
            <w:tcW w:w="614" w:type="dxa"/>
            <w:vMerge/>
            <w:tcBorders>
              <w:top w:val="nil"/>
              <w:bottom w:val="nil"/>
            </w:tcBorders>
            <w:textDirection w:val="tbRlV"/>
          </w:tcPr>
          <w:p w:rsidR="004C257E" w:rsidRDefault="004C257E">
            <w:pPr>
              <w:pStyle w:val="TableText"/>
              <w:rPr>
                <w:b/>
                <w:bCs/>
                <w:lang w:eastAsia="zh-CN"/>
              </w:rPr>
            </w:pPr>
          </w:p>
        </w:tc>
        <w:tc>
          <w:tcPr>
            <w:tcW w:w="940" w:type="dxa"/>
            <w:gridSpan w:val="3"/>
            <w:vMerge w:val="restart"/>
            <w:tcBorders>
              <w:bottom w:val="nil"/>
            </w:tcBorders>
          </w:tcPr>
          <w:p w:rsidR="004C257E" w:rsidRDefault="004C257E">
            <w:pPr>
              <w:pStyle w:val="TableText"/>
              <w:rPr>
                <w:b/>
                <w:bCs/>
                <w:lang w:eastAsia="zh-CN"/>
              </w:rPr>
            </w:pPr>
          </w:p>
        </w:tc>
        <w:tc>
          <w:tcPr>
            <w:tcW w:w="860" w:type="dxa"/>
            <w:gridSpan w:val="3"/>
          </w:tcPr>
          <w:p w:rsidR="004C257E" w:rsidRDefault="004C257E">
            <w:pPr>
              <w:pStyle w:val="TableText"/>
              <w:rPr>
                <w:b/>
                <w:bCs/>
                <w:lang w:eastAsia="zh-CN"/>
              </w:rPr>
            </w:pPr>
          </w:p>
        </w:tc>
        <w:tc>
          <w:tcPr>
            <w:tcW w:w="700" w:type="dxa"/>
            <w:gridSpan w:val="3"/>
          </w:tcPr>
          <w:p w:rsidR="004C257E" w:rsidRDefault="004C257E">
            <w:pPr>
              <w:pStyle w:val="TableText"/>
              <w:rPr>
                <w:b/>
                <w:bCs/>
                <w:lang w:eastAsia="zh-CN"/>
              </w:rPr>
            </w:pPr>
          </w:p>
        </w:tc>
        <w:tc>
          <w:tcPr>
            <w:tcW w:w="6635" w:type="dxa"/>
            <w:gridSpan w:val="14"/>
          </w:tcPr>
          <w:p w:rsidR="004C257E" w:rsidRDefault="004C257E">
            <w:pPr>
              <w:pStyle w:val="TableText"/>
              <w:rPr>
                <w:b/>
                <w:bCs/>
                <w:lang w:eastAsia="zh-CN"/>
              </w:rPr>
            </w:pPr>
          </w:p>
        </w:tc>
      </w:tr>
      <w:tr w:rsidR="004C257E">
        <w:trPr>
          <w:trHeight w:val="365"/>
        </w:trPr>
        <w:tc>
          <w:tcPr>
            <w:tcW w:w="614" w:type="dxa"/>
            <w:vMerge/>
            <w:tcBorders>
              <w:top w:val="nil"/>
            </w:tcBorders>
            <w:textDirection w:val="tbRlV"/>
          </w:tcPr>
          <w:p w:rsidR="004C257E" w:rsidRDefault="004C257E">
            <w:pPr>
              <w:pStyle w:val="TableText"/>
              <w:rPr>
                <w:b/>
                <w:bCs/>
                <w:lang w:eastAsia="zh-CN"/>
              </w:rPr>
            </w:pPr>
          </w:p>
        </w:tc>
        <w:tc>
          <w:tcPr>
            <w:tcW w:w="940" w:type="dxa"/>
            <w:gridSpan w:val="3"/>
            <w:vMerge/>
            <w:tcBorders>
              <w:top w:val="nil"/>
            </w:tcBorders>
          </w:tcPr>
          <w:p w:rsidR="004C257E" w:rsidRDefault="004C257E">
            <w:pPr>
              <w:pStyle w:val="TableText"/>
              <w:rPr>
                <w:b/>
                <w:bCs/>
                <w:lang w:eastAsia="zh-CN"/>
              </w:rPr>
            </w:pPr>
          </w:p>
        </w:tc>
        <w:tc>
          <w:tcPr>
            <w:tcW w:w="860" w:type="dxa"/>
            <w:gridSpan w:val="3"/>
          </w:tcPr>
          <w:p w:rsidR="004C257E" w:rsidRDefault="004C257E">
            <w:pPr>
              <w:pStyle w:val="TableText"/>
              <w:rPr>
                <w:b/>
                <w:bCs/>
                <w:lang w:eastAsia="zh-CN"/>
              </w:rPr>
            </w:pPr>
          </w:p>
        </w:tc>
        <w:tc>
          <w:tcPr>
            <w:tcW w:w="700" w:type="dxa"/>
            <w:gridSpan w:val="3"/>
          </w:tcPr>
          <w:p w:rsidR="004C257E" w:rsidRDefault="004C257E">
            <w:pPr>
              <w:pStyle w:val="TableText"/>
              <w:rPr>
                <w:b/>
                <w:bCs/>
                <w:lang w:eastAsia="zh-CN"/>
              </w:rPr>
            </w:pPr>
          </w:p>
        </w:tc>
        <w:tc>
          <w:tcPr>
            <w:tcW w:w="6635" w:type="dxa"/>
            <w:gridSpan w:val="14"/>
          </w:tcPr>
          <w:p w:rsidR="004C257E" w:rsidRDefault="004C257E">
            <w:pPr>
              <w:pStyle w:val="TableText"/>
              <w:rPr>
                <w:b/>
                <w:bCs/>
                <w:lang w:eastAsia="zh-CN"/>
              </w:rPr>
            </w:pPr>
          </w:p>
        </w:tc>
      </w:tr>
    </w:tbl>
    <w:p w:rsidR="004C257E" w:rsidRDefault="00174F3E">
      <w:pPr>
        <w:spacing w:before="45" w:line="184" w:lineRule="auto"/>
        <w:ind w:left="6874"/>
        <w:rPr>
          <w:rFonts w:ascii="宋体" w:eastAsia="宋体" w:hAnsi="宋体" w:cs="宋体"/>
          <w:sz w:val="22"/>
          <w:szCs w:val="22"/>
        </w:rPr>
      </w:pPr>
      <w:r>
        <w:rPr>
          <w:rFonts w:ascii="宋体" w:eastAsia="宋体" w:hAnsi="宋体" w:cs="宋体"/>
          <w:sz w:val="22"/>
          <w:szCs w:val="22"/>
        </w:rPr>
        <w:t>审阅：</w:t>
      </w:r>
    </w:p>
    <w:p w:rsidR="004C257E" w:rsidRDefault="004C257E">
      <w:pPr>
        <w:spacing w:line="184" w:lineRule="auto"/>
        <w:rPr>
          <w:rFonts w:ascii="宋体" w:eastAsia="宋体" w:hAnsi="宋体" w:cs="宋体"/>
          <w:sz w:val="22"/>
          <w:szCs w:val="22"/>
        </w:rPr>
        <w:sectPr w:rsidR="004C257E">
          <w:type w:val="continuous"/>
          <w:pgSz w:w="23810" w:h="16840"/>
          <w:pgMar w:top="400" w:right="1075" w:bottom="0" w:left="1075" w:header="0" w:footer="0" w:gutter="0"/>
          <w:cols w:num="2" w:space="720" w:equalWidth="0">
            <w:col w:w="11800" w:space="100"/>
            <w:col w:w="9760"/>
          </w:cols>
        </w:sectPr>
      </w:pPr>
    </w:p>
    <w:p w:rsidR="004C257E" w:rsidRDefault="004C257E">
      <w:pPr>
        <w:spacing w:before="4"/>
      </w:pPr>
    </w:p>
    <w:p w:rsidR="004C257E" w:rsidRDefault="004C257E">
      <w:pPr>
        <w:spacing w:before="3"/>
      </w:pPr>
    </w:p>
    <w:p w:rsidR="004C257E" w:rsidRDefault="004C257E">
      <w:pPr>
        <w:spacing w:before="3"/>
      </w:pPr>
    </w:p>
    <w:p w:rsidR="004C257E" w:rsidRDefault="004C257E">
      <w:pPr>
        <w:sectPr w:rsidR="004C257E">
          <w:pgSz w:w="20480" w:h="14480"/>
          <w:pgMar w:top="400" w:right="960" w:bottom="0" w:left="909" w:header="0" w:footer="0" w:gutter="0"/>
          <w:cols w:space="720" w:equalWidth="0">
            <w:col w:w="18610"/>
          </w:cols>
        </w:sectPr>
      </w:pPr>
    </w:p>
    <w:p w:rsidR="004C257E" w:rsidRDefault="00174F3E">
      <w:pPr>
        <w:widowControl/>
        <w:kinsoku w:val="0"/>
        <w:autoSpaceDE w:val="0"/>
        <w:autoSpaceDN w:val="0"/>
        <w:adjustRightInd w:val="0"/>
        <w:snapToGrid w:val="0"/>
        <w:spacing w:before="177" w:line="700" w:lineRule="exact"/>
        <w:ind w:leftChars="328" w:left="3894" w:right="2319" w:hangingChars="641" w:hanging="3205"/>
        <w:jc w:val="left"/>
        <w:textAlignment w:val="baseline"/>
        <w:rPr>
          <w:rFonts w:ascii="方正小标宋_GBK" w:eastAsia="方正小标宋_GBK" w:hAnsi="方正小标宋_GBK" w:cs="方正小标宋_GBK"/>
          <w:spacing w:val="30"/>
          <w:sz w:val="44"/>
          <w:szCs w:val="44"/>
        </w:rPr>
      </w:pPr>
      <w:r>
        <w:rPr>
          <w:rFonts w:ascii="方正小标宋_GBK" w:eastAsia="方正小标宋_GBK" w:hAnsi="方正小标宋_GBK" w:cs="方正小标宋_GBK" w:hint="eastAsia"/>
          <w:spacing w:val="30"/>
          <w:sz w:val="44"/>
          <w:szCs w:val="44"/>
        </w:rPr>
        <w:lastRenderedPageBreak/>
        <w:t>《油类记录簿机器处所的作业》</w:t>
      </w:r>
    </w:p>
    <w:p w:rsidR="004C257E" w:rsidRDefault="00174F3E" w:rsidP="00C61844">
      <w:pPr>
        <w:widowControl/>
        <w:kinsoku w:val="0"/>
        <w:autoSpaceDE w:val="0"/>
        <w:autoSpaceDN w:val="0"/>
        <w:adjustRightInd w:val="0"/>
        <w:snapToGrid w:val="0"/>
        <w:spacing w:before="177" w:line="700" w:lineRule="exact"/>
        <w:ind w:leftChars="1164" w:left="3510" w:right="2319" w:hangingChars="240" w:hanging="1066"/>
        <w:jc w:val="left"/>
        <w:textAlignment w:val="baseline"/>
        <w:rPr>
          <w:rFonts w:ascii="方正公文小标宋" w:eastAsia="方正公文小标宋" w:hAnsi="方正公文小标宋" w:cs="方正公文小标宋"/>
          <w:sz w:val="41"/>
          <w:szCs w:val="41"/>
        </w:rPr>
      </w:pPr>
      <w:r>
        <w:rPr>
          <w:rFonts w:ascii="方正小标宋_GBK" w:eastAsia="方正小标宋_GBK" w:hAnsi="方正小标宋_GBK" w:cs="方正小标宋_GBK" w:hint="eastAsia"/>
          <w:spacing w:val="2"/>
          <w:sz w:val="44"/>
          <w:szCs w:val="44"/>
        </w:rPr>
        <w:t>记载细目一览表</w:t>
      </w:r>
    </w:p>
    <w:p w:rsidR="004C257E" w:rsidRDefault="00174F3E">
      <w:pPr>
        <w:numPr>
          <w:ilvl w:val="0"/>
          <w:numId w:val="2"/>
        </w:numPr>
        <w:spacing w:before="114" w:line="220" w:lineRule="auto"/>
        <w:ind w:left="2"/>
        <w:rPr>
          <w:rFonts w:ascii="黑体" w:eastAsia="黑体" w:hAnsi="黑体" w:cs="黑体"/>
          <w:sz w:val="19"/>
          <w:szCs w:val="19"/>
        </w:rPr>
      </w:pPr>
      <w:r>
        <w:rPr>
          <w:rFonts w:ascii="黑体" w:eastAsia="黑体" w:hAnsi="黑体" w:cs="黑体"/>
          <w:b/>
          <w:bCs/>
          <w:spacing w:val="-7"/>
          <w:sz w:val="19"/>
          <w:szCs w:val="19"/>
        </w:rPr>
        <w:t>燃油的压载或清洗</w:t>
      </w:r>
    </w:p>
    <w:p w:rsidR="004C257E" w:rsidRDefault="00174F3E">
      <w:pPr>
        <w:spacing w:before="48" w:line="219" w:lineRule="auto"/>
        <w:ind w:left="180"/>
        <w:rPr>
          <w:rFonts w:ascii="宋体" w:eastAsia="宋体" w:hAnsi="宋体" w:cs="宋体"/>
          <w:sz w:val="19"/>
          <w:szCs w:val="19"/>
        </w:rPr>
      </w:pPr>
      <w:r>
        <w:rPr>
          <w:rFonts w:ascii="宋体" w:eastAsia="宋体" w:hAnsi="宋体" w:cs="宋体"/>
          <w:spacing w:val="-3"/>
          <w:sz w:val="19"/>
          <w:szCs w:val="19"/>
        </w:rPr>
        <w:t>1. 压载油舱的编号。</w:t>
      </w:r>
    </w:p>
    <w:p w:rsidR="004C257E" w:rsidRDefault="00174F3E">
      <w:pPr>
        <w:spacing w:before="45" w:line="219" w:lineRule="auto"/>
        <w:ind w:left="180"/>
        <w:rPr>
          <w:rFonts w:ascii="宋体" w:eastAsia="宋体" w:hAnsi="宋体" w:cs="宋体"/>
          <w:sz w:val="19"/>
          <w:szCs w:val="19"/>
        </w:rPr>
      </w:pPr>
      <w:r>
        <w:rPr>
          <w:rFonts w:ascii="宋体" w:eastAsia="宋体" w:hAnsi="宋体" w:cs="宋体"/>
          <w:spacing w:val="-1"/>
          <w:sz w:val="19"/>
          <w:szCs w:val="19"/>
        </w:rPr>
        <w:t>2. 从上次装油后已否清洗，如未清洗，说</w:t>
      </w:r>
      <w:r>
        <w:rPr>
          <w:rFonts w:ascii="宋体" w:eastAsia="宋体" w:hAnsi="宋体" w:cs="宋体"/>
          <w:spacing w:val="-2"/>
          <w:sz w:val="19"/>
          <w:szCs w:val="19"/>
        </w:rPr>
        <w:t>明上次所装燃油的种类。</w:t>
      </w:r>
    </w:p>
    <w:p w:rsidR="004C257E" w:rsidRDefault="00174F3E">
      <w:pPr>
        <w:spacing w:before="45" w:line="220" w:lineRule="auto"/>
        <w:ind w:left="180"/>
        <w:rPr>
          <w:rFonts w:ascii="宋体" w:eastAsia="宋体" w:hAnsi="宋体" w:cs="宋体"/>
          <w:sz w:val="19"/>
          <w:szCs w:val="19"/>
        </w:rPr>
      </w:pPr>
      <w:r>
        <w:rPr>
          <w:rFonts w:ascii="宋体" w:eastAsia="宋体" w:hAnsi="宋体" w:cs="宋体"/>
          <w:spacing w:val="-8"/>
          <w:sz w:val="19"/>
          <w:szCs w:val="19"/>
        </w:rPr>
        <w:t>3.清洗程序：</w:t>
      </w:r>
    </w:p>
    <w:p w:rsidR="004C257E" w:rsidRDefault="00174F3E">
      <w:pPr>
        <w:spacing w:before="53" w:line="219" w:lineRule="auto"/>
        <w:ind w:left="459"/>
        <w:rPr>
          <w:rFonts w:ascii="宋体" w:eastAsia="宋体" w:hAnsi="宋体" w:cs="宋体"/>
          <w:sz w:val="19"/>
          <w:szCs w:val="19"/>
        </w:rPr>
      </w:pPr>
      <w:r>
        <w:rPr>
          <w:rFonts w:ascii="宋体" w:eastAsia="宋体" w:hAnsi="宋体" w:cs="宋体"/>
          <w:spacing w:val="2"/>
          <w:sz w:val="19"/>
          <w:szCs w:val="19"/>
        </w:rPr>
        <w:t>.1清洗开始和结束的船位及时间；</w:t>
      </w:r>
    </w:p>
    <w:p w:rsidR="004C257E" w:rsidRDefault="00174F3E">
      <w:pPr>
        <w:spacing w:before="53" w:line="273" w:lineRule="auto"/>
        <w:ind w:left="459" w:right="2109"/>
        <w:rPr>
          <w:rFonts w:ascii="宋体" w:eastAsia="宋体" w:hAnsi="宋体" w:cs="宋体"/>
          <w:spacing w:val="14"/>
          <w:sz w:val="19"/>
          <w:szCs w:val="19"/>
        </w:rPr>
      </w:pPr>
      <w:r>
        <w:rPr>
          <w:rFonts w:ascii="宋体" w:eastAsia="宋体" w:hAnsi="宋体" w:cs="宋体"/>
          <w:sz w:val="19"/>
          <w:szCs w:val="19"/>
        </w:rPr>
        <w:t>.2注明采用哪种方法清洗油舱(水涮、蒸汽清洗、化学品清洗；所用化学品的种类和数量);</w:t>
      </w:r>
    </w:p>
    <w:p w:rsidR="004C257E" w:rsidRDefault="00174F3E">
      <w:pPr>
        <w:spacing w:before="53" w:line="273" w:lineRule="auto"/>
        <w:ind w:left="459" w:right="2109"/>
        <w:rPr>
          <w:rFonts w:ascii="宋体" w:eastAsia="宋体" w:hAnsi="宋体" w:cs="宋体"/>
          <w:sz w:val="19"/>
          <w:szCs w:val="19"/>
        </w:rPr>
      </w:pPr>
      <w:r>
        <w:rPr>
          <w:rFonts w:ascii="宋体" w:eastAsia="宋体" w:hAnsi="宋体" w:cs="宋体"/>
          <w:spacing w:val="4"/>
          <w:sz w:val="19"/>
          <w:szCs w:val="19"/>
        </w:rPr>
        <w:t>.3注明洗舱</w:t>
      </w:r>
      <w:proofErr w:type="gramStart"/>
      <w:r>
        <w:rPr>
          <w:rFonts w:ascii="宋体" w:eastAsia="宋体" w:hAnsi="宋体" w:cs="宋体"/>
          <w:spacing w:val="4"/>
          <w:sz w:val="19"/>
          <w:szCs w:val="19"/>
        </w:rPr>
        <w:t>水驳入的</w:t>
      </w:r>
      <w:proofErr w:type="gramEnd"/>
      <w:r>
        <w:rPr>
          <w:rFonts w:ascii="宋体" w:eastAsia="宋体" w:hAnsi="宋体" w:cs="宋体"/>
          <w:spacing w:val="4"/>
          <w:sz w:val="19"/>
          <w:szCs w:val="19"/>
        </w:rPr>
        <w:t>油舱编号。</w:t>
      </w:r>
    </w:p>
    <w:p w:rsidR="004C257E" w:rsidRDefault="00174F3E">
      <w:pPr>
        <w:spacing w:line="220" w:lineRule="auto"/>
        <w:ind w:left="180"/>
        <w:rPr>
          <w:rFonts w:ascii="宋体" w:eastAsia="宋体" w:hAnsi="宋体" w:cs="宋体"/>
          <w:sz w:val="19"/>
          <w:szCs w:val="19"/>
        </w:rPr>
      </w:pPr>
      <w:r>
        <w:rPr>
          <w:rFonts w:ascii="宋体" w:eastAsia="宋体" w:hAnsi="宋体" w:cs="宋体"/>
          <w:spacing w:val="-5"/>
          <w:sz w:val="19"/>
          <w:szCs w:val="19"/>
        </w:rPr>
        <w:t>4. 压载：</w:t>
      </w:r>
    </w:p>
    <w:p w:rsidR="004C257E" w:rsidRDefault="00174F3E">
      <w:pPr>
        <w:spacing w:before="43" w:line="219" w:lineRule="auto"/>
        <w:ind w:left="459"/>
        <w:rPr>
          <w:rFonts w:ascii="宋体" w:eastAsia="宋体" w:hAnsi="宋体" w:cs="宋体"/>
          <w:sz w:val="19"/>
          <w:szCs w:val="19"/>
        </w:rPr>
      </w:pPr>
      <w:r>
        <w:rPr>
          <w:rFonts w:ascii="宋体" w:eastAsia="宋体" w:hAnsi="宋体" w:cs="宋体"/>
          <w:sz w:val="19"/>
          <w:szCs w:val="19"/>
        </w:rPr>
        <w:t>.1压载开始和结束的船位和时间；</w:t>
      </w:r>
    </w:p>
    <w:p w:rsidR="004C257E" w:rsidRDefault="00174F3E">
      <w:pPr>
        <w:spacing w:before="55" w:line="219" w:lineRule="auto"/>
        <w:ind w:left="459"/>
        <w:rPr>
          <w:rFonts w:ascii="宋体" w:eastAsia="宋体" w:hAnsi="宋体" w:cs="宋体"/>
          <w:sz w:val="19"/>
          <w:szCs w:val="19"/>
        </w:rPr>
      </w:pPr>
      <w:r>
        <w:rPr>
          <w:rFonts w:ascii="宋体" w:eastAsia="宋体" w:hAnsi="宋体" w:cs="宋体"/>
          <w:spacing w:val="-2"/>
          <w:sz w:val="19"/>
          <w:szCs w:val="19"/>
        </w:rPr>
        <w:t>.2压载水的数量(如果油舱未予清洗)。</w:t>
      </w:r>
    </w:p>
    <w:p w:rsidR="004C257E" w:rsidRDefault="00174F3E">
      <w:pPr>
        <w:spacing w:before="70" w:line="220" w:lineRule="auto"/>
        <w:ind w:left="22"/>
        <w:rPr>
          <w:rFonts w:ascii="宋体" w:eastAsia="宋体" w:hAnsi="宋体" w:cs="宋体"/>
          <w:b/>
          <w:bCs/>
          <w:spacing w:val="-6"/>
          <w:sz w:val="19"/>
          <w:szCs w:val="19"/>
        </w:rPr>
      </w:pPr>
      <w:r>
        <w:rPr>
          <w:rFonts w:ascii="宋体" w:eastAsia="宋体" w:hAnsi="宋体" w:cs="宋体"/>
          <w:b/>
          <w:bCs/>
          <w:spacing w:val="-6"/>
          <w:sz w:val="19"/>
          <w:szCs w:val="19"/>
        </w:rPr>
        <w:t>(B) 从(A)项所述油舱排放压载水或洗舱水</w:t>
      </w:r>
    </w:p>
    <w:p w:rsidR="004C257E" w:rsidRDefault="00174F3E">
      <w:pPr>
        <w:spacing w:before="61" w:line="219" w:lineRule="auto"/>
        <w:ind w:left="180"/>
        <w:rPr>
          <w:rFonts w:ascii="宋体" w:eastAsia="宋体" w:hAnsi="宋体" w:cs="宋体"/>
          <w:sz w:val="19"/>
          <w:szCs w:val="19"/>
        </w:rPr>
      </w:pPr>
      <w:r>
        <w:rPr>
          <w:rFonts w:ascii="宋体" w:eastAsia="宋体" w:hAnsi="宋体" w:cs="宋体"/>
          <w:spacing w:val="-5"/>
          <w:sz w:val="19"/>
          <w:szCs w:val="19"/>
        </w:rPr>
        <w:t>5. 油舱的编号。</w:t>
      </w:r>
    </w:p>
    <w:p w:rsidR="004C257E" w:rsidRDefault="00174F3E">
      <w:pPr>
        <w:spacing w:before="66" w:line="221" w:lineRule="auto"/>
        <w:ind w:left="180"/>
        <w:rPr>
          <w:rFonts w:ascii="宋体" w:eastAsia="宋体" w:hAnsi="宋体" w:cs="宋体"/>
          <w:sz w:val="19"/>
          <w:szCs w:val="19"/>
        </w:rPr>
      </w:pPr>
      <w:r>
        <w:rPr>
          <w:rFonts w:ascii="宋体" w:eastAsia="宋体" w:hAnsi="宋体" w:cs="宋体"/>
          <w:spacing w:val="-4"/>
          <w:sz w:val="19"/>
          <w:szCs w:val="19"/>
        </w:rPr>
        <w:t>6. 开始排放时的船位。</w:t>
      </w:r>
    </w:p>
    <w:p w:rsidR="004C257E" w:rsidRDefault="00174F3E">
      <w:pPr>
        <w:spacing w:before="52" w:line="221" w:lineRule="auto"/>
        <w:ind w:left="180"/>
        <w:rPr>
          <w:rFonts w:ascii="宋体" w:eastAsia="宋体" w:hAnsi="宋体" w:cs="宋体"/>
          <w:sz w:val="19"/>
          <w:szCs w:val="19"/>
        </w:rPr>
      </w:pPr>
      <w:r>
        <w:rPr>
          <w:rFonts w:ascii="宋体" w:eastAsia="宋体" w:hAnsi="宋体" w:cs="宋体"/>
          <w:spacing w:val="-3"/>
          <w:sz w:val="19"/>
          <w:szCs w:val="19"/>
        </w:rPr>
        <w:t>7. 终止排放时的船位。</w:t>
      </w:r>
    </w:p>
    <w:p w:rsidR="004C257E" w:rsidRDefault="00174F3E">
      <w:pPr>
        <w:spacing w:before="32" w:line="220" w:lineRule="auto"/>
        <w:ind w:left="180"/>
        <w:rPr>
          <w:rFonts w:ascii="宋体" w:eastAsia="宋体" w:hAnsi="宋体" w:cs="宋体"/>
          <w:sz w:val="19"/>
          <w:szCs w:val="19"/>
        </w:rPr>
      </w:pPr>
      <w:r>
        <w:rPr>
          <w:rFonts w:ascii="宋体" w:eastAsia="宋体" w:hAnsi="宋体" w:cs="宋体"/>
          <w:spacing w:val="-1"/>
          <w:sz w:val="19"/>
          <w:szCs w:val="19"/>
        </w:rPr>
        <w:t>8. 排放期间的船速。</w:t>
      </w:r>
    </w:p>
    <w:p w:rsidR="004C257E" w:rsidRDefault="00174F3E">
      <w:pPr>
        <w:spacing w:before="54" w:line="221" w:lineRule="auto"/>
        <w:ind w:left="180"/>
        <w:rPr>
          <w:rFonts w:ascii="宋体" w:eastAsia="宋体" w:hAnsi="宋体" w:cs="宋体"/>
          <w:sz w:val="19"/>
          <w:szCs w:val="19"/>
        </w:rPr>
      </w:pPr>
      <w:r>
        <w:rPr>
          <w:rFonts w:ascii="宋体" w:eastAsia="宋体" w:hAnsi="宋体" w:cs="宋体"/>
          <w:spacing w:val="-3"/>
          <w:sz w:val="19"/>
          <w:szCs w:val="19"/>
        </w:rPr>
        <w:t>9. 排放的方法：</w:t>
      </w:r>
    </w:p>
    <w:p w:rsidR="004C257E" w:rsidRDefault="00174F3E">
      <w:pPr>
        <w:spacing w:before="50" w:line="212" w:lineRule="auto"/>
        <w:ind w:left="459"/>
        <w:rPr>
          <w:rFonts w:ascii="宋体" w:eastAsia="宋体" w:hAnsi="宋体" w:cs="宋体"/>
          <w:sz w:val="19"/>
          <w:szCs w:val="19"/>
        </w:rPr>
      </w:pPr>
      <w:r>
        <w:rPr>
          <w:rFonts w:ascii="宋体" w:eastAsia="宋体" w:hAnsi="宋体" w:cs="宋体"/>
          <w:spacing w:val="-5"/>
          <w:sz w:val="19"/>
          <w:szCs w:val="19"/>
        </w:rPr>
        <w:t>.1通过15</w:t>
      </w:r>
      <w:r>
        <w:rPr>
          <w:rFonts w:ascii="Times New Roman" w:eastAsia="Times New Roman" w:hAnsi="Times New Roman" w:cs="Times New Roman"/>
          <w:spacing w:val="-5"/>
          <w:sz w:val="19"/>
          <w:szCs w:val="19"/>
        </w:rPr>
        <w:t>ppm</w:t>
      </w:r>
      <w:r>
        <w:rPr>
          <w:rFonts w:ascii="宋体" w:eastAsia="宋体" w:hAnsi="宋体" w:cs="宋体"/>
          <w:spacing w:val="-5"/>
          <w:sz w:val="19"/>
          <w:szCs w:val="19"/>
        </w:rPr>
        <w:t>设备；</w:t>
      </w:r>
    </w:p>
    <w:p w:rsidR="004C257E" w:rsidRDefault="00174F3E">
      <w:pPr>
        <w:spacing w:before="64" w:line="219" w:lineRule="auto"/>
        <w:ind w:left="459"/>
        <w:rPr>
          <w:rFonts w:ascii="宋体" w:eastAsia="宋体" w:hAnsi="宋体" w:cs="宋体"/>
          <w:sz w:val="19"/>
          <w:szCs w:val="19"/>
        </w:rPr>
      </w:pPr>
      <w:r>
        <w:rPr>
          <w:rFonts w:ascii="宋体" w:eastAsia="宋体" w:hAnsi="宋体" w:cs="宋体"/>
          <w:spacing w:val="-1"/>
          <w:sz w:val="19"/>
          <w:szCs w:val="19"/>
        </w:rPr>
        <w:t>.2排入接收设备。</w:t>
      </w:r>
    </w:p>
    <w:p w:rsidR="004C257E" w:rsidRDefault="00174F3E">
      <w:pPr>
        <w:spacing w:before="54" w:line="219" w:lineRule="auto"/>
        <w:ind w:left="109"/>
        <w:rPr>
          <w:rFonts w:ascii="宋体" w:eastAsia="宋体" w:hAnsi="宋体" w:cs="宋体"/>
          <w:sz w:val="19"/>
          <w:szCs w:val="19"/>
        </w:rPr>
      </w:pPr>
      <w:r>
        <w:rPr>
          <w:rFonts w:ascii="宋体" w:eastAsia="宋体" w:hAnsi="宋体" w:cs="宋体"/>
          <w:spacing w:val="-2"/>
          <w:sz w:val="19"/>
          <w:szCs w:val="19"/>
        </w:rPr>
        <w:t>10. 排放的数量。</w:t>
      </w:r>
    </w:p>
    <w:p w:rsidR="004C257E" w:rsidRDefault="00174F3E">
      <w:pPr>
        <w:spacing w:before="70" w:line="220" w:lineRule="auto"/>
        <w:ind w:left="22"/>
        <w:rPr>
          <w:rFonts w:ascii="宋体" w:eastAsia="宋体" w:hAnsi="宋体" w:cs="宋体"/>
          <w:b/>
          <w:bCs/>
          <w:spacing w:val="-6"/>
          <w:sz w:val="19"/>
          <w:szCs w:val="19"/>
        </w:rPr>
      </w:pPr>
      <w:r>
        <w:rPr>
          <w:rFonts w:ascii="宋体" w:eastAsia="宋体" w:hAnsi="宋体" w:cs="宋体"/>
          <w:b/>
          <w:bCs/>
          <w:spacing w:val="-6"/>
          <w:sz w:val="19"/>
          <w:szCs w:val="19"/>
        </w:rPr>
        <w:t>(C)  残油(油泥)的收集和处理</w:t>
      </w:r>
    </w:p>
    <w:p w:rsidR="004C257E" w:rsidRDefault="00174F3E">
      <w:pPr>
        <w:spacing w:before="51" w:line="219" w:lineRule="auto"/>
        <w:ind w:left="109"/>
        <w:rPr>
          <w:rFonts w:ascii="宋体" w:eastAsia="宋体" w:hAnsi="宋体" w:cs="宋体"/>
          <w:sz w:val="19"/>
          <w:szCs w:val="19"/>
        </w:rPr>
      </w:pPr>
      <w:r>
        <w:rPr>
          <w:rFonts w:ascii="宋体" w:eastAsia="宋体" w:hAnsi="宋体" w:cs="宋体"/>
          <w:spacing w:val="-2"/>
          <w:sz w:val="19"/>
          <w:szCs w:val="19"/>
        </w:rPr>
        <w:t>11. 残油的收集。</w:t>
      </w:r>
    </w:p>
    <w:p w:rsidR="004C257E" w:rsidRDefault="00174F3E">
      <w:pPr>
        <w:spacing w:before="54" w:line="267" w:lineRule="auto"/>
        <w:ind w:left="459" w:right="1883" w:firstLine="380"/>
        <w:rPr>
          <w:rFonts w:ascii="宋体" w:eastAsia="宋体" w:hAnsi="宋体" w:cs="宋体"/>
          <w:sz w:val="19"/>
          <w:szCs w:val="19"/>
        </w:rPr>
      </w:pPr>
      <w:r>
        <w:rPr>
          <w:rFonts w:ascii="宋体" w:eastAsia="宋体" w:hAnsi="宋体" w:cs="宋体"/>
          <w:spacing w:val="-1"/>
          <w:sz w:val="19"/>
          <w:szCs w:val="19"/>
        </w:rPr>
        <w:t>每一航次结束时留存在船上的残油(油泥)数量，但不宜过于频繁，一周不超过</w:t>
      </w:r>
      <w:r>
        <w:rPr>
          <w:rFonts w:ascii="宋体" w:eastAsia="宋体" w:hAnsi="宋体" w:cs="宋体"/>
          <w:spacing w:val="-2"/>
          <w:sz w:val="19"/>
          <w:szCs w:val="19"/>
        </w:rPr>
        <w:t>一次，当船</w:t>
      </w:r>
      <w:r>
        <w:rPr>
          <w:rFonts w:ascii="宋体" w:eastAsia="宋体" w:hAnsi="宋体" w:cs="宋体"/>
          <w:spacing w:val="-7"/>
          <w:sz w:val="19"/>
          <w:szCs w:val="19"/>
        </w:rPr>
        <w:t>舶为短途航行时，残油量应每</w:t>
      </w:r>
      <w:proofErr w:type="gramStart"/>
      <w:r>
        <w:rPr>
          <w:rFonts w:ascii="宋体" w:eastAsia="宋体" w:hAnsi="宋体" w:cs="宋体"/>
          <w:spacing w:val="-7"/>
          <w:sz w:val="19"/>
          <w:szCs w:val="19"/>
        </w:rPr>
        <w:t>周记录</w:t>
      </w:r>
      <w:proofErr w:type="gramEnd"/>
      <w:r>
        <w:rPr>
          <w:rFonts w:ascii="宋体" w:eastAsia="宋体" w:hAnsi="宋体" w:cs="宋体"/>
          <w:spacing w:val="-7"/>
          <w:sz w:val="19"/>
          <w:szCs w:val="19"/>
        </w:rPr>
        <w:t>一次。[注①]</w:t>
      </w:r>
    </w:p>
    <w:p w:rsidR="004C257E" w:rsidRDefault="00174F3E">
      <w:pPr>
        <w:spacing w:before="1" w:line="219" w:lineRule="auto"/>
        <w:ind w:left="459"/>
        <w:rPr>
          <w:rFonts w:ascii="宋体" w:eastAsia="宋体" w:hAnsi="宋体" w:cs="宋体"/>
          <w:sz w:val="19"/>
          <w:szCs w:val="19"/>
        </w:rPr>
      </w:pPr>
      <w:r>
        <w:rPr>
          <w:rFonts w:ascii="宋体" w:eastAsia="宋体" w:hAnsi="宋体" w:cs="宋体"/>
          <w:spacing w:val="-2"/>
          <w:sz w:val="19"/>
          <w:szCs w:val="19"/>
        </w:rPr>
        <w:t>.1分离出的油泥(净化燃油和润滑油所产生的油泥)和其它残油(适</w:t>
      </w:r>
      <w:r>
        <w:rPr>
          <w:rFonts w:ascii="宋体" w:eastAsia="宋体" w:hAnsi="宋体" w:cs="宋体"/>
          <w:spacing w:val="-3"/>
          <w:sz w:val="19"/>
          <w:szCs w:val="19"/>
        </w:rPr>
        <w:t>用的话):</w:t>
      </w:r>
    </w:p>
    <w:p w:rsidR="004C257E" w:rsidRDefault="00174F3E">
      <w:pPr>
        <w:spacing w:before="44" w:line="219" w:lineRule="auto"/>
        <w:ind w:left="459"/>
        <w:rPr>
          <w:rFonts w:ascii="宋体" w:eastAsia="宋体" w:hAnsi="宋体" w:cs="宋体"/>
          <w:sz w:val="19"/>
          <w:szCs w:val="19"/>
        </w:rPr>
      </w:pPr>
      <w:r>
        <w:rPr>
          <w:rFonts w:ascii="宋体" w:eastAsia="宋体" w:hAnsi="宋体" w:cs="宋体"/>
          <w:spacing w:val="6"/>
          <w:sz w:val="19"/>
          <w:szCs w:val="19"/>
        </w:rPr>
        <w:t>—油舱的编号；</w:t>
      </w:r>
    </w:p>
    <w:p w:rsidR="004C257E" w:rsidRDefault="00174F3E">
      <w:pPr>
        <w:spacing w:before="23" w:line="212" w:lineRule="auto"/>
        <w:ind w:left="459"/>
        <w:rPr>
          <w:rFonts w:ascii="Times New Roman" w:eastAsia="Times New Roman" w:hAnsi="Times New Roman" w:cs="Times New Roman"/>
          <w:sz w:val="19"/>
          <w:szCs w:val="19"/>
        </w:rPr>
      </w:pPr>
      <w:r>
        <w:rPr>
          <w:rFonts w:ascii="宋体" w:eastAsia="宋体" w:hAnsi="宋体" w:cs="宋体"/>
          <w:spacing w:val="2"/>
          <w:sz w:val="19"/>
          <w:szCs w:val="19"/>
        </w:rPr>
        <w:t>—油舱的容量(单位是</w:t>
      </w:r>
      <w:r>
        <w:rPr>
          <w:rFonts w:ascii="Times New Roman" w:eastAsia="Times New Roman" w:hAnsi="Times New Roman" w:cs="Times New Roman"/>
          <w:spacing w:val="2"/>
          <w:sz w:val="19"/>
          <w:szCs w:val="19"/>
        </w:rPr>
        <w:t>m³);</w:t>
      </w:r>
    </w:p>
    <w:p w:rsidR="004C257E" w:rsidRDefault="00174F3E">
      <w:pPr>
        <w:spacing w:before="74" w:line="219" w:lineRule="auto"/>
        <w:ind w:left="459"/>
        <w:rPr>
          <w:rFonts w:ascii="宋体" w:eastAsia="宋体" w:hAnsi="宋体" w:cs="宋体"/>
          <w:sz w:val="19"/>
          <w:szCs w:val="19"/>
        </w:rPr>
      </w:pPr>
      <w:r>
        <w:rPr>
          <w:rFonts w:ascii="宋体" w:eastAsia="宋体" w:hAnsi="宋体" w:cs="宋体"/>
          <w:spacing w:val="-2"/>
          <w:sz w:val="19"/>
          <w:szCs w:val="19"/>
        </w:rPr>
        <w:t>—留存的残油总量(单位是m³)。</w:t>
      </w:r>
    </w:p>
    <w:p w:rsidR="004C257E" w:rsidRDefault="00174F3E">
      <w:pPr>
        <w:spacing w:before="62" w:line="253" w:lineRule="auto"/>
        <w:ind w:left="459" w:right="1862"/>
        <w:rPr>
          <w:rFonts w:ascii="宋体" w:eastAsia="宋体" w:hAnsi="宋体" w:cs="宋体"/>
          <w:sz w:val="19"/>
          <w:szCs w:val="19"/>
        </w:rPr>
      </w:pPr>
      <w:r>
        <w:rPr>
          <w:rFonts w:ascii="宋体" w:eastAsia="宋体" w:hAnsi="宋体" w:cs="宋体"/>
          <w:spacing w:val="2"/>
          <w:sz w:val="19"/>
          <w:szCs w:val="19"/>
        </w:rPr>
        <w:t>.2其它残油(如机器处所排放、泄漏、耗油等所产生的残油</w:t>
      </w:r>
      <w:r>
        <w:rPr>
          <w:rFonts w:ascii="宋体" w:eastAsia="宋体" w:hAnsi="宋体" w:cs="宋体"/>
          <w:spacing w:val="1"/>
          <w:sz w:val="19"/>
          <w:szCs w:val="19"/>
        </w:rPr>
        <w:t>),如除.1以外的油舱布置适用的话</w:t>
      </w:r>
      <w:r>
        <w:rPr>
          <w:rFonts w:ascii="宋体" w:eastAsia="宋体" w:hAnsi="宋体" w:cs="宋体"/>
          <w:spacing w:val="6"/>
          <w:sz w:val="19"/>
          <w:szCs w:val="19"/>
        </w:rPr>
        <w:t>—油舱的编号；</w:t>
      </w:r>
    </w:p>
    <w:p w:rsidR="004C257E" w:rsidRDefault="00174F3E">
      <w:pPr>
        <w:spacing w:line="212" w:lineRule="auto"/>
        <w:ind w:left="459"/>
        <w:rPr>
          <w:rFonts w:ascii="Times New Roman" w:eastAsia="Times New Roman" w:hAnsi="Times New Roman" w:cs="Times New Roman"/>
          <w:sz w:val="19"/>
          <w:szCs w:val="19"/>
        </w:rPr>
      </w:pPr>
      <w:r>
        <w:rPr>
          <w:rFonts w:ascii="宋体" w:eastAsia="宋体" w:hAnsi="宋体" w:cs="宋体"/>
          <w:spacing w:val="1"/>
          <w:sz w:val="19"/>
          <w:szCs w:val="19"/>
        </w:rPr>
        <w:t>—油舱的容量(单位是</w:t>
      </w:r>
      <w:r>
        <w:rPr>
          <w:rFonts w:ascii="Times New Roman" w:eastAsia="Times New Roman" w:hAnsi="Times New Roman" w:cs="Times New Roman"/>
          <w:spacing w:val="1"/>
          <w:sz w:val="19"/>
          <w:szCs w:val="19"/>
        </w:rPr>
        <w:t>m³);</w:t>
      </w:r>
    </w:p>
    <w:p w:rsidR="004C257E" w:rsidRDefault="00174F3E">
      <w:pPr>
        <w:spacing w:before="52" w:line="212" w:lineRule="auto"/>
        <w:ind w:left="459"/>
        <w:rPr>
          <w:rFonts w:ascii="宋体" w:eastAsia="宋体" w:hAnsi="宋体" w:cs="宋体"/>
          <w:sz w:val="19"/>
          <w:szCs w:val="19"/>
        </w:rPr>
      </w:pPr>
      <w:r>
        <w:rPr>
          <w:rFonts w:ascii="宋体" w:eastAsia="宋体" w:hAnsi="宋体" w:cs="宋体"/>
          <w:sz w:val="19"/>
          <w:szCs w:val="19"/>
        </w:rPr>
        <w:t>—留存的残油总量(单位是</w:t>
      </w:r>
      <w:r>
        <w:rPr>
          <w:rFonts w:ascii="Times New Roman" w:eastAsia="Times New Roman" w:hAnsi="Times New Roman" w:cs="Times New Roman"/>
          <w:sz w:val="19"/>
          <w:szCs w:val="19"/>
        </w:rPr>
        <w:t>m³)</w:t>
      </w:r>
      <w:r>
        <w:rPr>
          <w:rFonts w:ascii="宋体" w:eastAsia="宋体" w:hAnsi="宋体" w:cs="宋体"/>
          <w:sz w:val="19"/>
          <w:szCs w:val="19"/>
        </w:rPr>
        <w:t>。</w:t>
      </w:r>
    </w:p>
    <w:p w:rsidR="004C257E" w:rsidRDefault="00174F3E">
      <w:pPr>
        <w:spacing w:before="104" w:line="221" w:lineRule="auto"/>
        <w:ind w:left="109"/>
        <w:rPr>
          <w:rFonts w:ascii="宋体" w:eastAsia="宋体" w:hAnsi="宋体" w:cs="宋体"/>
          <w:sz w:val="19"/>
          <w:szCs w:val="19"/>
        </w:rPr>
      </w:pPr>
      <w:r>
        <w:rPr>
          <w:rFonts w:ascii="宋体" w:eastAsia="宋体" w:hAnsi="宋体" w:cs="宋体"/>
          <w:spacing w:val="-4"/>
          <w:sz w:val="19"/>
          <w:szCs w:val="19"/>
        </w:rPr>
        <w:t>12. 残油的处理方法。</w:t>
      </w:r>
    </w:p>
    <w:p w:rsidR="004C257E" w:rsidRDefault="00174F3E">
      <w:pPr>
        <w:spacing w:before="62" w:line="219" w:lineRule="auto"/>
        <w:ind w:left="459"/>
        <w:rPr>
          <w:rFonts w:ascii="宋体" w:eastAsia="宋体" w:hAnsi="宋体" w:cs="宋体"/>
          <w:sz w:val="19"/>
          <w:szCs w:val="19"/>
        </w:rPr>
      </w:pPr>
      <w:r>
        <w:rPr>
          <w:rFonts w:ascii="宋体" w:eastAsia="宋体" w:hAnsi="宋体" w:cs="宋体"/>
          <w:spacing w:val="-4"/>
          <w:sz w:val="19"/>
          <w:szCs w:val="19"/>
        </w:rPr>
        <w:t>说明处理的残油数量(注明从油舱中排出和留在油舱</w:t>
      </w:r>
      <w:r>
        <w:rPr>
          <w:rFonts w:ascii="宋体" w:eastAsia="宋体" w:hAnsi="宋体" w:cs="宋体"/>
          <w:spacing w:val="-5"/>
          <w:sz w:val="19"/>
          <w:szCs w:val="19"/>
        </w:rPr>
        <w:t>中的数量)。</w:t>
      </w:r>
    </w:p>
    <w:p w:rsidR="004C257E" w:rsidRDefault="00174F3E">
      <w:pPr>
        <w:spacing w:before="52" w:line="217" w:lineRule="auto"/>
        <w:ind w:left="459"/>
        <w:rPr>
          <w:rFonts w:ascii="宋体" w:eastAsia="宋体" w:hAnsi="宋体" w:cs="宋体"/>
          <w:sz w:val="19"/>
          <w:szCs w:val="19"/>
        </w:rPr>
      </w:pPr>
      <w:r>
        <w:rPr>
          <w:rFonts w:ascii="宋体" w:eastAsia="宋体" w:hAnsi="宋体" w:cs="宋体"/>
          <w:spacing w:val="-2"/>
          <w:sz w:val="19"/>
          <w:szCs w:val="19"/>
        </w:rPr>
        <w:t>.1排入接收设备(注明港口);[注②]</w:t>
      </w:r>
    </w:p>
    <w:p w:rsidR="004C257E" w:rsidRDefault="00174F3E">
      <w:pPr>
        <w:spacing w:before="39" w:line="219" w:lineRule="auto"/>
        <w:ind w:left="459"/>
        <w:rPr>
          <w:rFonts w:ascii="宋体" w:eastAsia="宋体" w:hAnsi="宋体" w:cs="宋体"/>
          <w:sz w:val="19"/>
          <w:szCs w:val="19"/>
        </w:rPr>
      </w:pPr>
      <w:r>
        <w:rPr>
          <w:rFonts w:ascii="宋体" w:eastAsia="宋体" w:hAnsi="宋体" w:cs="宋体"/>
          <w:spacing w:val="-1"/>
          <w:sz w:val="19"/>
          <w:szCs w:val="19"/>
        </w:rPr>
        <w:t>.2</w:t>
      </w:r>
      <w:proofErr w:type="gramStart"/>
      <w:r>
        <w:rPr>
          <w:rFonts w:ascii="宋体" w:eastAsia="宋体" w:hAnsi="宋体" w:cs="宋体"/>
          <w:spacing w:val="-1"/>
          <w:sz w:val="19"/>
          <w:szCs w:val="19"/>
        </w:rPr>
        <w:t>驳入另</w:t>
      </w:r>
      <w:proofErr w:type="gramEnd"/>
      <w:r>
        <w:rPr>
          <w:rFonts w:ascii="宋体" w:eastAsia="宋体" w:hAnsi="宋体" w:cs="宋体"/>
          <w:spacing w:val="-1"/>
          <w:sz w:val="19"/>
          <w:szCs w:val="19"/>
        </w:rPr>
        <w:t>一(其它油舱(注明油舱的编号和油舱的总容量);</w:t>
      </w:r>
    </w:p>
    <w:p w:rsidR="004C257E" w:rsidRDefault="00174F3E">
      <w:pPr>
        <w:spacing w:before="43" w:line="219" w:lineRule="auto"/>
        <w:ind w:left="459"/>
        <w:rPr>
          <w:rFonts w:ascii="宋体" w:eastAsia="宋体" w:hAnsi="宋体" w:cs="宋体"/>
          <w:sz w:val="19"/>
          <w:szCs w:val="19"/>
        </w:rPr>
      </w:pPr>
      <w:r>
        <w:rPr>
          <w:rFonts w:ascii="宋体" w:eastAsia="宋体" w:hAnsi="宋体" w:cs="宋体"/>
          <w:spacing w:val="-6"/>
          <w:sz w:val="19"/>
          <w:szCs w:val="19"/>
        </w:rPr>
        <w:t>.3 焚烧(注明作业的全部时间);</w:t>
      </w:r>
    </w:p>
    <w:p w:rsidR="004C257E" w:rsidRDefault="00174F3E">
      <w:pPr>
        <w:spacing w:before="46" w:line="219" w:lineRule="auto"/>
        <w:ind w:left="459"/>
        <w:rPr>
          <w:rFonts w:ascii="宋体" w:eastAsia="宋体" w:hAnsi="宋体" w:cs="宋体"/>
          <w:sz w:val="19"/>
          <w:szCs w:val="19"/>
        </w:rPr>
      </w:pPr>
      <w:r>
        <w:rPr>
          <w:rFonts w:ascii="宋体" w:eastAsia="宋体" w:hAnsi="宋体" w:cs="宋体"/>
          <w:spacing w:val="-10"/>
          <w:sz w:val="19"/>
          <w:szCs w:val="19"/>
        </w:rPr>
        <w:t>.4 其它方法(具体说明)。</w:t>
      </w:r>
    </w:p>
    <w:p w:rsidR="004C257E" w:rsidRDefault="00174F3E">
      <w:pPr>
        <w:pStyle w:val="a4"/>
        <w:spacing w:line="14" w:lineRule="auto"/>
        <w:rPr>
          <w:sz w:val="2"/>
          <w:lang w:eastAsia="zh-CN"/>
        </w:rPr>
      </w:pPr>
      <w:r>
        <w:rPr>
          <w:sz w:val="2"/>
          <w:szCs w:val="2"/>
          <w:lang w:eastAsia="zh-CN"/>
        </w:rPr>
        <w:br w:type="column"/>
      </w:r>
    </w:p>
    <w:p w:rsidR="004C257E" w:rsidRDefault="00174F3E">
      <w:pPr>
        <w:spacing w:before="92" w:line="212" w:lineRule="auto"/>
        <w:ind w:left="20"/>
        <w:rPr>
          <w:rFonts w:ascii="黑体" w:eastAsia="黑体" w:hAnsi="黑体" w:cs="黑体"/>
          <w:sz w:val="19"/>
          <w:szCs w:val="19"/>
        </w:rPr>
      </w:pPr>
      <w:r>
        <w:rPr>
          <w:rFonts w:ascii="Times New Roman" w:eastAsia="Times New Roman" w:hAnsi="Times New Roman" w:cs="Times New Roman"/>
          <w:b/>
          <w:bCs/>
          <w:spacing w:val="-2"/>
          <w:sz w:val="19"/>
          <w:szCs w:val="19"/>
        </w:rPr>
        <w:t xml:space="preserve">(D)  </w:t>
      </w:r>
      <w:r>
        <w:rPr>
          <w:rFonts w:ascii="黑体" w:eastAsia="黑体" w:hAnsi="黑体" w:cs="黑体"/>
          <w:b/>
          <w:bCs/>
          <w:spacing w:val="-2"/>
          <w:sz w:val="19"/>
          <w:szCs w:val="19"/>
        </w:rPr>
        <w:t>机器处所积存的舱底水非自动方式排出舷外</w:t>
      </w:r>
      <w:r>
        <w:rPr>
          <w:rFonts w:ascii="黑体" w:eastAsia="黑体" w:hAnsi="黑体" w:cs="黑体"/>
          <w:b/>
          <w:bCs/>
          <w:spacing w:val="-3"/>
          <w:sz w:val="19"/>
          <w:szCs w:val="19"/>
        </w:rPr>
        <w:t>或其它处理</w:t>
      </w:r>
    </w:p>
    <w:p w:rsidR="004C257E" w:rsidRDefault="00174F3E">
      <w:pPr>
        <w:spacing w:before="50" w:line="219" w:lineRule="auto"/>
        <w:ind w:left="109"/>
        <w:rPr>
          <w:rFonts w:ascii="宋体" w:eastAsia="宋体" w:hAnsi="宋体" w:cs="宋体"/>
          <w:sz w:val="19"/>
          <w:szCs w:val="19"/>
        </w:rPr>
      </w:pPr>
      <w:r>
        <w:rPr>
          <w:rFonts w:ascii="宋体" w:eastAsia="宋体" w:hAnsi="宋体" w:cs="宋体"/>
          <w:spacing w:val="-3"/>
          <w:sz w:val="19"/>
          <w:szCs w:val="19"/>
        </w:rPr>
        <w:t>13. 排放或处理的数量。</w:t>
      </w:r>
    </w:p>
    <w:p w:rsidR="004C257E" w:rsidRDefault="00174F3E">
      <w:pPr>
        <w:spacing w:before="65" w:line="220" w:lineRule="auto"/>
        <w:ind w:left="109"/>
        <w:rPr>
          <w:rFonts w:ascii="宋体" w:eastAsia="宋体" w:hAnsi="宋体" w:cs="宋体"/>
          <w:sz w:val="19"/>
          <w:szCs w:val="19"/>
        </w:rPr>
      </w:pPr>
      <w:r>
        <w:rPr>
          <w:rFonts w:ascii="宋体" w:eastAsia="宋体" w:hAnsi="宋体" w:cs="宋体"/>
          <w:spacing w:val="-5"/>
          <w:sz w:val="19"/>
          <w:szCs w:val="19"/>
        </w:rPr>
        <w:t>14. 排放或处理的时间(开始和停止)。</w:t>
      </w:r>
    </w:p>
    <w:p w:rsidR="004C257E" w:rsidRDefault="00174F3E">
      <w:pPr>
        <w:spacing w:before="34" w:line="221" w:lineRule="auto"/>
        <w:ind w:left="109"/>
        <w:rPr>
          <w:rFonts w:ascii="宋体" w:eastAsia="宋体" w:hAnsi="宋体" w:cs="宋体"/>
          <w:sz w:val="19"/>
          <w:szCs w:val="19"/>
        </w:rPr>
      </w:pPr>
      <w:r>
        <w:rPr>
          <w:rFonts w:ascii="宋体" w:eastAsia="宋体" w:hAnsi="宋体" w:cs="宋体"/>
          <w:spacing w:val="-3"/>
          <w:sz w:val="19"/>
          <w:szCs w:val="19"/>
        </w:rPr>
        <w:t>15. 排放或处理的方法：</w:t>
      </w:r>
    </w:p>
    <w:p w:rsidR="004C257E" w:rsidRDefault="00174F3E">
      <w:pPr>
        <w:spacing w:before="40" w:line="212" w:lineRule="auto"/>
        <w:ind w:left="480"/>
        <w:rPr>
          <w:rFonts w:ascii="宋体" w:eastAsia="宋体" w:hAnsi="宋体" w:cs="宋体"/>
          <w:sz w:val="19"/>
          <w:szCs w:val="19"/>
        </w:rPr>
      </w:pPr>
      <w:r>
        <w:rPr>
          <w:rFonts w:ascii="宋体" w:eastAsia="宋体" w:hAnsi="宋体" w:cs="宋体"/>
          <w:spacing w:val="-3"/>
          <w:sz w:val="19"/>
          <w:szCs w:val="19"/>
        </w:rPr>
        <w:t>.1通过15</w:t>
      </w:r>
      <w:r>
        <w:rPr>
          <w:rFonts w:ascii="Times New Roman" w:eastAsia="Times New Roman" w:hAnsi="Times New Roman" w:cs="Times New Roman"/>
          <w:spacing w:val="-3"/>
          <w:sz w:val="19"/>
          <w:szCs w:val="19"/>
        </w:rPr>
        <w:t>ppm</w:t>
      </w:r>
      <w:r>
        <w:rPr>
          <w:rFonts w:ascii="宋体" w:eastAsia="宋体" w:hAnsi="宋体" w:cs="宋体"/>
          <w:spacing w:val="-3"/>
          <w:sz w:val="19"/>
          <w:szCs w:val="19"/>
        </w:rPr>
        <w:t>设备(注明开始和结束时的船位);</w:t>
      </w:r>
    </w:p>
    <w:p w:rsidR="004C257E" w:rsidRDefault="00174F3E">
      <w:pPr>
        <w:spacing w:before="81" w:line="217" w:lineRule="auto"/>
        <w:ind w:left="480"/>
        <w:rPr>
          <w:rFonts w:ascii="宋体" w:eastAsia="宋体" w:hAnsi="宋体" w:cs="宋体"/>
          <w:sz w:val="19"/>
          <w:szCs w:val="19"/>
        </w:rPr>
      </w:pPr>
      <w:r>
        <w:rPr>
          <w:rFonts w:ascii="宋体" w:eastAsia="宋体" w:hAnsi="宋体" w:cs="宋体"/>
          <w:spacing w:val="-2"/>
          <w:sz w:val="19"/>
          <w:szCs w:val="19"/>
        </w:rPr>
        <w:t>.2排入接收设备(注明港口);[注②]</w:t>
      </w:r>
    </w:p>
    <w:p w:rsidR="004C257E" w:rsidRDefault="00174F3E">
      <w:pPr>
        <w:spacing w:before="59" w:line="219" w:lineRule="auto"/>
        <w:ind w:left="480"/>
        <w:rPr>
          <w:rFonts w:ascii="宋体" w:eastAsia="宋体" w:hAnsi="宋体" w:cs="宋体"/>
          <w:sz w:val="19"/>
          <w:szCs w:val="19"/>
        </w:rPr>
      </w:pPr>
      <w:r>
        <w:rPr>
          <w:rFonts w:ascii="宋体" w:eastAsia="宋体" w:hAnsi="宋体" w:cs="宋体"/>
          <w:spacing w:val="-4"/>
          <w:sz w:val="19"/>
          <w:szCs w:val="19"/>
        </w:rPr>
        <w:t xml:space="preserve">.3 </w:t>
      </w:r>
      <w:proofErr w:type="gramStart"/>
      <w:r>
        <w:rPr>
          <w:rFonts w:ascii="宋体" w:eastAsia="宋体" w:hAnsi="宋体" w:cs="宋体"/>
          <w:spacing w:val="-4"/>
          <w:sz w:val="19"/>
          <w:szCs w:val="19"/>
        </w:rPr>
        <w:t>驳入污油水舱</w:t>
      </w:r>
      <w:proofErr w:type="gramEnd"/>
      <w:r>
        <w:rPr>
          <w:rFonts w:ascii="宋体" w:eastAsia="宋体" w:hAnsi="宋体" w:cs="宋体"/>
          <w:spacing w:val="-4"/>
          <w:sz w:val="19"/>
          <w:szCs w:val="19"/>
        </w:rPr>
        <w:t>或</w:t>
      </w:r>
      <w:proofErr w:type="gramStart"/>
      <w:r>
        <w:rPr>
          <w:rFonts w:ascii="宋体" w:eastAsia="宋体" w:hAnsi="宋体" w:cs="宋体"/>
          <w:spacing w:val="-4"/>
          <w:sz w:val="19"/>
          <w:szCs w:val="19"/>
        </w:rPr>
        <w:t>集污舱</w:t>
      </w:r>
      <w:proofErr w:type="gramEnd"/>
      <w:r>
        <w:rPr>
          <w:rFonts w:ascii="宋体" w:eastAsia="宋体" w:hAnsi="宋体" w:cs="宋体"/>
          <w:spacing w:val="-4"/>
          <w:sz w:val="19"/>
          <w:szCs w:val="19"/>
        </w:rPr>
        <w:t>(注明油舱的编号；说明转驳的数量和留存在油舱内的总量)。</w:t>
      </w:r>
    </w:p>
    <w:p w:rsidR="004C257E" w:rsidRDefault="00174F3E">
      <w:pPr>
        <w:spacing w:before="80" w:line="221" w:lineRule="auto"/>
        <w:ind w:left="23"/>
        <w:rPr>
          <w:rFonts w:ascii="黑体" w:eastAsia="黑体" w:hAnsi="黑体" w:cs="黑体"/>
          <w:sz w:val="19"/>
          <w:szCs w:val="19"/>
        </w:rPr>
      </w:pPr>
      <w:r>
        <w:rPr>
          <w:rFonts w:ascii="宋体" w:eastAsia="宋体" w:hAnsi="宋体" w:cs="宋体"/>
          <w:b/>
          <w:bCs/>
          <w:spacing w:val="-3"/>
          <w:sz w:val="19"/>
          <w:szCs w:val="19"/>
        </w:rPr>
        <w:t>(E)</w:t>
      </w:r>
      <w:r>
        <w:rPr>
          <w:rFonts w:ascii="黑体" w:eastAsia="黑体" w:hAnsi="黑体" w:cs="黑体"/>
          <w:b/>
          <w:bCs/>
          <w:spacing w:val="-3"/>
          <w:sz w:val="19"/>
          <w:szCs w:val="19"/>
        </w:rPr>
        <w:t>机器处所积存的舱底水自动方式排出舷外或其它处理</w:t>
      </w:r>
    </w:p>
    <w:p w:rsidR="004C257E" w:rsidRDefault="00174F3E">
      <w:pPr>
        <w:spacing w:before="17" w:line="219" w:lineRule="auto"/>
        <w:ind w:left="109"/>
        <w:rPr>
          <w:rFonts w:ascii="宋体" w:eastAsia="宋体" w:hAnsi="宋体" w:cs="宋体"/>
          <w:sz w:val="19"/>
          <w:szCs w:val="19"/>
        </w:rPr>
      </w:pPr>
      <w:r>
        <w:rPr>
          <w:rFonts w:ascii="宋体" w:eastAsia="宋体" w:hAnsi="宋体" w:cs="宋体"/>
          <w:spacing w:val="-1"/>
          <w:sz w:val="19"/>
          <w:szCs w:val="19"/>
        </w:rPr>
        <w:t>16. 系统转入自动方式操作，向舷外排放的时间和船位。</w:t>
      </w:r>
    </w:p>
    <w:p w:rsidR="004C257E" w:rsidRDefault="00174F3E">
      <w:pPr>
        <w:spacing w:before="64" w:line="219" w:lineRule="auto"/>
        <w:ind w:left="109"/>
        <w:rPr>
          <w:rFonts w:ascii="宋体" w:eastAsia="宋体" w:hAnsi="宋体" w:cs="宋体"/>
          <w:sz w:val="19"/>
          <w:szCs w:val="19"/>
        </w:rPr>
      </w:pPr>
      <w:r>
        <w:rPr>
          <w:rFonts w:ascii="宋体" w:eastAsia="宋体" w:hAnsi="宋体" w:cs="宋体"/>
          <w:spacing w:val="-3"/>
          <w:sz w:val="19"/>
          <w:szCs w:val="19"/>
        </w:rPr>
        <w:t>17. 系统转入自动方式操作，</w:t>
      </w:r>
      <w:proofErr w:type="gramStart"/>
      <w:r>
        <w:rPr>
          <w:rFonts w:ascii="宋体" w:eastAsia="宋体" w:hAnsi="宋体" w:cs="宋体"/>
          <w:spacing w:val="-3"/>
          <w:sz w:val="19"/>
          <w:szCs w:val="19"/>
        </w:rPr>
        <w:t>将舱底水驳入</w:t>
      </w:r>
      <w:r>
        <w:rPr>
          <w:rFonts w:ascii="宋体" w:eastAsia="宋体" w:hAnsi="宋体" w:cs="宋体"/>
          <w:spacing w:val="-4"/>
          <w:sz w:val="19"/>
          <w:szCs w:val="19"/>
        </w:rPr>
        <w:t>集污舱</w:t>
      </w:r>
      <w:proofErr w:type="gramEnd"/>
      <w:r>
        <w:rPr>
          <w:rFonts w:ascii="宋体" w:eastAsia="宋体" w:hAnsi="宋体" w:cs="宋体"/>
          <w:spacing w:val="-4"/>
          <w:sz w:val="19"/>
          <w:szCs w:val="19"/>
        </w:rPr>
        <w:t>的时间(注明油舱编号)。</w:t>
      </w:r>
    </w:p>
    <w:p w:rsidR="004C257E" w:rsidRDefault="00174F3E">
      <w:pPr>
        <w:spacing w:before="45" w:line="219" w:lineRule="auto"/>
        <w:ind w:left="109"/>
        <w:rPr>
          <w:rFonts w:ascii="宋体" w:eastAsia="宋体" w:hAnsi="宋体" w:cs="宋体"/>
          <w:sz w:val="19"/>
          <w:szCs w:val="19"/>
        </w:rPr>
      </w:pPr>
      <w:r>
        <w:rPr>
          <w:rFonts w:ascii="宋体" w:eastAsia="宋体" w:hAnsi="宋体" w:cs="宋体"/>
          <w:spacing w:val="-1"/>
          <w:sz w:val="19"/>
          <w:szCs w:val="19"/>
        </w:rPr>
        <w:t>18. 系统转入手动方式操作的时间。</w:t>
      </w:r>
    </w:p>
    <w:p w:rsidR="004C257E" w:rsidRDefault="00174F3E">
      <w:pPr>
        <w:spacing w:before="55" w:line="220" w:lineRule="auto"/>
        <w:ind w:left="109"/>
        <w:rPr>
          <w:rFonts w:ascii="宋体" w:eastAsia="宋体" w:hAnsi="宋体" w:cs="宋体"/>
          <w:sz w:val="19"/>
          <w:szCs w:val="19"/>
        </w:rPr>
      </w:pPr>
      <w:r>
        <w:rPr>
          <w:rFonts w:ascii="宋体" w:eastAsia="宋体" w:hAnsi="宋体" w:cs="宋体"/>
          <w:spacing w:val="-5"/>
          <w:sz w:val="19"/>
          <w:szCs w:val="19"/>
        </w:rPr>
        <w:t>19.向舷外排放的方法：</w:t>
      </w:r>
    </w:p>
    <w:p w:rsidR="004C257E" w:rsidRDefault="00174F3E">
      <w:pPr>
        <w:spacing w:before="62" w:line="212" w:lineRule="auto"/>
        <w:ind w:left="480"/>
        <w:rPr>
          <w:rFonts w:ascii="宋体" w:eastAsia="宋体" w:hAnsi="宋体" w:cs="宋体"/>
          <w:sz w:val="19"/>
          <w:szCs w:val="19"/>
        </w:rPr>
      </w:pPr>
      <w:r>
        <w:rPr>
          <w:rFonts w:ascii="宋体" w:eastAsia="宋体" w:hAnsi="宋体" w:cs="宋体"/>
          <w:spacing w:val="2"/>
          <w:sz w:val="19"/>
          <w:szCs w:val="19"/>
        </w:rPr>
        <w:t>.1通过15</w:t>
      </w:r>
      <w:r>
        <w:rPr>
          <w:rFonts w:ascii="Times New Roman" w:eastAsia="Times New Roman" w:hAnsi="Times New Roman" w:cs="Times New Roman"/>
          <w:sz w:val="19"/>
          <w:szCs w:val="19"/>
        </w:rPr>
        <w:t>ppm</w:t>
      </w:r>
      <w:r>
        <w:rPr>
          <w:rFonts w:ascii="宋体" w:eastAsia="宋体" w:hAnsi="宋体" w:cs="宋体"/>
          <w:spacing w:val="2"/>
          <w:sz w:val="19"/>
          <w:szCs w:val="19"/>
        </w:rPr>
        <w:t>设备。</w:t>
      </w:r>
    </w:p>
    <w:p w:rsidR="004C257E" w:rsidRDefault="00174F3E">
      <w:pPr>
        <w:spacing w:before="80" w:line="221" w:lineRule="auto"/>
        <w:ind w:left="23"/>
        <w:rPr>
          <w:rFonts w:ascii="宋体" w:eastAsia="宋体" w:hAnsi="宋体" w:cs="宋体"/>
          <w:b/>
          <w:bCs/>
          <w:spacing w:val="-3"/>
          <w:sz w:val="19"/>
          <w:szCs w:val="19"/>
        </w:rPr>
      </w:pPr>
      <w:r>
        <w:rPr>
          <w:rFonts w:ascii="宋体" w:eastAsia="宋体" w:hAnsi="宋体" w:cs="宋体"/>
          <w:b/>
          <w:bCs/>
          <w:spacing w:val="-3"/>
          <w:sz w:val="19"/>
          <w:szCs w:val="19"/>
        </w:rPr>
        <w:t>(F) 排油监控系统的状况</w:t>
      </w:r>
    </w:p>
    <w:p w:rsidR="004C257E" w:rsidRDefault="00174F3E">
      <w:pPr>
        <w:spacing w:before="71" w:line="219" w:lineRule="auto"/>
        <w:ind w:left="109"/>
        <w:rPr>
          <w:rFonts w:ascii="宋体" w:eastAsia="宋体" w:hAnsi="宋体" w:cs="宋体"/>
          <w:sz w:val="19"/>
          <w:szCs w:val="19"/>
        </w:rPr>
      </w:pPr>
      <w:r>
        <w:rPr>
          <w:rFonts w:ascii="宋体" w:eastAsia="宋体" w:hAnsi="宋体" w:cs="宋体"/>
          <w:spacing w:val="-3"/>
          <w:sz w:val="19"/>
          <w:szCs w:val="19"/>
        </w:rPr>
        <w:t>20.系统故障的时间。</w:t>
      </w:r>
    </w:p>
    <w:p w:rsidR="004C257E" w:rsidRDefault="00174F3E">
      <w:pPr>
        <w:spacing w:before="55" w:line="220" w:lineRule="auto"/>
        <w:ind w:left="109"/>
        <w:rPr>
          <w:rFonts w:ascii="宋体" w:eastAsia="宋体" w:hAnsi="宋体" w:cs="宋体"/>
          <w:sz w:val="19"/>
          <w:szCs w:val="19"/>
        </w:rPr>
      </w:pPr>
      <w:r>
        <w:rPr>
          <w:rFonts w:ascii="宋体" w:eastAsia="宋体" w:hAnsi="宋体" w:cs="宋体"/>
          <w:spacing w:val="-2"/>
          <w:sz w:val="19"/>
          <w:szCs w:val="19"/>
        </w:rPr>
        <w:t>21.系统恢复运转的时间。</w:t>
      </w:r>
    </w:p>
    <w:p w:rsidR="004C257E" w:rsidRDefault="00174F3E">
      <w:pPr>
        <w:spacing w:before="23" w:line="219" w:lineRule="auto"/>
        <w:ind w:left="109"/>
        <w:rPr>
          <w:rFonts w:ascii="宋体" w:eastAsia="宋体" w:hAnsi="宋体" w:cs="宋体"/>
          <w:sz w:val="19"/>
          <w:szCs w:val="19"/>
        </w:rPr>
      </w:pPr>
      <w:r>
        <w:rPr>
          <w:rFonts w:ascii="宋体" w:eastAsia="宋体" w:hAnsi="宋体" w:cs="宋体"/>
          <w:spacing w:val="-2"/>
          <w:sz w:val="19"/>
          <w:szCs w:val="19"/>
        </w:rPr>
        <w:t>22.故障的原因。</w:t>
      </w:r>
    </w:p>
    <w:p w:rsidR="004C257E" w:rsidRDefault="00174F3E">
      <w:pPr>
        <w:spacing w:before="80" w:line="221" w:lineRule="auto"/>
        <w:ind w:left="23"/>
        <w:rPr>
          <w:rFonts w:ascii="宋体" w:eastAsia="宋体" w:hAnsi="宋体" w:cs="宋体"/>
          <w:b/>
          <w:bCs/>
          <w:spacing w:val="-3"/>
          <w:sz w:val="19"/>
          <w:szCs w:val="19"/>
        </w:rPr>
      </w:pPr>
      <w:r>
        <w:rPr>
          <w:rFonts w:ascii="宋体" w:eastAsia="宋体" w:hAnsi="宋体" w:cs="宋体"/>
          <w:b/>
          <w:bCs/>
          <w:spacing w:val="-3"/>
          <w:sz w:val="19"/>
          <w:szCs w:val="19"/>
        </w:rPr>
        <w:t>(G) 意外的或其它异常的排油</w:t>
      </w:r>
    </w:p>
    <w:p w:rsidR="004C257E" w:rsidRDefault="00174F3E">
      <w:pPr>
        <w:spacing w:before="26" w:line="220" w:lineRule="auto"/>
        <w:ind w:left="109"/>
        <w:rPr>
          <w:rFonts w:ascii="宋体" w:eastAsia="宋体" w:hAnsi="宋体" w:cs="宋体"/>
          <w:sz w:val="19"/>
          <w:szCs w:val="19"/>
        </w:rPr>
      </w:pPr>
      <w:r>
        <w:rPr>
          <w:rFonts w:ascii="宋体" w:eastAsia="宋体" w:hAnsi="宋体" w:cs="宋体"/>
          <w:spacing w:val="-2"/>
          <w:sz w:val="19"/>
          <w:szCs w:val="19"/>
        </w:rPr>
        <w:t>23. 发生的时间。</w:t>
      </w:r>
    </w:p>
    <w:p w:rsidR="004C257E" w:rsidRDefault="00174F3E">
      <w:pPr>
        <w:spacing w:before="43" w:line="219" w:lineRule="auto"/>
        <w:ind w:left="109"/>
        <w:rPr>
          <w:rFonts w:ascii="宋体" w:eastAsia="宋体" w:hAnsi="宋体" w:cs="宋体"/>
          <w:sz w:val="19"/>
          <w:szCs w:val="19"/>
        </w:rPr>
      </w:pPr>
      <w:r>
        <w:rPr>
          <w:rFonts w:ascii="宋体" w:eastAsia="宋体" w:hAnsi="宋体" w:cs="宋体"/>
          <w:spacing w:val="-1"/>
          <w:sz w:val="19"/>
          <w:szCs w:val="19"/>
        </w:rPr>
        <w:t>24. 发生时的船舶所在地点或船位。</w:t>
      </w:r>
    </w:p>
    <w:p w:rsidR="004C257E" w:rsidRDefault="00174F3E">
      <w:pPr>
        <w:spacing w:before="54" w:line="219" w:lineRule="auto"/>
        <w:ind w:left="109"/>
        <w:rPr>
          <w:rFonts w:ascii="宋体" w:eastAsia="宋体" w:hAnsi="宋体" w:cs="宋体"/>
          <w:sz w:val="19"/>
          <w:szCs w:val="19"/>
        </w:rPr>
      </w:pPr>
      <w:r>
        <w:rPr>
          <w:rFonts w:ascii="宋体" w:eastAsia="宋体" w:hAnsi="宋体" w:cs="宋体"/>
          <w:spacing w:val="-1"/>
          <w:sz w:val="19"/>
          <w:szCs w:val="19"/>
        </w:rPr>
        <w:t>25. 油的大概数量和种类。</w:t>
      </w:r>
    </w:p>
    <w:p w:rsidR="004C257E" w:rsidRDefault="00174F3E">
      <w:pPr>
        <w:spacing w:before="55" w:line="219" w:lineRule="auto"/>
        <w:ind w:left="109"/>
        <w:rPr>
          <w:rFonts w:ascii="宋体" w:eastAsia="宋体" w:hAnsi="宋体" w:cs="宋体"/>
          <w:sz w:val="19"/>
          <w:szCs w:val="19"/>
        </w:rPr>
      </w:pPr>
      <w:r>
        <w:rPr>
          <w:rFonts w:ascii="宋体" w:eastAsia="宋体" w:hAnsi="宋体" w:cs="宋体"/>
          <w:sz w:val="19"/>
          <w:szCs w:val="19"/>
        </w:rPr>
        <w:t>26. 排放或溢漏的情况、原因和一般说</w:t>
      </w:r>
      <w:r>
        <w:rPr>
          <w:rFonts w:ascii="宋体" w:eastAsia="宋体" w:hAnsi="宋体" w:cs="宋体"/>
          <w:spacing w:val="-1"/>
          <w:sz w:val="19"/>
          <w:szCs w:val="19"/>
        </w:rPr>
        <w:t>明。</w:t>
      </w:r>
    </w:p>
    <w:p w:rsidR="004C257E" w:rsidRDefault="00174F3E">
      <w:pPr>
        <w:spacing w:before="70" w:line="220" w:lineRule="auto"/>
        <w:ind w:left="22"/>
        <w:rPr>
          <w:rFonts w:ascii="黑体" w:eastAsia="黑体" w:hAnsi="黑体" w:cs="黑体"/>
          <w:sz w:val="19"/>
          <w:szCs w:val="19"/>
        </w:rPr>
      </w:pPr>
      <w:r>
        <w:rPr>
          <w:rFonts w:ascii="宋体" w:eastAsia="宋体" w:hAnsi="宋体" w:cs="宋体"/>
          <w:b/>
          <w:bCs/>
          <w:spacing w:val="-6"/>
          <w:sz w:val="19"/>
          <w:szCs w:val="19"/>
        </w:rPr>
        <w:t>(</w:t>
      </w:r>
      <w:r>
        <w:rPr>
          <w:rFonts w:ascii="宋体" w:eastAsia="宋体" w:hAnsi="宋体" w:cs="宋体"/>
          <w:b/>
          <w:bCs/>
          <w:spacing w:val="-3"/>
          <w:sz w:val="19"/>
          <w:szCs w:val="19"/>
        </w:rPr>
        <w:t>H) 加装燃油或散装润滑油</w:t>
      </w:r>
    </w:p>
    <w:p w:rsidR="004C257E" w:rsidRDefault="00174F3E">
      <w:pPr>
        <w:spacing w:before="39" w:line="220" w:lineRule="auto"/>
        <w:ind w:left="109"/>
        <w:rPr>
          <w:rFonts w:ascii="宋体" w:eastAsia="宋体" w:hAnsi="宋体" w:cs="宋体"/>
          <w:sz w:val="19"/>
          <w:szCs w:val="19"/>
        </w:rPr>
      </w:pPr>
      <w:r>
        <w:rPr>
          <w:rFonts w:ascii="宋体" w:eastAsia="宋体" w:hAnsi="宋体" w:cs="宋体"/>
          <w:spacing w:val="-4"/>
          <w:sz w:val="19"/>
          <w:szCs w:val="19"/>
        </w:rPr>
        <w:t>27.装油：</w:t>
      </w:r>
    </w:p>
    <w:p w:rsidR="004C257E" w:rsidRDefault="00174F3E">
      <w:pPr>
        <w:spacing w:before="53" w:line="220" w:lineRule="auto"/>
        <w:ind w:left="480"/>
        <w:rPr>
          <w:rFonts w:ascii="宋体" w:eastAsia="宋体" w:hAnsi="宋体" w:cs="宋体"/>
          <w:sz w:val="19"/>
          <w:szCs w:val="19"/>
        </w:rPr>
      </w:pPr>
      <w:r>
        <w:rPr>
          <w:rFonts w:ascii="宋体" w:eastAsia="宋体" w:hAnsi="宋体" w:cs="宋体"/>
          <w:sz w:val="19"/>
          <w:szCs w:val="19"/>
        </w:rPr>
        <w:t>.1装油的地点；</w:t>
      </w:r>
    </w:p>
    <w:p w:rsidR="004C257E" w:rsidRDefault="00174F3E">
      <w:pPr>
        <w:spacing w:before="54" w:line="220" w:lineRule="auto"/>
        <w:ind w:left="480"/>
        <w:rPr>
          <w:rFonts w:ascii="宋体" w:eastAsia="宋体" w:hAnsi="宋体" w:cs="宋体"/>
          <w:sz w:val="19"/>
          <w:szCs w:val="19"/>
        </w:rPr>
      </w:pPr>
      <w:r>
        <w:rPr>
          <w:rFonts w:ascii="宋体" w:eastAsia="宋体" w:hAnsi="宋体" w:cs="宋体"/>
          <w:sz w:val="19"/>
          <w:szCs w:val="19"/>
        </w:rPr>
        <w:t>.2装油的时间；</w:t>
      </w:r>
    </w:p>
    <w:p w:rsidR="004C257E" w:rsidRDefault="00174F3E">
      <w:pPr>
        <w:spacing w:before="63" w:line="219" w:lineRule="auto"/>
        <w:ind w:left="480"/>
        <w:rPr>
          <w:rFonts w:ascii="宋体" w:eastAsia="宋体" w:hAnsi="宋体" w:cs="宋体"/>
          <w:sz w:val="19"/>
          <w:szCs w:val="19"/>
        </w:rPr>
      </w:pPr>
      <w:r>
        <w:rPr>
          <w:rFonts w:ascii="宋体" w:eastAsia="宋体" w:hAnsi="宋体" w:cs="宋体" w:hint="eastAsia"/>
          <w:spacing w:val="3"/>
          <w:sz w:val="19"/>
          <w:szCs w:val="19"/>
        </w:rPr>
        <w:t>.</w:t>
      </w:r>
      <w:r>
        <w:rPr>
          <w:rFonts w:ascii="宋体" w:eastAsia="宋体" w:hAnsi="宋体" w:cs="宋体"/>
          <w:spacing w:val="3"/>
          <w:sz w:val="19"/>
          <w:szCs w:val="19"/>
        </w:rPr>
        <w:t>3燃油的种类和数量以及油舱的编号(说明加油的数量和油舱的总存量);</w:t>
      </w:r>
    </w:p>
    <w:p w:rsidR="004C257E" w:rsidRDefault="00174F3E">
      <w:pPr>
        <w:spacing w:before="45" w:line="219" w:lineRule="auto"/>
        <w:ind w:left="480"/>
        <w:rPr>
          <w:rFonts w:ascii="宋体" w:eastAsia="宋体" w:hAnsi="宋体" w:cs="宋体"/>
          <w:sz w:val="19"/>
          <w:szCs w:val="19"/>
        </w:rPr>
      </w:pPr>
      <w:r>
        <w:rPr>
          <w:rFonts w:ascii="宋体" w:eastAsia="宋体" w:hAnsi="宋体" w:cs="宋体"/>
          <w:spacing w:val="-4"/>
          <w:sz w:val="19"/>
          <w:szCs w:val="19"/>
        </w:rPr>
        <w:t>.4 润滑油的种类和数量以及油舱的编号(说明加油的数量和油舱的总</w:t>
      </w:r>
      <w:r>
        <w:rPr>
          <w:rFonts w:ascii="宋体" w:eastAsia="宋体" w:hAnsi="宋体" w:cs="宋体"/>
          <w:spacing w:val="-5"/>
          <w:sz w:val="19"/>
          <w:szCs w:val="19"/>
        </w:rPr>
        <w:t>存量)。</w:t>
      </w:r>
    </w:p>
    <w:p w:rsidR="004C257E" w:rsidRDefault="00174F3E">
      <w:pPr>
        <w:spacing w:before="80" w:line="221" w:lineRule="auto"/>
        <w:ind w:left="22"/>
        <w:outlineLvl w:val="4"/>
        <w:rPr>
          <w:rFonts w:ascii="黑体" w:eastAsia="黑体" w:hAnsi="黑体" w:cs="黑体"/>
          <w:sz w:val="19"/>
          <w:szCs w:val="19"/>
        </w:rPr>
      </w:pPr>
      <w:r>
        <w:rPr>
          <w:rFonts w:ascii="黑体" w:eastAsia="黑体" w:hAnsi="黑体" w:cs="黑体"/>
          <w:b/>
          <w:bCs/>
          <w:spacing w:val="11"/>
          <w:sz w:val="19"/>
          <w:szCs w:val="19"/>
        </w:rPr>
        <w:t>(1)补充的作业程序和一般说明</w:t>
      </w:r>
    </w:p>
    <w:p w:rsidR="004C257E" w:rsidRDefault="004C257E">
      <w:pPr>
        <w:pStyle w:val="a4"/>
        <w:spacing w:line="242" w:lineRule="auto"/>
        <w:rPr>
          <w:lang w:eastAsia="zh-CN"/>
        </w:rPr>
      </w:pPr>
    </w:p>
    <w:p w:rsidR="004C257E" w:rsidRDefault="004C257E">
      <w:pPr>
        <w:pStyle w:val="a4"/>
        <w:spacing w:line="242" w:lineRule="auto"/>
        <w:rPr>
          <w:lang w:eastAsia="zh-CN"/>
        </w:rPr>
      </w:pPr>
    </w:p>
    <w:p w:rsidR="004C257E" w:rsidRDefault="004C257E">
      <w:pPr>
        <w:pStyle w:val="a4"/>
        <w:spacing w:line="242" w:lineRule="auto"/>
        <w:rPr>
          <w:lang w:eastAsia="zh-CN"/>
        </w:rPr>
      </w:pPr>
    </w:p>
    <w:p w:rsidR="004C257E" w:rsidRDefault="004C257E">
      <w:pPr>
        <w:pStyle w:val="a4"/>
        <w:spacing w:line="242" w:lineRule="auto"/>
        <w:rPr>
          <w:lang w:eastAsia="zh-CN"/>
        </w:rPr>
      </w:pPr>
    </w:p>
    <w:p w:rsidR="004C257E" w:rsidRDefault="004C257E">
      <w:pPr>
        <w:pStyle w:val="a4"/>
        <w:spacing w:line="242" w:lineRule="auto"/>
        <w:rPr>
          <w:lang w:eastAsia="zh-CN"/>
        </w:rPr>
      </w:pPr>
    </w:p>
    <w:p w:rsidR="004C257E" w:rsidRDefault="004C257E">
      <w:pPr>
        <w:pStyle w:val="a4"/>
        <w:spacing w:line="242"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4C257E">
      <w:pPr>
        <w:pStyle w:val="a4"/>
        <w:spacing w:line="243" w:lineRule="auto"/>
        <w:rPr>
          <w:lang w:eastAsia="zh-CN"/>
        </w:rPr>
      </w:pPr>
    </w:p>
    <w:p w:rsidR="004C257E" w:rsidRDefault="00174F3E">
      <w:pPr>
        <w:pStyle w:val="a4"/>
        <w:spacing w:line="243" w:lineRule="auto"/>
        <w:rPr>
          <w:lang w:eastAsia="zh-CN"/>
        </w:rPr>
      </w:pPr>
      <w:r>
        <w:rPr>
          <w:noProof/>
          <w:lang w:eastAsia="zh-CN"/>
        </w:rPr>
        <w:drawing>
          <wp:anchor distT="0" distB="0" distL="0" distR="0" simplePos="0" relativeHeight="251661312" behindDoc="0" locked="0" layoutInCell="1" allowOverlap="1">
            <wp:simplePos x="0" y="0"/>
            <wp:positionH relativeFrom="column">
              <wp:posOffset>0</wp:posOffset>
            </wp:positionH>
            <wp:positionV relativeFrom="paragraph">
              <wp:posOffset>111760</wp:posOffset>
            </wp:positionV>
            <wp:extent cx="2000250" cy="6350"/>
            <wp:effectExtent l="0" t="0" r="0" b="0"/>
            <wp:wrapNone/>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5"/>
                    <a:stretch>
                      <a:fillRect/>
                    </a:stretch>
                  </pic:blipFill>
                  <pic:spPr>
                    <a:xfrm>
                      <a:off x="0" y="0"/>
                      <a:ext cx="2000269" cy="6350"/>
                    </a:xfrm>
                    <a:prstGeom prst="rect">
                      <a:avLst/>
                    </a:prstGeom>
                  </pic:spPr>
                </pic:pic>
              </a:graphicData>
            </a:graphic>
          </wp:anchor>
        </w:drawing>
      </w:r>
    </w:p>
    <w:p w:rsidR="004C257E" w:rsidRDefault="00174F3E">
      <w:pPr>
        <w:spacing w:before="46" w:line="217" w:lineRule="auto"/>
        <w:ind w:left="20"/>
        <w:rPr>
          <w:rFonts w:ascii="宋体" w:eastAsia="宋体" w:hAnsi="宋体" w:cs="宋体"/>
          <w:sz w:val="14"/>
          <w:szCs w:val="14"/>
        </w:rPr>
      </w:pPr>
      <w:r>
        <w:rPr>
          <w:rFonts w:ascii="宋体" w:eastAsia="宋体" w:hAnsi="宋体" w:cs="宋体"/>
          <w:spacing w:val="10"/>
          <w:sz w:val="14"/>
          <w:szCs w:val="14"/>
        </w:rPr>
        <w:t>①这里的油舱是指存放残油的油舱或专用残油舱。</w:t>
      </w:r>
    </w:p>
    <w:p w:rsidR="004C257E" w:rsidRDefault="00174F3E">
      <w:pPr>
        <w:spacing w:before="26" w:line="246" w:lineRule="auto"/>
        <w:ind w:left="320" w:hanging="300"/>
        <w:rPr>
          <w:rFonts w:ascii="宋体" w:eastAsia="宋体" w:hAnsi="宋体" w:cs="宋体"/>
          <w:sz w:val="14"/>
          <w:szCs w:val="14"/>
        </w:rPr>
      </w:pPr>
      <w:r>
        <w:rPr>
          <w:rFonts w:ascii="宋体" w:eastAsia="宋体" w:hAnsi="宋体" w:cs="宋体"/>
          <w:spacing w:val="8"/>
          <w:sz w:val="14"/>
          <w:szCs w:val="14"/>
        </w:rPr>
        <w:t>②船长应从驳船和</w:t>
      </w:r>
      <w:proofErr w:type="gramStart"/>
      <w:r>
        <w:rPr>
          <w:rFonts w:ascii="宋体" w:eastAsia="宋体" w:hAnsi="宋体" w:cs="宋体"/>
          <w:spacing w:val="8"/>
          <w:sz w:val="14"/>
          <w:szCs w:val="14"/>
        </w:rPr>
        <w:t>槽罐车</w:t>
      </w:r>
      <w:proofErr w:type="gramEnd"/>
      <w:r>
        <w:rPr>
          <w:rFonts w:ascii="宋体" w:eastAsia="宋体" w:hAnsi="宋体" w:cs="宋体"/>
          <w:spacing w:val="8"/>
          <w:sz w:val="14"/>
          <w:szCs w:val="14"/>
        </w:rPr>
        <w:t>等接收设备的作业</w:t>
      </w:r>
      <w:r>
        <w:rPr>
          <w:rFonts w:ascii="宋体" w:eastAsia="宋体" w:hAnsi="宋体" w:cs="宋体"/>
          <w:spacing w:val="7"/>
          <w:sz w:val="14"/>
          <w:szCs w:val="14"/>
        </w:rPr>
        <w:t>人员处得到一份详细说明转驳的洗舱水、污压载水、残油或油性混合物数量及转驳日期</w:t>
      </w:r>
      <w:r>
        <w:rPr>
          <w:rFonts w:ascii="宋体" w:eastAsia="宋体" w:hAnsi="宋体" w:cs="宋体"/>
          <w:spacing w:val="5"/>
          <w:sz w:val="14"/>
          <w:szCs w:val="14"/>
        </w:rPr>
        <w:t>和时间的收据或证明。这样的收据或证明附于《油类记录薄》,可帮助船长证明其船舶</w:t>
      </w:r>
      <w:proofErr w:type="gramStart"/>
      <w:r>
        <w:rPr>
          <w:rFonts w:ascii="宋体" w:eastAsia="宋体" w:hAnsi="宋体" w:cs="宋体"/>
          <w:spacing w:val="5"/>
          <w:sz w:val="14"/>
          <w:szCs w:val="14"/>
        </w:rPr>
        <w:t>不卷人被</w:t>
      </w:r>
      <w:proofErr w:type="gramEnd"/>
      <w:r>
        <w:rPr>
          <w:rFonts w:ascii="宋体" w:eastAsia="宋体" w:hAnsi="宋体" w:cs="宋体"/>
          <w:spacing w:val="5"/>
          <w:sz w:val="14"/>
          <w:szCs w:val="14"/>
        </w:rPr>
        <w:t>指控的污染事故之中。</w:t>
      </w:r>
    </w:p>
    <w:p w:rsidR="004C257E" w:rsidRDefault="00174F3E">
      <w:pPr>
        <w:spacing w:before="28" w:line="184" w:lineRule="auto"/>
        <w:ind w:left="300"/>
        <w:rPr>
          <w:rFonts w:ascii="宋体" w:eastAsia="宋体" w:hAnsi="宋体" w:cs="宋体"/>
          <w:sz w:val="14"/>
          <w:szCs w:val="14"/>
        </w:rPr>
      </w:pPr>
      <w:r>
        <w:rPr>
          <w:rFonts w:ascii="宋体" w:eastAsia="宋体" w:hAnsi="宋体" w:cs="宋体"/>
          <w:sz w:val="14"/>
          <w:szCs w:val="14"/>
        </w:rPr>
        <w:t>该收据或证明应与《油类记录簿》一并妥为保存。</w:t>
      </w:r>
    </w:p>
    <w:p w:rsidR="004C257E" w:rsidRDefault="004C257E">
      <w:pPr>
        <w:spacing w:line="184" w:lineRule="auto"/>
        <w:rPr>
          <w:rFonts w:ascii="宋体" w:eastAsia="宋体" w:hAnsi="宋体" w:cs="宋体"/>
          <w:sz w:val="14"/>
          <w:szCs w:val="14"/>
        </w:rPr>
        <w:sectPr w:rsidR="004C257E">
          <w:type w:val="continuous"/>
          <w:pgSz w:w="20480" w:h="14480"/>
          <w:pgMar w:top="400" w:right="960" w:bottom="0" w:left="909" w:header="0" w:footer="0" w:gutter="0"/>
          <w:cols w:num="2" w:space="720" w:equalWidth="0">
            <w:col w:w="10091" w:space="100"/>
            <w:col w:w="8420"/>
          </w:cols>
        </w:sectPr>
      </w:pPr>
    </w:p>
    <w:p w:rsidR="004C257E" w:rsidRDefault="004C257E">
      <w:pPr>
        <w:spacing w:before="108"/>
      </w:pPr>
    </w:p>
    <w:p w:rsidR="004C257E" w:rsidRDefault="004C257E">
      <w:pPr>
        <w:spacing w:before="108"/>
      </w:pPr>
    </w:p>
    <w:p w:rsidR="004C257E" w:rsidRDefault="004C257E">
      <w:pPr>
        <w:sectPr w:rsidR="004C257E">
          <w:pgSz w:w="20480" w:h="14480"/>
          <w:pgMar w:top="400" w:right="1014" w:bottom="0" w:left="919" w:header="0" w:footer="0" w:gutter="0"/>
          <w:cols w:space="720" w:equalWidth="0">
            <w:col w:w="18546"/>
          </w:cols>
        </w:sectPr>
      </w:pPr>
    </w:p>
    <w:p w:rsidR="004C257E" w:rsidRDefault="00174F3E">
      <w:pPr>
        <w:widowControl/>
        <w:kinsoku w:val="0"/>
        <w:autoSpaceDE w:val="0"/>
        <w:autoSpaceDN w:val="0"/>
        <w:adjustRightInd w:val="0"/>
        <w:snapToGrid w:val="0"/>
        <w:spacing w:before="177" w:line="700" w:lineRule="exact"/>
        <w:ind w:right="2319"/>
        <w:jc w:val="center"/>
        <w:textAlignment w:val="baseline"/>
        <w:rPr>
          <w:rFonts w:ascii="方正小标宋_GBK" w:eastAsia="方正小标宋_GBK" w:hAnsi="方正小标宋_GBK" w:cs="方正小标宋_GBK"/>
          <w:spacing w:val="30"/>
          <w:sz w:val="44"/>
          <w:szCs w:val="44"/>
        </w:rPr>
      </w:pPr>
      <w:r>
        <w:rPr>
          <w:rFonts w:ascii="方正小标宋_GBK" w:eastAsia="方正小标宋_GBK" w:hAnsi="方正小标宋_GBK" w:cs="方正小标宋_GBK" w:hint="eastAsia"/>
          <w:spacing w:val="30"/>
          <w:sz w:val="44"/>
          <w:szCs w:val="44"/>
        </w:rPr>
        <w:lastRenderedPageBreak/>
        <w:t>《油类记录簿货油、压载作业》</w:t>
      </w:r>
    </w:p>
    <w:p w:rsidR="004C257E" w:rsidRDefault="00174F3E">
      <w:pPr>
        <w:widowControl/>
        <w:kinsoku w:val="0"/>
        <w:autoSpaceDE w:val="0"/>
        <w:autoSpaceDN w:val="0"/>
        <w:adjustRightInd w:val="0"/>
        <w:snapToGrid w:val="0"/>
        <w:spacing w:before="177" w:line="700" w:lineRule="exact"/>
        <w:ind w:right="2319"/>
        <w:jc w:val="center"/>
        <w:textAlignment w:val="baseline"/>
        <w:rPr>
          <w:rFonts w:ascii="方正小标宋_GBK" w:eastAsia="方正小标宋_GBK" w:hAnsi="方正小标宋_GBK" w:cs="方正小标宋_GBK"/>
          <w:spacing w:val="30"/>
          <w:sz w:val="44"/>
          <w:szCs w:val="44"/>
        </w:rPr>
      </w:pPr>
      <w:r>
        <w:rPr>
          <w:rFonts w:ascii="方正小标宋_GBK" w:eastAsia="方正小标宋_GBK" w:hAnsi="方正小标宋_GBK" w:cs="方正小标宋_GBK" w:hint="eastAsia"/>
          <w:spacing w:val="30"/>
          <w:sz w:val="44"/>
          <w:szCs w:val="44"/>
        </w:rPr>
        <w:t>记载项目一览表</w:t>
      </w:r>
    </w:p>
    <w:p w:rsidR="004C257E" w:rsidRDefault="00174F3E">
      <w:pPr>
        <w:spacing w:before="70" w:line="220" w:lineRule="auto"/>
        <w:ind w:left="22"/>
        <w:rPr>
          <w:rFonts w:ascii="宋体" w:eastAsia="宋体" w:hAnsi="宋体" w:cs="宋体"/>
          <w:b/>
          <w:bCs/>
          <w:spacing w:val="-6"/>
          <w:sz w:val="19"/>
          <w:szCs w:val="19"/>
        </w:rPr>
      </w:pPr>
      <w:r>
        <w:rPr>
          <w:rFonts w:ascii="宋体" w:eastAsia="宋体" w:hAnsi="宋体" w:cs="宋体"/>
          <w:b/>
          <w:bCs/>
          <w:spacing w:val="-6"/>
          <w:sz w:val="19"/>
          <w:szCs w:val="19"/>
        </w:rPr>
        <w:t xml:space="preserve">(A)  </w:t>
      </w:r>
      <w:proofErr w:type="gramStart"/>
      <w:r>
        <w:rPr>
          <w:rFonts w:ascii="宋体" w:eastAsia="宋体" w:hAnsi="宋体" w:cs="宋体"/>
          <w:b/>
          <w:bCs/>
          <w:spacing w:val="-6"/>
          <w:sz w:val="19"/>
          <w:szCs w:val="19"/>
        </w:rPr>
        <w:t>货油的</w:t>
      </w:r>
      <w:proofErr w:type="gramEnd"/>
      <w:r>
        <w:rPr>
          <w:rFonts w:ascii="宋体" w:eastAsia="宋体" w:hAnsi="宋体" w:cs="宋体"/>
          <w:b/>
          <w:bCs/>
          <w:spacing w:val="-6"/>
          <w:sz w:val="19"/>
          <w:szCs w:val="19"/>
        </w:rPr>
        <w:t>装载</w:t>
      </w:r>
    </w:p>
    <w:p w:rsidR="004C257E" w:rsidRDefault="00174F3E">
      <w:pPr>
        <w:spacing w:before="31" w:line="220" w:lineRule="auto"/>
        <w:ind w:left="169"/>
        <w:rPr>
          <w:rFonts w:ascii="宋体" w:eastAsia="宋体" w:hAnsi="宋体" w:cs="宋体"/>
          <w:sz w:val="19"/>
          <w:szCs w:val="19"/>
        </w:rPr>
      </w:pPr>
      <w:r>
        <w:rPr>
          <w:rFonts w:ascii="宋体" w:eastAsia="宋体" w:hAnsi="宋体" w:cs="宋体"/>
          <w:spacing w:val="-2"/>
          <w:sz w:val="19"/>
          <w:szCs w:val="19"/>
        </w:rPr>
        <w:t>1. 装油的地点。</w:t>
      </w:r>
    </w:p>
    <w:p w:rsidR="004C257E" w:rsidRDefault="00174F3E">
      <w:pPr>
        <w:spacing w:before="42" w:line="213" w:lineRule="auto"/>
        <w:ind w:left="169"/>
        <w:rPr>
          <w:rFonts w:ascii="宋体" w:eastAsia="宋体" w:hAnsi="宋体" w:cs="宋体"/>
          <w:sz w:val="19"/>
          <w:szCs w:val="19"/>
        </w:rPr>
      </w:pPr>
      <w:r>
        <w:rPr>
          <w:rFonts w:ascii="宋体" w:eastAsia="宋体" w:hAnsi="宋体" w:cs="宋体"/>
          <w:spacing w:val="-1"/>
          <w:sz w:val="19"/>
          <w:szCs w:val="19"/>
        </w:rPr>
        <w:t xml:space="preserve">2. </w:t>
      </w:r>
      <w:proofErr w:type="gramStart"/>
      <w:r>
        <w:rPr>
          <w:rFonts w:ascii="宋体" w:eastAsia="宋体" w:hAnsi="宋体" w:cs="宋体"/>
          <w:spacing w:val="-1"/>
          <w:sz w:val="19"/>
          <w:szCs w:val="19"/>
        </w:rPr>
        <w:t>货油的</w:t>
      </w:r>
      <w:proofErr w:type="gramEnd"/>
      <w:r>
        <w:rPr>
          <w:rFonts w:ascii="宋体" w:eastAsia="宋体" w:hAnsi="宋体" w:cs="宋体"/>
          <w:spacing w:val="-1"/>
          <w:sz w:val="19"/>
          <w:szCs w:val="19"/>
        </w:rPr>
        <w:t>种类和油舱编号。</w:t>
      </w:r>
    </w:p>
    <w:p w:rsidR="004C257E" w:rsidRDefault="00174F3E">
      <w:pPr>
        <w:spacing w:before="1" w:line="212" w:lineRule="auto"/>
        <w:ind w:left="169"/>
        <w:rPr>
          <w:rFonts w:ascii="宋体" w:eastAsia="宋体" w:hAnsi="宋体" w:cs="宋体"/>
          <w:sz w:val="19"/>
          <w:szCs w:val="19"/>
        </w:rPr>
      </w:pPr>
      <w:r>
        <w:rPr>
          <w:rFonts w:ascii="Times New Roman" w:eastAsia="Times New Roman" w:hAnsi="Times New Roman" w:cs="Times New Roman"/>
          <w:spacing w:val="2"/>
          <w:sz w:val="19"/>
          <w:szCs w:val="19"/>
        </w:rPr>
        <w:t xml:space="preserve">3. </w:t>
      </w:r>
      <w:r>
        <w:rPr>
          <w:rFonts w:ascii="宋体" w:eastAsia="宋体" w:hAnsi="宋体" w:cs="宋体"/>
          <w:spacing w:val="2"/>
          <w:sz w:val="19"/>
          <w:szCs w:val="19"/>
        </w:rPr>
        <w:t>装油的总量(注明装油量，15℃,单位是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和油舱的总存量，单位是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81" w:line="212" w:lineRule="auto"/>
        <w:rPr>
          <w:rFonts w:ascii="宋体" w:eastAsia="宋体" w:hAnsi="宋体" w:cs="宋体"/>
          <w:sz w:val="19"/>
          <w:szCs w:val="19"/>
        </w:rPr>
      </w:pPr>
      <w:r>
        <w:rPr>
          <w:rFonts w:ascii="Times New Roman" w:eastAsia="Times New Roman" w:hAnsi="Times New Roman" w:cs="Times New Roman"/>
          <w:spacing w:val="-2"/>
          <w:sz w:val="19"/>
          <w:szCs w:val="19"/>
        </w:rPr>
        <w:t>(</w:t>
      </w:r>
      <w:r>
        <w:rPr>
          <w:rFonts w:ascii="宋体" w:eastAsia="宋体" w:hAnsi="宋体" w:cs="宋体"/>
          <w:b/>
          <w:bCs/>
          <w:spacing w:val="-6"/>
          <w:sz w:val="19"/>
          <w:szCs w:val="19"/>
        </w:rPr>
        <w:t>B)  航行</w:t>
      </w:r>
      <w:proofErr w:type="gramStart"/>
      <w:r>
        <w:rPr>
          <w:rFonts w:ascii="宋体" w:eastAsia="宋体" w:hAnsi="宋体" w:cs="宋体"/>
          <w:b/>
          <w:bCs/>
          <w:spacing w:val="-6"/>
          <w:sz w:val="19"/>
          <w:szCs w:val="19"/>
        </w:rPr>
        <w:t>中货油</w:t>
      </w:r>
      <w:proofErr w:type="gramEnd"/>
      <w:r>
        <w:rPr>
          <w:rFonts w:ascii="宋体" w:eastAsia="宋体" w:hAnsi="宋体" w:cs="宋体"/>
          <w:b/>
          <w:bCs/>
          <w:spacing w:val="-6"/>
          <w:sz w:val="19"/>
          <w:szCs w:val="19"/>
        </w:rPr>
        <w:t>在船内的转驳</w:t>
      </w:r>
    </w:p>
    <w:p w:rsidR="004C257E" w:rsidRDefault="00174F3E">
      <w:pPr>
        <w:spacing w:before="44" w:line="219" w:lineRule="auto"/>
        <w:ind w:left="169"/>
        <w:rPr>
          <w:rFonts w:ascii="宋体" w:eastAsia="宋体" w:hAnsi="宋体" w:cs="宋体"/>
          <w:sz w:val="19"/>
          <w:szCs w:val="19"/>
        </w:rPr>
      </w:pPr>
      <w:r>
        <w:rPr>
          <w:rFonts w:ascii="宋体" w:eastAsia="宋体" w:hAnsi="宋体" w:cs="宋体"/>
          <w:spacing w:val="-6"/>
          <w:sz w:val="19"/>
          <w:szCs w:val="19"/>
        </w:rPr>
        <w:t>4. 油舱的编号：</w:t>
      </w:r>
    </w:p>
    <w:p w:rsidR="004C257E" w:rsidRDefault="00174F3E">
      <w:pPr>
        <w:spacing w:before="25" w:line="220" w:lineRule="auto"/>
        <w:ind w:left="449"/>
        <w:rPr>
          <w:rFonts w:ascii="宋体" w:eastAsia="宋体" w:hAnsi="宋体" w:cs="宋体"/>
          <w:sz w:val="19"/>
          <w:szCs w:val="19"/>
        </w:rPr>
      </w:pPr>
      <w:r>
        <w:rPr>
          <w:rFonts w:ascii="宋体" w:eastAsia="宋体" w:hAnsi="宋体" w:cs="宋体"/>
          <w:spacing w:val="-4"/>
          <w:sz w:val="19"/>
          <w:szCs w:val="19"/>
        </w:rPr>
        <w:t>.1从：</w:t>
      </w:r>
    </w:p>
    <w:p w:rsidR="004C257E" w:rsidRDefault="00174F3E">
      <w:pPr>
        <w:spacing w:before="21" w:line="212" w:lineRule="auto"/>
        <w:ind w:left="449"/>
        <w:rPr>
          <w:rFonts w:ascii="宋体" w:eastAsia="宋体" w:hAnsi="宋体" w:cs="宋体"/>
          <w:sz w:val="19"/>
          <w:szCs w:val="19"/>
        </w:rPr>
      </w:pPr>
      <w:r>
        <w:rPr>
          <w:rFonts w:ascii="宋体" w:eastAsia="宋体" w:hAnsi="宋体" w:cs="宋体"/>
          <w:spacing w:val="-5"/>
          <w:sz w:val="19"/>
          <w:szCs w:val="19"/>
        </w:rPr>
        <w:t>.2 至(注明转驳的油量和舱内的总存量，单位是</w:t>
      </w:r>
      <w:r>
        <w:rPr>
          <w:rFonts w:ascii="Times New Roman" w:eastAsia="Times New Roman" w:hAnsi="Times New Roman" w:cs="Times New Roman"/>
          <w:spacing w:val="-5"/>
          <w:sz w:val="19"/>
          <w:szCs w:val="19"/>
        </w:rPr>
        <w:t>m³)</w:t>
      </w:r>
      <w:r>
        <w:rPr>
          <w:rFonts w:ascii="宋体" w:eastAsia="宋体" w:hAnsi="宋体" w:cs="宋体"/>
          <w:spacing w:val="-5"/>
          <w:sz w:val="19"/>
          <w:szCs w:val="19"/>
        </w:rPr>
        <w:t>。</w:t>
      </w:r>
    </w:p>
    <w:p w:rsidR="004C257E" w:rsidRDefault="00174F3E">
      <w:pPr>
        <w:spacing w:before="74" w:line="219" w:lineRule="auto"/>
        <w:ind w:left="169"/>
        <w:rPr>
          <w:rFonts w:ascii="宋体" w:eastAsia="宋体" w:hAnsi="宋体" w:cs="宋体"/>
          <w:sz w:val="19"/>
          <w:szCs w:val="19"/>
        </w:rPr>
      </w:pPr>
      <w:r>
        <w:rPr>
          <w:rFonts w:ascii="Times New Roman" w:eastAsia="Times New Roman" w:hAnsi="Times New Roman" w:cs="Times New Roman"/>
          <w:spacing w:val="-1"/>
          <w:sz w:val="19"/>
          <w:szCs w:val="19"/>
        </w:rPr>
        <w:t>5.</w:t>
      </w:r>
      <w:r>
        <w:rPr>
          <w:rFonts w:ascii="宋体" w:eastAsia="宋体" w:hAnsi="宋体" w:cs="宋体"/>
          <w:spacing w:val="-1"/>
          <w:sz w:val="19"/>
          <w:szCs w:val="19"/>
        </w:rPr>
        <w:t>所述油舱</w:t>
      </w:r>
      <w:proofErr w:type="gramStart"/>
      <w:r>
        <w:rPr>
          <w:rFonts w:ascii="宋体" w:eastAsia="宋体" w:hAnsi="宋体" w:cs="宋体"/>
          <w:spacing w:val="-1"/>
          <w:sz w:val="19"/>
          <w:szCs w:val="19"/>
        </w:rPr>
        <w:t>是否驳空</w:t>
      </w:r>
      <w:proofErr w:type="gramEnd"/>
      <w:r>
        <w:rPr>
          <w:rFonts w:ascii="宋体" w:eastAsia="宋体" w:hAnsi="宋体" w:cs="宋体"/>
          <w:spacing w:val="-1"/>
          <w:sz w:val="19"/>
          <w:szCs w:val="19"/>
        </w:rPr>
        <w:t>?(如没有驳空，注明舱内剩余的油</w:t>
      </w:r>
      <w:r>
        <w:rPr>
          <w:rFonts w:ascii="宋体" w:eastAsia="宋体" w:hAnsi="宋体" w:cs="宋体"/>
          <w:spacing w:val="-2"/>
          <w:sz w:val="19"/>
          <w:szCs w:val="19"/>
        </w:rPr>
        <w:t>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70" w:line="220" w:lineRule="auto"/>
        <w:ind w:left="22"/>
        <w:rPr>
          <w:rFonts w:ascii="宋体" w:eastAsia="宋体" w:hAnsi="宋体" w:cs="宋体"/>
          <w:sz w:val="19"/>
          <w:szCs w:val="19"/>
        </w:rPr>
      </w:pPr>
      <w:r>
        <w:rPr>
          <w:rFonts w:ascii="Times New Roman" w:eastAsia="Times New Roman" w:hAnsi="Times New Roman" w:cs="Times New Roman"/>
          <w:b/>
          <w:bCs/>
          <w:spacing w:val="-4"/>
          <w:sz w:val="19"/>
          <w:szCs w:val="19"/>
        </w:rPr>
        <w:t>(C)</w:t>
      </w:r>
      <w:proofErr w:type="gramStart"/>
      <w:r>
        <w:rPr>
          <w:rFonts w:ascii="宋体" w:eastAsia="宋体" w:hAnsi="宋体" w:cs="宋体"/>
          <w:b/>
          <w:bCs/>
          <w:spacing w:val="-4"/>
          <w:sz w:val="19"/>
          <w:szCs w:val="19"/>
        </w:rPr>
        <w:t>货油的</w:t>
      </w:r>
      <w:proofErr w:type="gramEnd"/>
      <w:r>
        <w:rPr>
          <w:rFonts w:ascii="宋体" w:eastAsia="宋体" w:hAnsi="宋体" w:cs="宋体"/>
          <w:b/>
          <w:bCs/>
          <w:spacing w:val="-4"/>
          <w:sz w:val="19"/>
          <w:szCs w:val="19"/>
        </w:rPr>
        <w:t>卸载</w:t>
      </w:r>
    </w:p>
    <w:p w:rsidR="004C257E" w:rsidRDefault="00174F3E">
      <w:pPr>
        <w:spacing w:before="52" w:line="220" w:lineRule="auto"/>
        <w:ind w:left="169"/>
        <w:rPr>
          <w:rFonts w:ascii="宋体" w:eastAsia="宋体" w:hAnsi="宋体" w:cs="宋体"/>
          <w:sz w:val="19"/>
          <w:szCs w:val="19"/>
        </w:rPr>
      </w:pPr>
      <w:r>
        <w:rPr>
          <w:rFonts w:ascii="宋体" w:eastAsia="宋体" w:hAnsi="宋体" w:cs="宋体"/>
          <w:spacing w:val="1"/>
          <w:sz w:val="19"/>
          <w:szCs w:val="19"/>
        </w:rPr>
        <w:t>6. 卸载的地点。</w:t>
      </w:r>
    </w:p>
    <w:p w:rsidR="004C257E" w:rsidRDefault="00174F3E">
      <w:pPr>
        <w:spacing w:before="33" w:line="219" w:lineRule="auto"/>
        <w:ind w:left="169"/>
        <w:rPr>
          <w:rFonts w:ascii="宋体" w:eastAsia="宋体" w:hAnsi="宋体" w:cs="宋体"/>
          <w:sz w:val="19"/>
          <w:szCs w:val="19"/>
        </w:rPr>
      </w:pPr>
      <w:r>
        <w:rPr>
          <w:rFonts w:ascii="宋体" w:eastAsia="宋体" w:hAnsi="宋体" w:cs="宋体"/>
          <w:spacing w:val="-2"/>
          <w:sz w:val="19"/>
          <w:szCs w:val="19"/>
        </w:rPr>
        <w:t>7. 已卸油舱的编号。</w:t>
      </w:r>
    </w:p>
    <w:p w:rsidR="004C257E" w:rsidRDefault="00174F3E">
      <w:pPr>
        <w:spacing w:before="3" w:line="212" w:lineRule="auto"/>
        <w:ind w:left="169"/>
        <w:rPr>
          <w:rFonts w:ascii="宋体" w:eastAsia="宋体" w:hAnsi="宋体" w:cs="宋体"/>
          <w:sz w:val="19"/>
          <w:szCs w:val="19"/>
        </w:rPr>
      </w:pPr>
      <w:r>
        <w:rPr>
          <w:rFonts w:ascii="Times New Roman" w:eastAsia="Times New Roman" w:hAnsi="Times New Roman" w:cs="Times New Roman"/>
          <w:sz w:val="19"/>
          <w:szCs w:val="19"/>
        </w:rPr>
        <w:t xml:space="preserve">8.   </w:t>
      </w:r>
      <w:r>
        <w:rPr>
          <w:rFonts w:ascii="宋体" w:eastAsia="宋体" w:hAnsi="宋体" w:cs="宋体"/>
          <w:sz w:val="19"/>
          <w:szCs w:val="19"/>
        </w:rPr>
        <w:t>油舱是否卸空?(如果没有卸空</w:t>
      </w:r>
      <w:r>
        <w:rPr>
          <w:rFonts w:ascii="宋体" w:eastAsia="宋体" w:hAnsi="宋体" w:cs="宋体"/>
          <w:spacing w:val="-1"/>
          <w:sz w:val="19"/>
          <w:szCs w:val="19"/>
        </w:rPr>
        <w:t>，注明舱内剩余的油量，单位是</w:t>
      </w:r>
      <w:r>
        <w:rPr>
          <w:rFonts w:ascii="Times New Roman" w:eastAsia="Times New Roman" w:hAnsi="Times New Roman" w:cs="Times New Roman"/>
          <w:spacing w:val="-1"/>
          <w:sz w:val="19"/>
          <w:szCs w:val="19"/>
        </w:rPr>
        <w:t>m³)</w:t>
      </w:r>
      <w:r>
        <w:rPr>
          <w:rFonts w:ascii="宋体" w:eastAsia="宋体" w:hAnsi="宋体" w:cs="宋体"/>
          <w:spacing w:val="-1"/>
          <w:sz w:val="19"/>
          <w:szCs w:val="19"/>
        </w:rPr>
        <w:t>。</w:t>
      </w:r>
    </w:p>
    <w:p w:rsidR="004C257E" w:rsidRDefault="00174F3E">
      <w:pPr>
        <w:spacing w:before="74" w:line="212" w:lineRule="auto"/>
        <w:rPr>
          <w:rFonts w:ascii="黑体" w:eastAsia="黑体" w:hAnsi="黑体" w:cs="黑体"/>
          <w:sz w:val="19"/>
          <w:szCs w:val="19"/>
        </w:rPr>
      </w:pPr>
      <w:r>
        <w:rPr>
          <w:rFonts w:ascii="Times New Roman" w:eastAsia="Times New Roman" w:hAnsi="Times New Roman" w:cs="Times New Roman"/>
          <w:b/>
          <w:bCs/>
          <w:spacing w:val="-3"/>
          <w:sz w:val="19"/>
          <w:szCs w:val="19"/>
        </w:rPr>
        <w:t xml:space="preserve">(D)  </w:t>
      </w:r>
      <w:r>
        <w:rPr>
          <w:rFonts w:ascii="黑体" w:eastAsia="黑体" w:hAnsi="黑体" w:cs="黑体"/>
          <w:b/>
          <w:bCs/>
          <w:spacing w:val="-3"/>
          <w:sz w:val="19"/>
          <w:szCs w:val="19"/>
        </w:rPr>
        <w:t>原油洗舱(仅适合采用原油洗舱</w:t>
      </w:r>
      <w:r>
        <w:rPr>
          <w:rFonts w:ascii="黑体" w:eastAsia="黑体" w:hAnsi="黑体" w:cs="黑体"/>
          <w:b/>
          <w:bCs/>
          <w:spacing w:val="-4"/>
          <w:sz w:val="19"/>
          <w:szCs w:val="19"/>
        </w:rPr>
        <w:t>的油船)(经原油洗舱的每一油舱均需填写</w:t>
      </w:r>
      <w:r>
        <w:rPr>
          <w:rFonts w:ascii="黑体" w:eastAsia="黑体" w:hAnsi="黑体" w:cs="黑体"/>
          <w:spacing w:val="-4"/>
          <w:sz w:val="19"/>
          <w:szCs w:val="19"/>
        </w:rPr>
        <w:t>)</w:t>
      </w:r>
    </w:p>
    <w:p w:rsidR="004C257E" w:rsidRDefault="00174F3E">
      <w:pPr>
        <w:spacing w:before="40" w:line="219" w:lineRule="auto"/>
        <w:ind w:left="169"/>
        <w:rPr>
          <w:rFonts w:ascii="宋体" w:eastAsia="宋体" w:hAnsi="宋体" w:cs="宋体"/>
          <w:sz w:val="19"/>
          <w:szCs w:val="19"/>
        </w:rPr>
      </w:pPr>
      <w:r>
        <w:rPr>
          <w:rFonts w:ascii="宋体" w:eastAsia="宋体" w:hAnsi="宋体" w:cs="宋体"/>
          <w:sz w:val="19"/>
          <w:szCs w:val="19"/>
        </w:rPr>
        <w:t>9. 进行原油洗舱的港口，如在两个卸货港之间进行洗舱，则写明船</w:t>
      </w:r>
      <w:r>
        <w:rPr>
          <w:rFonts w:ascii="宋体" w:eastAsia="宋体" w:hAnsi="宋体" w:cs="宋体"/>
          <w:spacing w:val="-1"/>
          <w:sz w:val="19"/>
          <w:szCs w:val="19"/>
        </w:rPr>
        <w:t>位。</w:t>
      </w:r>
    </w:p>
    <w:p w:rsidR="004C257E" w:rsidRDefault="00174F3E">
      <w:pPr>
        <w:spacing w:before="43" w:line="217" w:lineRule="auto"/>
        <w:ind w:left="90"/>
        <w:rPr>
          <w:rFonts w:ascii="宋体" w:eastAsia="宋体" w:hAnsi="宋体" w:cs="宋体"/>
          <w:sz w:val="19"/>
          <w:szCs w:val="19"/>
        </w:rPr>
      </w:pPr>
      <w:r>
        <w:rPr>
          <w:rFonts w:ascii="宋体" w:eastAsia="宋体" w:hAnsi="宋体" w:cs="宋体"/>
          <w:spacing w:val="-11"/>
          <w:sz w:val="19"/>
          <w:szCs w:val="19"/>
        </w:rPr>
        <w:t>10. 被洗油舱的编号。[注①]</w:t>
      </w:r>
    </w:p>
    <w:p w:rsidR="004C257E" w:rsidRDefault="00174F3E">
      <w:pPr>
        <w:spacing w:before="18" w:line="219" w:lineRule="auto"/>
        <w:ind w:left="90"/>
        <w:rPr>
          <w:rFonts w:ascii="宋体" w:eastAsia="宋体" w:hAnsi="宋体" w:cs="宋体"/>
          <w:sz w:val="19"/>
          <w:szCs w:val="19"/>
        </w:rPr>
      </w:pPr>
      <w:r>
        <w:rPr>
          <w:rFonts w:ascii="宋体" w:eastAsia="宋体" w:hAnsi="宋体" w:cs="宋体"/>
          <w:spacing w:val="-2"/>
          <w:sz w:val="19"/>
          <w:szCs w:val="19"/>
        </w:rPr>
        <w:t>11. 使用洗舱机的数目。</w:t>
      </w:r>
    </w:p>
    <w:p w:rsidR="004C257E" w:rsidRDefault="00174F3E">
      <w:pPr>
        <w:spacing w:before="47" w:line="221" w:lineRule="auto"/>
        <w:ind w:left="90"/>
        <w:rPr>
          <w:rFonts w:ascii="宋体" w:eastAsia="宋体" w:hAnsi="宋体" w:cs="宋体"/>
          <w:sz w:val="19"/>
          <w:szCs w:val="19"/>
        </w:rPr>
      </w:pPr>
      <w:r>
        <w:rPr>
          <w:rFonts w:ascii="宋体" w:eastAsia="宋体" w:hAnsi="宋体" w:cs="宋体"/>
          <w:spacing w:val="-2"/>
          <w:sz w:val="19"/>
          <w:szCs w:val="19"/>
        </w:rPr>
        <w:t>12. 开始洗舱的时间。</w:t>
      </w:r>
    </w:p>
    <w:p w:rsidR="004C257E" w:rsidRDefault="00174F3E">
      <w:pPr>
        <w:spacing w:before="39" w:line="217" w:lineRule="auto"/>
        <w:ind w:left="90"/>
        <w:rPr>
          <w:rFonts w:ascii="宋体" w:eastAsia="宋体" w:hAnsi="宋体" w:cs="宋体"/>
          <w:sz w:val="19"/>
          <w:szCs w:val="19"/>
        </w:rPr>
      </w:pPr>
      <w:r>
        <w:rPr>
          <w:rFonts w:ascii="宋体" w:eastAsia="宋体" w:hAnsi="宋体" w:cs="宋体"/>
          <w:spacing w:val="-13"/>
          <w:sz w:val="19"/>
          <w:szCs w:val="19"/>
        </w:rPr>
        <w:t>13. 采取的洗舱方式。[注②]</w:t>
      </w:r>
    </w:p>
    <w:p w:rsidR="004C257E" w:rsidRDefault="00174F3E">
      <w:pPr>
        <w:spacing w:before="29" w:line="219" w:lineRule="auto"/>
        <w:ind w:left="90"/>
        <w:rPr>
          <w:rFonts w:ascii="宋体" w:eastAsia="宋体" w:hAnsi="宋体" w:cs="宋体"/>
          <w:sz w:val="19"/>
          <w:szCs w:val="19"/>
        </w:rPr>
      </w:pPr>
      <w:r>
        <w:rPr>
          <w:rFonts w:ascii="宋体" w:eastAsia="宋体" w:hAnsi="宋体" w:cs="宋体"/>
          <w:spacing w:val="-5"/>
          <w:sz w:val="19"/>
          <w:szCs w:val="19"/>
        </w:rPr>
        <w:t>14.洗舱管路的压力。</w:t>
      </w:r>
    </w:p>
    <w:p w:rsidR="004C257E" w:rsidRDefault="00174F3E">
      <w:pPr>
        <w:spacing w:before="25" w:line="219" w:lineRule="auto"/>
        <w:ind w:left="90"/>
        <w:rPr>
          <w:rFonts w:ascii="宋体" w:eastAsia="宋体" w:hAnsi="宋体" w:cs="宋体"/>
          <w:sz w:val="19"/>
          <w:szCs w:val="19"/>
        </w:rPr>
      </w:pPr>
      <w:r>
        <w:rPr>
          <w:rFonts w:ascii="宋体" w:eastAsia="宋体" w:hAnsi="宋体" w:cs="宋体"/>
          <w:spacing w:val="-3"/>
          <w:sz w:val="19"/>
          <w:szCs w:val="19"/>
        </w:rPr>
        <w:t>15. 洗舱完毕或中止的时间。</w:t>
      </w:r>
    </w:p>
    <w:p w:rsidR="004C257E" w:rsidRDefault="00174F3E">
      <w:pPr>
        <w:spacing w:before="34" w:line="219" w:lineRule="auto"/>
        <w:ind w:left="90"/>
        <w:rPr>
          <w:rFonts w:ascii="宋体" w:eastAsia="宋体" w:hAnsi="宋体" w:cs="宋体"/>
          <w:sz w:val="19"/>
          <w:szCs w:val="19"/>
        </w:rPr>
      </w:pPr>
      <w:r>
        <w:rPr>
          <w:rFonts w:ascii="宋体" w:eastAsia="宋体" w:hAnsi="宋体" w:cs="宋体"/>
          <w:spacing w:val="-1"/>
          <w:sz w:val="19"/>
          <w:szCs w:val="19"/>
        </w:rPr>
        <w:t>16. 说明确认油舱卸空的方法。</w:t>
      </w:r>
    </w:p>
    <w:p w:rsidR="004C257E" w:rsidRDefault="00174F3E">
      <w:pPr>
        <w:spacing w:before="63" w:line="217" w:lineRule="auto"/>
        <w:ind w:left="90"/>
        <w:rPr>
          <w:rFonts w:ascii="宋体" w:eastAsia="宋体" w:hAnsi="宋体" w:cs="宋体"/>
          <w:sz w:val="19"/>
          <w:szCs w:val="19"/>
        </w:rPr>
      </w:pPr>
      <w:r>
        <w:rPr>
          <w:rFonts w:ascii="宋体" w:eastAsia="宋体" w:hAnsi="宋体" w:cs="宋体"/>
          <w:spacing w:val="-10"/>
          <w:sz w:val="19"/>
          <w:szCs w:val="19"/>
        </w:rPr>
        <w:t>17.备注。[注⑧</w:t>
      </w:r>
      <w:r>
        <w:rPr>
          <w:rFonts w:ascii="宋体" w:eastAsia="宋体" w:hAnsi="宋体" w:cs="宋体" w:hint="eastAsia"/>
          <w:spacing w:val="-10"/>
          <w:sz w:val="19"/>
          <w:szCs w:val="19"/>
        </w:rPr>
        <w:t>]</w:t>
      </w:r>
    </w:p>
    <w:p w:rsidR="004C257E" w:rsidRDefault="00174F3E">
      <w:pPr>
        <w:spacing w:before="10" w:line="212" w:lineRule="auto"/>
        <w:rPr>
          <w:rFonts w:ascii="黑体" w:eastAsia="黑体" w:hAnsi="黑体" w:cs="黑体"/>
          <w:sz w:val="19"/>
          <w:szCs w:val="19"/>
        </w:rPr>
      </w:pPr>
      <w:r>
        <w:rPr>
          <w:rFonts w:ascii="Times New Roman" w:eastAsia="Times New Roman" w:hAnsi="Times New Roman" w:cs="Times New Roman"/>
          <w:b/>
          <w:bCs/>
          <w:spacing w:val="-4"/>
          <w:sz w:val="19"/>
          <w:szCs w:val="19"/>
        </w:rPr>
        <w:t>(E)</w:t>
      </w:r>
      <w:r>
        <w:rPr>
          <w:rFonts w:ascii="黑体" w:eastAsia="黑体" w:hAnsi="黑体" w:cs="黑体"/>
          <w:b/>
          <w:bCs/>
          <w:spacing w:val="-4"/>
          <w:sz w:val="19"/>
          <w:szCs w:val="19"/>
        </w:rPr>
        <w:t>货油舱的压载</w:t>
      </w:r>
    </w:p>
    <w:p w:rsidR="004C257E" w:rsidRDefault="00174F3E">
      <w:pPr>
        <w:spacing w:before="51" w:line="220" w:lineRule="auto"/>
        <w:ind w:left="90"/>
        <w:rPr>
          <w:rFonts w:ascii="宋体" w:eastAsia="宋体" w:hAnsi="宋体" w:cs="宋体"/>
          <w:sz w:val="19"/>
          <w:szCs w:val="19"/>
        </w:rPr>
      </w:pPr>
      <w:r>
        <w:rPr>
          <w:rFonts w:ascii="宋体" w:eastAsia="宋体" w:hAnsi="宋体" w:cs="宋体"/>
          <w:spacing w:val="-1"/>
          <w:sz w:val="19"/>
          <w:szCs w:val="19"/>
        </w:rPr>
        <w:t>18. 压载开始和终止时的船位。</w:t>
      </w:r>
    </w:p>
    <w:p w:rsidR="004C257E" w:rsidRDefault="00174F3E">
      <w:pPr>
        <w:spacing w:before="24" w:line="220" w:lineRule="auto"/>
        <w:ind w:left="90"/>
        <w:rPr>
          <w:rFonts w:ascii="宋体" w:eastAsia="宋体" w:hAnsi="宋体" w:cs="宋体"/>
          <w:sz w:val="19"/>
          <w:szCs w:val="19"/>
        </w:rPr>
      </w:pPr>
      <w:r>
        <w:rPr>
          <w:rFonts w:ascii="宋体" w:eastAsia="宋体" w:hAnsi="宋体" w:cs="宋体"/>
          <w:spacing w:val="-8"/>
          <w:sz w:val="19"/>
          <w:szCs w:val="19"/>
        </w:rPr>
        <w:t>19.压载作业：</w:t>
      </w:r>
    </w:p>
    <w:p w:rsidR="004C257E" w:rsidRDefault="00174F3E">
      <w:pPr>
        <w:spacing w:before="53" w:line="219" w:lineRule="auto"/>
        <w:ind w:left="449"/>
        <w:rPr>
          <w:rFonts w:ascii="宋体" w:eastAsia="宋体" w:hAnsi="宋体" w:cs="宋体"/>
          <w:sz w:val="19"/>
          <w:szCs w:val="19"/>
        </w:rPr>
      </w:pPr>
      <w:r>
        <w:rPr>
          <w:rFonts w:ascii="宋体" w:eastAsia="宋体" w:hAnsi="宋体" w:cs="宋体"/>
          <w:spacing w:val="2"/>
          <w:sz w:val="19"/>
          <w:szCs w:val="19"/>
        </w:rPr>
        <w:t>.1压载油舱的编号；</w:t>
      </w:r>
    </w:p>
    <w:p w:rsidR="004C257E" w:rsidRDefault="00174F3E">
      <w:pPr>
        <w:spacing w:before="34" w:line="219" w:lineRule="auto"/>
        <w:ind w:left="449"/>
        <w:rPr>
          <w:rFonts w:ascii="宋体" w:eastAsia="宋体" w:hAnsi="宋体" w:cs="宋体"/>
          <w:sz w:val="19"/>
          <w:szCs w:val="19"/>
        </w:rPr>
      </w:pPr>
      <w:r>
        <w:rPr>
          <w:rFonts w:ascii="宋体" w:eastAsia="宋体" w:hAnsi="宋体" w:cs="宋体"/>
          <w:spacing w:val="2"/>
          <w:sz w:val="19"/>
          <w:szCs w:val="19"/>
        </w:rPr>
        <w:t>.2开始和结束的时间；和</w:t>
      </w:r>
    </w:p>
    <w:p w:rsidR="004C257E" w:rsidRDefault="00174F3E">
      <w:pPr>
        <w:spacing w:before="13" w:line="212" w:lineRule="auto"/>
        <w:ind w:left="449"/>
        <w:rPr>
          <w:rFonts w:ascii="宋体" w:eastAsia="宋体" w:hAnsi="宋体" w:cs="宋体"/>
          <w:sz w:val="19"/>
          <w:szCs w:val="19"/>
        </w:rPr>
      </w:pPr>
      <w:r>
        <w:rPr>
          <w:rFonts w:ascii="宋体" w:eastAsia="宋体" w:hAnsi="宋体" w:cs="宋体"/>
          <w:spacing w:val="1"/>
          <w:sz w:val="19"/>
          <w:szCs w:val="19"/>
        </w:rPr>
        <w:t>.3接纳的压载水数量。注明作业中</w:t>
      </w:r>
      <w:proofErr w:type="gramStart"/>
      <w:r>
        <w:rPr>
          <w:rFonts w:ascii="宋体" w:eastAsia="宋体" w:hAnsi="宋体" w:cs="宋体"/>
          <w:spacing w:val="1"/>
          <w:sz w:val="19"/>
          <w:szCs w:val="19"/>
        </w:rPr>
        <w:t>每个舱柜的</w:t>
      </w:r>
      <w:proofErr w:type="gramEnd"/>
      <w:r>
        <w:rPr>
          <w:rFonts w:ascii="宋体" w:eastAsia="宋体" w:hAnsi="宋体" w:cs="宋体"/>
          <w:spacing w:val="1"/>
          <w:sz w:val="19"/>
          <w:szCs w:val="19"/>
        </w:rPr>
        <w:t>压载水的总量(单位是</w:t>
      </w:r>
      <w:r>
        <w:rPr>
          <w:rFonts w:ascii="Times New Roman" w:eastAsia="Times New Roman" w:hAnsi="Times New Roman" w:cs="Times New Roman"/>
          <w:spacing w:val="1"/>
          <w:sz w:val="19"/>
          <w:szCs w:val="19"/>
        </w:rPr>
        <w:t>m³)</w:t>
      </w:r>
      <w:r>
        <w:rPr>
          <w:rFonts w:ascii="宋体" w:eastAsia="宋体" w:hAnsi="宋体" w:cs="宋体"/>
          <w:spacing w:val="1"/>
          <w:sz w:val="19"/>
          <w:szCs w:val="19"/>
        </w:rPr>
        <w:t>。</w:t>
      </w:r>
    </w:p>
    <w:p w:rsidR="004C257E" w:rsidRDefault="00174F3E">
      <w:pPr>
        <w:spacing w:before="75" w:line="212" w:lineRule="auto"/>
        <w:rPr>
          <w:rFonts w:ascii="黑体" w:eastAsia="黑体" w:hAnsi="黑体" w:cs="黑体"/>
          <w:sz w:val="19"/>
          <w:szCs w:val="19"/>
        </w:rPr>
      </w:pPr>
      <w:r>
        <w:rPr>
          <w:rFonts w:ascii="Times New Roman" w:eastAsia="Times New Roman" w:hAnsi="Times New Roman" w:cs="Times New Roman"/>
          <w:b/>
          <w:bCs/>
          <w:spacing w:val="-3"/>
          <w:sz w:val="19"/>
          <w:szCs w:val="19"/>
        </w:rPr>
        <w:t xml:space="preserve">(F)   </w:t>
      </w:r>
      <w:r>
        <w:rPr>
          <w:rFonts w:ascii="黑体" w:eastAsia="黑体" w:hAnsi="黑体" w:cs="黑体"/>
          <w:b/>
          <w:bCs/>
          <w:spacing w:val="-3"/>
          <w:sz w:val="19"/>
          <w:szCs w:val="19"/>
        </w:rPr>
        <w:t>清洁压载舱的压载(仅适用采用清洁压载舱的油船)</w:t>
      </w:r>
    </w:p>
    <w:p w:rsidR="004C257E" w:rsidRDefault="00174F3E">
      <w:pPr>
        <w:spacing w:before="20" w:line="219" w:lineRule="auto"/>
        <w:ind w:left="90"/>
        <w:rPr>
          <w:rFonts w:ascii="宋体" w:eastAsia="宋体" w:hAnsi="宋体" w:cs="宋体"/>
          <w:sz w:val="19"/>
          <w:szCs w:val="19"/>
        </w:rPr>
      </w:pPr>
      <w:r>
        <w:rPr>
          <w:rFonts w:ascii="宋体" w:eastAsia="宋体" w:hAnsi="宋体" w:cs="宋体"/>
          <w:sz w:val="19"/>
          <w:szCs w:val="19"/>
        </w:rPr>
        <w:t>20. 压载舱的编号。</w:t>
      </w:r>
    </w:p>
    <w:p w:rsidR="004C257E" w:rsidRDefault="00174F3E">
      <w:pPr>
        <w:spacing w:before="45" w:line="219" w:lineRule="auto"/>
        <w:ind w:left="90"/>
        <w:rPr>
          <w:rFonts w:ascii="宋体" w:eastAsia="宋体" w:hAnsi="宋体" w:cs="宋体"/>
          <w:sz w:val="19"/>
          <w:szCs w:val="19"/>
        </w:rPr>
      </w:pPr>
      <w:r>
        <w:rPr>
          <w:rFonts w:ascii="宋体" w:eastAsia="宋体" w:hAnsi="宋体" w:cs="宋体"/>
          <w:spacing w:val="-1"/>
          <w:sz w:val="19"/>
          <w:szCs w:val="19"/>
        </w:rPr>
        <w:t>21. 用于冲洗的水或到港压载水装入清</w:t>
      </w:r>
      <w:r>
        <w:rPr>
          <w:rFonts w:ascii="宋体" w:eastAsia="宋体" w:hAnsi="宋体" w:cs="宋体"/>
          <w:spacing w:val="-2"/>
          <w:sz w:val="19"/>
          <w:szCs w:val="19"/>
        </w:rPr>
        <w:t>洁压载舱时的船位。</w:t>
      </w:r>
    </w:p>
    <w:p w:rsidR="004C257E" w:rsidRDefault="00174F3E">
      <w:pPr>
        <w:spacing w:before="25" w:line="219" w:lineRule="auto"/>
        <w:ind w:left="90"/>
        <w:rPr>
          <w:rFonts w:ascii="宋体" w:eastAsia="宋体" w:hAnsi="宋体" w:cs="宋体"/>
          <w:sz w:val="19"/>
          <w:szCs w:val="19"/>
        </w:rPr>
      </w:pPr>
      <w:r>
        <w:rPr>
          <w:rFonts w:ascii="宋体" w:eastAsia="宋体" w:hAnsi="宋体" w:cs="宋体"/>
          <w:spacing w:val="-1"/>
          <w:sz w:val="19"/>
          <w:szCs w:val="19"/>
        </w:rPr>
        <w:t>22. 泵及管路中留存物冲洗至污油水舱时的船位。</w:t>
      </w:r>
    </w:p>
    <w:p w:rsidR="004C257E" w:rsidRDefault="00174F3E">
      <w:pPr>
        <w:spacing w:before="34" w:line="222" w:lineRule="auto"/>
        <w:ind w:left="449" w:right="1863" w:hanging="359"/>
        <w:rPr>
          <w:rFonts w:ascii="宋体" w:eastAsia="宋体" w:hAnsi="宋体" w:cs="宋体"/>
          <w:sz w:val="19"/>
          <w:szCs w:val="19"/>
        </w:rPr>
      </w:pPr>
      <w:r>
        <w:rPr>
          <w:rFonts w:ascii="宋体" w:eastAsia="宋体" w:hAnsi="宋体" w:cs="宋体"/>
          <w:spacing w:val="-3"/>
          <w:sz w:val="19"/>
          <w:szCs w:val="19"/>
        </w:rPr>
        <w:t>23. 冲洗管路所产生的含油污</w:t>
      </w:r>
      <w:proofErr w:type="gramStart"/>
      <w:r>
        <w:rPr>
          <w:rFonts w:ascii="宋体" w:eastAsia="宋体" w:hAnsi="宋体" w:cs="宋体"/>
          <w:spacing w:val="-3"/>
          <w:sz w:val="19"/>
          <w:szCs w:val="19"/>
        </w:rPr>
        <w:t>水驳至污油水舱</w:t>
      </w:r>
      <w:proofErr w:type="gramEnd"/>
      <w:r>
        <w:rPr>
          <w:rFonts w:ascii="宋体" w:eastAsia="宋体" w:hAnsi="宋体" w:cs="宋体"/>
          <w:spacing w:val="-3"/>
          <w:sz w:val="19"/>
          <w:szCs w:val="19"/>
        </w:rPr>
        <w:t>或兼作污油水舱的货油舱(货油舱编号)的数量(注明总</w:t>
      </w:r>
      <w:r>
        <w:rPr>
          <w:rFonts w:ascii="宋体" w:eastAsia="宋体" w:hAnsi="宋体" w:cs="宋体"/>
          <w:spacing w:val="2"/>
          <w:sz w:val="19"/>
          <w:szCs w:val="19"/>
        </w:rPr>
        <w:t>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73" w:line="219" w:lineRule="auto"/>
        <w:ind w:left="90"/>
        <w:rPr>
          <w:rFonts w:ascii="宋体" w:eastAsia="宋体" w:hAnsi="宋体" w:cs="宋体"/>
          <w:sz w:val="19"/>
          <w:szCs w:val="19"/>
        </w:rPr>
      </w:pPr>
      <w:r>
        <w:rPr>
          <w:rFonts w:ascii="宋体" w:eastAsia="宋体" w:hAnsi="宋体" w:cs="宋体"/>
          <w:spacing w:val="-1"/>
          <w:sz w:val="19"/>
          <w:szCs w:val="19"/>
        </w:rPr>
        <w:t>24. 补充压载水装入清洁压载舱时的船位。</w:t>
      </w:r>
    </w:p>
    <w:p w:rsidR="004C257E" w:rsidRDefault="00174F3E">
      <w:pPr>
        <w:pStyle w:val="a4"/>
        <w:spacing w:line="323" w:lineRule="auto"/>
        <w:rPr>
          <w:lang w:eastAsia="zh-CN"/>
        </w:rPr>
      </w:pPr>
      <w:r>
        <w:rPr>
          <w:noProof/>
          <w:lang w:eastAsia="zh-CN"/>
        </w:rPr>
        <w:drawing>
          <wp:anchor distT="0" distB="0" distL="0" distR="0" simplePos="0" relativeHeight="251662336" behindDoc="0" locked="0" layoutInCell="1" allowOverlap="1">
            <wp:simplePos x="0" y="0"/>
            <wp:positionH relativeFrom="column">
              <wp:posOffset>0</wp:posOffset>
            </wp:positionH>
            <wp:positionV relativeFrom="paragraph">
              <wp:posOffset>175895</wp:posOffset>
            </wp:positionV>
            <wp:extent cx="1993900" cy="6350"/>
            <wp:effectExtent l="0" t="0" r="0" b="0"/>
            <wp:wrapNone/>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6"/>
                    <a:stretch>
                      <a:fillRect/>
                    </a:stretch>
                  </pic:blipFill>
                  <pic:spPr>
                    <a:xfrm>
                      <a:off x="0" y="0"/>
                      <a:ext cx="1993896" cy="6350"/>
                    </a:xfrm>
                    <a:prstGeom prst="rect">
                      <a:avLst/>
                    </a:prstGeom>
                  </pic:spPr>
                </pic:pic>
              </a:graphicData>
            </a:graphic>
          </wp:anchor>
        </w:drawing>
      </w:r>
    </w:p>
    <w:p w:rsidR="004C257E" w:rsidRDefault="00174F3E">
      <w:pPr>
        <w:spacing w:before="47" w:line="229" w:lineRule="auto"/>
        <w:ind w:left="270" w:right="1708" w:hanging="270"/>
        <w:rPr>
          <w:rFonts w:ascii="宋体" w:eastAsia="宋体" w:hAnsi="宋体" w:cs="宋体"/>
          <w:sz w:val="14"/>
          <w:szCs w:val="14"/>
        </w:rPr>
      </w:pPr>
      <w:r>
        <w:rPr>
          <w:rFonts w:ascii="宋体" w:eastAsia="宋体" w:hAnsi="宋体" w:cs="宋体"/>
          <w:spacing w:val="5"/>
          <w:sz w:val="14"/>
          <w:szCs w:val="14"/>
        </w:rPr>
        <w:t>①当每个所具有的洗舱机台数多于《操作及设备手册》所述的同时作业的</w:t>
      </w:r>
      <w:r>
        <w:rPr>
          <w:rFonts w:ascii="宋体" w:eastAsia="宋体" w:hAnsi="宋体" w:cs="宋体"/>
          <w:spacing w:val="4"/>
          <w:sz w:val="14"/>
          <w:szCs w:val="14"/>
        </w:rPr>
        <w:t>台数时，则该舱用原油洗舱的部分应予注明，例如：</w:t>
      </w:r>
      <w:r>
        <w:rPr>
          <w:rFonts w:ascii="Times New Roman" w:eastAsia="Times New Roman" w:hAnsi="Times New Roman" w:cs="Times New Roman"/>
          <w:sz w:val="14"/>
          <w:szCs w:val="14"/>
        </w:rPr>
        <w:t>No</w:t>
      </w:r>
      <w:r>
        <w:rPr>
          <w:rFonts w:ascii="Times New Roman" w:eastAsia="Times New Roman" w:hAnsi="Times New Roman" w:cs="Times New Roman"/>
          <w:spacing w:val="4"/>
          <w:sz w:val="14"/>
          <w:szCs w:val="14"/>
        </w:rPr>
        <w:t>.2</w:t>
      </w:r>
      <w:r>
        <w:rPr>
          <w:rFonts w:ascii="宋体" w:eastAsia="宋体" w:hAnsi="宋体" w:cs="宋体"/>
          <w:spacing w:val="4"/>
          <w:sz w:val="14"/>
          <w:szCs w:val="14"/>
        </w:rPr>
        <w:t>中</w:t>
      </w:r>
      <w:r>
        <w:rPr>
          <w:rFonts w:ascii="宋体" w:eastAsia="宋体" w:hAnsi="宋体" w:cs="宋体"/>
          <w:spacing w:val="3"/>
          <w:sz w:val="14"/>
          <w:szCs w:val="14"/>
        </w:rPr>
        <w:t>间舱前部。</w:t>
      </w:r>
    </w:p>
    <w:p w:rsidR="004C257E" w:rsidRDefault="00174F3E">
      <w:pPr>
        <w:spacing w:before="42" w:line="229" w:lineRule="auto"/>
        <w:ind w:left="260" w:right="1733" w:hanging="260"/>
        <w:rPr>
          <w:rFonts w:ascii="宋体" w:eastAsia="宋体" w:hAnsi="宋体" w:cs="宋体"/>
          <w:sz w:val="14"/>
          <w:szCs w:val="14"/>
        </w:rPr>
      </w:pPr>
      <w:r>
        <w:rPr>
          <w:rFonts w:ascii="宋体" w:eastAsia="宋体" w:hAnsi="宋体" w:cs="宋体"/>
          <w:spacing w:val="7"/>
          <w:sz w:val="14"/>
          <w:szCs w:val="14"/>
        </w:rPr>
        <w:t>②根据操作和设备手册写明是采取单级清洗法，还是多级清洗法，如采用多</w:t>
      </w:r>
      <w:r>
        <w:rPr>
          <w:rFonts w:ascii="宋体" w:eastAsia="宋体" w:hAnsi="宋体" w:cs="宋体"/>
          <w:spacing w:val="6"/>
          <w:sz w:val="14"/>
          <w:szCs w:val="14"/>
        </w:rPr>
        <w:t>级清洗法，则写明这些洗舱机在该级作业中冲洗的垂直</w:t>
      </w:r>
      <w:r>
        <w:rPr>
          <w:rFonts w:ascii="宋体" w:eastAsia="宋体" w:hAnsi="宋体" w:cs="宋体"/>
          <w:spacing w:val="4"/>
          <w:sz w:val="14"/>
          <w:szCs w:val="14"/>
        </w:rPr>
        <w:t>范围和次数。</w:t>
      </w:r>
    </w:p>
    <w:p w:rsidR="004C257E" w:rsidRDefault="00174F3E">
      <w:pPr>
        <w:spacing w:before="62" w:line="199" w:lineRule="auto"/>
        <w:rPr>
          <w:rFonts w:ascii="宋体" w:eastAsia="宋体" w:hAnsi="宋体" w:cs="宋体"/>
          <w:sz w:val="14"/>
          <w:szCs w:val="14"/>
        </w:rPr>
      </w:pPr>
      <w:r>
        <w:rPr>
          <w:rFonts w:ascii="宋体" w:eastAsia="宋体" w:hAnsi="宋体" w:cs="宋体"/>
          <w:spacing w:val="8"/>
          <w:sz w:val="14"/>
          <w:szCs w:val="14"/>
        </w:rPr>
        <w:t>③如果操作及设备手册载明的程序未被遵守，则应在备注</w:t>
      </w:r>
      <w:r>
        <w:rPr>
          <w:rFonts w:ascii="宋体" w:eastAsia="宋体" w:hAnsi="宋体" w:cs="宋体"/>
          <w:spacing w:val="7"/>
          <w:sz w:val="14"/>
          <w:szCs w:val="14"/>
        </w:rPr>
        <w:t>栏内写明原因。</w:t>
      </w:r>
    </w:p>
    <w:p w:rsidR="004C257E" w:rsidRDefault="00174F3E">
      <w:pPr>
        <w:pStyle w:val="a4"/>
        <w:spacing w:line="14" w:lineRule="auto"/>
        <w:rPr>
          <w:sz w:val="2"/>
          <w:lang w:eastAsia="zh-CN"/>
        </w:rPr>
      </w:pPr>
      <w:r>
        <w:rPr>
          <w:sz w:val="2"/>
          <w:szCs w:val="2"/>
          <w:lang w:eastAsia="zh-CN"/>
        </w:rPr>
        <w:br w:type="column"/>
      </w:r>
    </w:p>
    <w:p w:rsidR="004C257E" w:rsidRDefault="00174F3E">
      <w:pPr>
        <w:spacing w:before="126" w:line="213" w:lineRule="auto"/>
        <w:ind w:left="99"/>
        <w:rPr>
          <w:rFonts w:ascii="宋体" w:eastAsia="宋体" w:hAnsi="宋体" w:cs="宋体"/>
          <w:sz w:val="19"/>
          <w:szCs w:val="19"/>
        </w:rPr>
      </w:pPr>
      <w:r>
        <w:rPr>
          <w:rFonts w:ascii="宋体" w:eastAsia="宋体" w:hAnsi="宋体" w:cs="宋体"/>
          <w:spacing w:val="-1"/>
          <w:sz w:val="19"/>
          <w:szCs w:val="19"/>
        </w:rPr>
        <w:t>25. 关闭分隔清洁压载舱</w:t>
      </w:r>
      <w:proofErr w:type="gramStart"/>
      <w:r>
        <w:rPr>
          <w:rFonts w:ascii="宋体" w:eastAsia="宋体" w:hAnsi="宋体" w:cs="宋体"/>
          <w:spacing w:val="-1"/>
          <w:sz w:val="19"/>
          <w:szCs w:val="19"/>
        </w:rPr>
        <w:t>与货油及</w:t>
      </w:r>
      <w:proofErr w:type="gramEnd"/>
      <w:r>
        <w:rPr>
          <w:rFonts w:ascii="宋体" w:eastAsia="宋体" w:hAnsi="宋体" w:cs="宋体"/>
          <w:spacing w:val="-1"/>
          <w:sz w:val="19"/>
          <w:szCs w:val="19"/>
        </w:rPr>
        <w:t>扫舱管路的阀门</w:t>
      </w:r>
      <w:r>
        <w:rPr>
          <w:rFonts w:ascii="宋体" w:eastAsia="宋体" w:hAnsi="宋体" w:cs="宋体"/>
          <w:spacing w:val="-2"/>
          <w:sz w:val="19"/>
          <w:szCs w:val="19"/>
        </w:rPr>
        <w:t>的时间和船位。</w:t>
      </w:r>
    </w:p>
    <w:p w:rsidR="004C257E" w:rsidRDefault="00174F3E">
      <w:pPr>
        <w:spacing w:line="212" w:lineRule="auto"/>
        <w:ind w:left="99"/>
        <w:rPr>
          <w:rFonts w:ascii="宋体" w:eastAsia="宋体" w:hAnsi="宋体" w:cs="宋体"/>
          <w:sz w:val="19"/>
          <w:szCs w:val="19"/>
        </w:rPr>
      </w:pPr>
      <w:r>
        <w:rPr>
          <w:rFonts w:ascii="Times New Roman" w:eastAsia="Times New Roman" w:hAnsi="Times New Roman" w:cs="Times New Roman"/>
          <w:spacing w:val="-2"/>
          <w:sz w:val="19"/>
          <w:szCs w:val="19"/>
        </w:rPr>
        <w:t xml:space="preserve">26.  </w:t>
      </w:r>
      <w:r>
        <w:rPr>
          <w:rFonts w:ascii="宋体" w:eastAsia="宋体" w:hAnsi="宋体" w:cs="宋体"/>
          <w:spacing w:val="-2"/>
          <w:sz w:val="19"/>
          <w:szCs w:val="19"/>
        </w:rPr>
        <w:t>船上所装清洁压载水的数量(单位是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(G) 货油舱的清洗</w:t>
      </w:r>
    </w:p>
    <w:p w:rsidR="004C257E" w:rsidRDefault="00174F3E">
      <w:pPr>
        <w:spacing w:before="53" w:line="219" w:lineRule="auto"/>
        <w:ind w:left="99"/>
        <w:rPr>
          <w:rFonts w:ascii="宋体" w:eastAsia="宋体" w:hAnsi="宋体" w:cs="宋体"/>
          <w:sz w:val="19"/>
          <w:szCs w:val="19"/>
        </w:rPr>
      </w:pPr>
      <w:r>
        <w:rPr>
          <w:rFonts w:ascii="宋体" w:eastAsia="宋体" w:hAnsi="宋体" w:cs="宋体"/>
          <w:spacing w:val="-1"/>
          <w:sz w:val="19"/>
          <w:szCs w:val="19"/>
        </w:rPr>
        <w:t>27. 被洗油舱的编号。</w:t>
      </w:r>
    </w:p>
    <w:p w:rsidR="004C257E" w:rsidRDefault="00174F3E">
      <w:pPr>
        <w:spacing w:before="35" w:line="221" w:lineRule="auto"/>
        <w:ind w:left="99"/>
        <w:rPr>
          <w:rFonts w:ascii="宋体" w:eastAsia="宋体" w:hAnsi="宋体" w:cs="宋体"/>
          <w:sz w:val="19"/>
          <w:szCs w:val="19"/>
        </w:rPr>
      </w:pPr>
      <w:r>
        <w:rPr>
          <w:rFonts w:ascii="宋体" w:eastAsia="宋体" w:hAnsi="宋体" w:cs="宋体"/>
          <w:spacing w:val="-1"/>
          <w:sz w:val="19"/>
          <w:szCs w:val="19"/>
        </w:rPr>
        <w:t>28. 港口或船位。</w:t>
      </w:r>
    </w:p>
    <w:p w:rsidR="004C257E" w:rsidRDefault="00174F3E">
      <w:pPr>
        <w:spacing w:before="22" w:line="220" w:lineRule="auto"/>
        <w:ind w:left="99"/>
        <w:rPr>
          <w:rFonts w:ascii="宋体" w:eastAsia="宋体" w:hAnsi="宋体" w:cs="宋体"/>
          <w:sz w:val="19"/>
          <w:szCs w:val="19"/>
        </w:rPr>
      </w:pPr>
      <w:r>
        <w:rPr>
          <w:rFonts w:ascii="宋体" w:eastAsia="宋体" w:hAnsi="宋体" w:cs="宋体"/>
          <w:spacing w:val="-1"/>
          <w:sz w:val="19"/>
          <w:szCs w:val="19"/>
        </w:rPr>
        <w:t>29. 清洗所用的时间。</w:t>
      </w:r>
    </w:p>
    <w:p w:rsidR="004C257E" w:rsidRDefault="00174F3E">
      <w:pPr>
        <w:spacing w:before="41" w:line="217" w:lineRule="auto"/>
        <w:ind w:left="99"/>
        <w:rPr>
          <w:rFonts w:ascii="宋体" w:eastAsia="宋体" w:hAnsi="宋体" w:cs="宋体"/>
          <w:sz w:val="19"/>
          <w:szCs w:val="19"/>
        </w:rPr>
      </w:pPr>
      <w:r>
        <w:rPr>
          <w:rFonts w:ascii="宋体" w:eastAsia="宋体" w:hAnsi="宋体" w:cs="宋体"/>
          <w:spacing w:val="-16"/>
          <w:sz w:val="19"/>
          <w:szCs w:val="19"/>
        </w:rPr>
        <w:t>30.清洗的方法。[注⑨]</w:t>
      </w:r>
    </w:p>
    <w:p w:rsidR="004C257E" w:rsidRDefault="00174F3E">
      <w:pPr>
        <w:spacing w:before="29" w:line="193" w:lineRule="auto"/>
        <w:ind w:left="99"/>
        <w:rPr>
          <w:rFonts w:ascii="宋体" w:eastAsia="宋体" w:hAnsi="宋体" w:cs="宋体"/>
          <w:sz w:val="19"/>
          <w:szCs w:val="19"/>
        </w:rPr>
      </w:pPr>
      <w:r>
        <w:rPr>
          <w:rFonts w:ascii="宋体" w:eastAsia="宋体" w:hAnsi="宋体" w:cs="宋体"/>
          <w:spacing w:val="-6"/>
          <w:sz w:val="19"/>
          <w:szCs w:val="19"/>
        </w:rPr>
        <w:t>31.洗舱水驳至：</w:t>
      </w:r>
    </w:p>
    <w:p w:rsidR="004C257E" w:rsidRDefault="00174F3E">
      <w:pPr>
        <w:spacing w:line="212" w:lineRule="auto"/>
        <w:ind w:left="470"/>
        <w:rPr>
          <w:rFonts w:ascii="宋体" w:eastAsia="宋体" w:hAnsi="宋体" w:cs="宋体"/>
          <w:sz w:val="19"/>
          <w:szCs w:val="19"/>
        </w:rPr>
      </w:pPr>
      <w:r>
        <w:rPr>
          <w:rFonts w:ascii="宋体" w:eastAsia="宋体" w:hAnsi="宋体" w:cs="宋体"/>
          <w:spacing w:val="-5"/>
          <w:sz w:val="19"/>
          <w:szCs w:val="19"/>
        </w:rPr>
        <w:t>.1接收设备(注明港口和数量，单位是</w:t>
      </w:r>
      <w:r>
        <w:rPr>
          <w:rFonts w:ascii="Times New Roman" w:eastAsia="Times New Roman" w:hAnsi="Times New Roman" w:cs="Times New Roman"/>
          <w:spacing w:val="-5"/>
          <w:sz w:val="19"/>
          <w:szCs w:val="19"/>
        </w:rPr>
        <w:t xml:space="preserve">m³);   </w:t>
      </w:r>
      <w:r>
        <w:rPr>
          <w:rFonts w:ascii="宋体" w:eastAsia="宋体" w:hAnsi="宋体" w:cs="宋体"/>
          <w:spacing w:val="-5"/>
          <w:sz w:val="19"/>
          <w:szCs w:val="19"/>
        </w:rPr>
        <w:t>[注⑨1</w:t>
      </w:r>
      <w:proofErr w:type="gramStart"/>
      <w:r>
        <w:rPr>
          <w:rFonts w:ascii="宋体" w:eastAsia="宋体" w:hAnsi="宋体" w:cs="宋体"/>
          <w:spacing w:val="-5"/>
          <w:sz w:val="19"/>
          <w:szCs w:val="19"/>
        </w:rPr>
        <w:t>和</w:t>
      </w:r>
      <w:proofErr w:type="gramEnd"/>
    </w:p>
    <w:p w:rsidR="004C257E" w:rsidRDefault="00174F3E">
      <w:pPr>
        <w:spacing w:before="102" w:line="212" w:lineRule="auto"/>
        <w:ind w:left="470"/>
        <w:rPr>
          <w:rFonts w:ascii="宋体" w:eastAsia="宋体" w:hAnsi="宋体" w:cs="宋体"/>
          <w:sz w:val="19"/>
          <w:szCs w:val="19"/>
        </w:rPr>
      </w:pPr>
      <w:r>
        <w:rPr>
          <w:rFonts w:ascii="宋体" w:eastAsia="宋体" w:hAnsi="宋体" w:cs="宋体"/>
          <w:spacing w:val="-1"/>
          <w:sz w:val="19"/>
          <w:szCs w:val="19"/>
        </w:rPr>
        <w:t>.2污油水舱或指定作为污油水舱的货油舱(注明舱柜：说</w:t>
      </w:r>
      <w:r>
        <w:rPr>
          <w:rFonts w:ascii="宋体" w:eastAsia="宋体" w:hAnsi="宋体" w:cs="宋体"/>
          <w:spacing w:val="-2"/>
          <w:sz w:val="19"/>
          <w:szCs w:val="19"/>
        </w:rPr>
        <w:t>明转</w:t>
      </w:r>
      <w:proofErr w:type="gramStart"/>
      <w:r>
        <w:rPr>
          <w:rFonts w:ascii="宋体" w:eastAsia="宋体" w:hAnsi="宋体" w:cs="宋体"/>
          <w:spacing w:val="-2"/>
          <w:sz w:val="19"/>
          <w:szCs w:val="19"/>
        </w:rPr>
        <w:t>驳数量</w:t>
      </w:r>
      <w:proofErr w:type="gramEnd"/>
      <w:r>
        <w:rPr>
          <w:rFonts w:ascii="宋体" w:eastAsia="宋体" w:hAnsi="宋体" w:cs="宋体"/>
          <w:spacing w:val="-2"/>
          <w:sz w:val="19"/>
          <w:szCs w:val="19"/>
        </w:rPr>
        <w:t>和总量，单位是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59" w:line="222" w:lineRule="auto"/>
        <w:ind w:left="2"/>
        <w:rPr>
          <w:rFonts w:ascii="黑体" w:eastAsia="黑体" w:hAnsi="黑体" w:cs="黑体"/>
          <w:sz w:val="19"/>
          <w:szCs w:val="19"/>
        </w:rPr>
      </w:pPr>
      <w:r>
        <w:rPr>
          <w:rFonts w:ascii="宋体" w:eastAsia="宋体" w:hAnsi="宋体" w:cs="宋体"/>
          <w:b/>
          <w:bCs/>
          <w:spacing w:val="-8"/>
          <w:sz w:val="19"/>
          <w:szCs w:val="19"/>
        </w:rPr>
        <w:t>(H)</w:t>
      </w:r>
      <w:r>
        <w:rPr>
          <w:rFonts w:ascii="黑体" w:eastAsia="黑体" w:hAnsi="黑体" w:cs="黑体"/>
          <w:b/>
          <w:bCs/>
          <w:spacing w:val="-8"/>
          <w:sz w:val="19"/>
          <w:szCs w:val="19"/>
        </w:rPr>
        <w:t>污压载水的排放</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32. 油舱的编号。</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33. 开始向海中排放的船位。</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34. 结束向海中排放的船位。</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35.  排入海中的数量(单位是m³)。</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36. 排放时的船速。</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37. 排放时排油监控系统是否运转?</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38. 对排出物和排放地点的水面是否保持经常检查?</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 xml:space="preserve">39.  </w:t>
      </w:r>
      <w:proofErr w:type="gramStart"/>
      <w:r>
        <w:rPr>
          <w:rFonts w:ascii="宋体" w:eastAsia="宋体" w:hAnsi="宋体" w:cs="宋体"/>
          <w:spacing w:val="-1"/>
          <w:sz w:val="19"/>
          <w:szCs w:val="19"/>
        </w:rPr>
        <w:t>驳入污油水舱</w:t>
      </w:r>
      <w:proofErr w:type="gramEnd"/>
      <w:r>
        <w:rPr>
          <w:rFonts w:ascii="宋体" w:eastAsia="宋体" w:hAnsi="宋体" w:cs="宋体"/>
          <w:spacing w:val="-1"/>
          <w:sz w:val="19"/>
          <w:szCs w:val="19"/>
        </w:rPr>
        <w:t>的含油污水的数量(污油水舱编号)(注明总存量，单位是m³)。</w:t>
      </w:r>
    </w:p>
    <w:p w:rsidR="004C257E" w:rsidRDefault="00174F3E">
      <w:pPr>
        <w:spacing w:before="53" w:line="219" w:lineRule="auto"/>
        <w:ind w:left="99"/>
        <w:rPr>
          <w:rFonts w:ascii="宋体" w:eastAsia="宋体" w:hAnsi="宋体" w:cs="宋体"/>
          <w:spacing w:val="-1"/>
          <w:sz w:val="19"/>
          <w:szCs w:val="19"/>
        </w:rPr>
      </w:pPr>
      <w:r>
        <w:rPr>
          <w:rFonts w:ascii="宋体" w:eastAsia="宋体" w:hAnsi="宋体" w:cs="宋体"/>
          <w:spacing w:val="-1"/>
          <w:sz w:val="19"/>
          <w:szCs w:val="19"/>
        </w:rPr>
        <w:t>40.  排入岸上接收设备(注明港口和数量，单位是m³)。[注⑨]</w:t>
      </w:r>
    </w:p>
    <w:p w:rsidR="004C257E" w:rsidRDefault="00174F3E">
      <w:pPr>
        <w:spacing w:before="91" w:line="219" w:lineRule="auto"/>
        <w:ind w:left="2"/>
        <w:outlineLvl w:val="4"/>
        <w:rPr>
          <w:rFonts w:ascii="宋体" w:eastAsia="宋体" w:hAnsi="宋体" w:cs="宋体"/>
          <w:sz w:val="19"/>
          <w:szCs w:val="19"/>
        </w:rPr>
      </w:pPr>
      <w:r>
        <w:rPr>
          <w:rFonts w:ascii="宋体" w:eastAsia="宋体" w:hAnsi="宋体" w:cs="宋体"/>
          <w:b/>
          <w:bCs/>
          <w:spacing w:val="12"/>
          <w:sz w:val="19"/>
          <w:szCs w:val="19"/>
        </w:rPr>
        <w:t>(1)污油水舱的水向海中的排放</w:t>
      </w:r>
    </w:p>
    <w:p w:rsidR="004C257E" w:rsidRDefault="00174F3E">
      <w:pPr>
        <w:spacing w:before="17" w:line="219" w:lineRule="auto"/>
        <w:ind w:left="99"/>
        <w:rPr>
          <w:rFonts w:ascii="宋体" w:eastAsia="宋体" w:hAnsi="宋体" w:cs="宋体"/>
          <w:sz w:val="19"/>
          <w:szCs w:val="19"/>
        </w:rPr>
      </w:pPr>
      <w:r>
        <w:rPr>
          <w:rFonts w:ascii="宋体" w:eastAsia="宋体" w:hAnsi="宋体" w:cs="宋体"/>
          <w:spacing w:val="-1"/>
          <w:sz w:val="19"/>
          <w:szCs w:val="19"/>
        </w:rPr>
        <w:t>41. 污油水舱的编号。</w:t>
      </w:r>
    </w:p>
    <w:p w:rsidR="004C257E" w:rsidRDefault="00174F3E">
      <w:pPr>
        <w:spacing w:before="45" w:line="219" w:lineRule="auto"/>
        <w:ind w:left="99"/>
        <w:rPr>
          <w:rFonts w:ascii="宋体" w:eastAsia="宋体" w:hAnsi="宋体" w:cs="宋体"/>
          <w:sz w:val="19"/>
          <w:szCs w:val="19"/>
        </w:rPr>
      </w:pPr>
      <w:r>
        <w:rPr>
          <w:rFonts w:ascii="宋体" w:eastAsia="宋体" w:hAnsi="宋体" w:cs="宋体"/>
          <w:spacing w:val="-2"/>
          <w:sz w:val="19"/>
          <w:szCs w:val="19"/>
        </w:rPr>
        <w:t>42. 自</w:t>
      </w:r>
      <w:proofErr w:type="gramStart"/>
      <w:r>
        <w:rPr>
          <w:rFonts w:ascii="宋体" w:eastAsia="宋体" w:hAnsi="宋体" w:cs="宋体"/>
          <w:spacing w:val="-2"/>
          <w:sz w:val="19"/>
          <w:szCs w:val="19"/>
        </w:rPr>
        <w:t>上次驳入残余</w:t>
      </w:r>
      <w:proofErr w:type="gramEnd"/>
      <w:r>
        <w:rPr>
          <w:rFonts w:ascii="宋体" w:eastAsia="宋体" w:hAnsi="宋体" w:cs="宋体"/>
          <w:spacing w:val="-2"/>
          <w:sz w:val="19"/>
          <w:szCs w:val="19"/>
        </w:rPr>
        <w:t>物后沉淀的时间，或</w:t>
      </w:r>
    </w:p>
    <w:p w:rsidR="004C257E" w:rsidRDefault="00174F3E">
      <w:pPr>
        <w:spacing w:before="14" w:line="219" w:lineRule="auto"/>
        <w:ind w:left="99"/>
        <w:rPr>
          <w:rFonts w:ascii="宋体" w:eastAsia="宋体" w:hAnsi="宋体" w:cs="宋体"/>
          <w:sz w:val="19"/>
          <w:szCs w:val="19"/>
        </w:rPr>
      </w:pPr>
      <w:r>
        <w:rPr>
          <w:rFonts w:ascii="宋体" w:eastAsia="宋体" w:hAnsi="宋体" w:cs="宋体"/>
          <w:spacing w:val="-1"/>
          <w:sz w:val="19"/>
          <w:szCs w:val="19"/>
        </w:rPr>
        <w:t>43. 自上次排放后沉淀的时间。</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44. 开始排放时的时间和船位。</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45. 开始排放时总存量的空档值。</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46. 开始排放时油水界面的空档值。</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47.  逐次排放的数量(单位是m³)和排放率(单位是 m³/h)。</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48.  最终排放的数量(单位是m³)和排放率(单位是 m³/h)。</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49. 结束排放时的时间和船位。</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50. 排放时排油监控系统是否运转?</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51. 结束排放时油水界面的空档值(单位是米)。</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52. 排放时的船速。</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53. 对排出水和排放地点的水面是否保持经常检查?</w:t>
      </w:r>
    </w:p>
    <w:p w:rsidR="004C257E" w:rsidRDefault="00174F3E">
      <w:pPr>
        <w:spacing w:before="45" w:line="219" w:lineRule="auto"/>
        <w:ind w:left="99"/>
        <w:rPr>
          <w:rFonts w:ascii="宋体" w:eastAsia="宋体" w:hAnsi="宋体" w:cs="宋体"/>
          <w:spacing w:val="-2"/>
          <w:sz w:val="19"/>
          <w:szCs w:val="19"/>
        </w:rPr>
      </w:pPr>
      <w:r>
        <w:rPr>
          <w:rFonts w:ascii="宋体" w:eastAsia="宋体" w:hAnsi="宋体" w:cs="宋体"/>
          <w:spacing w:val="-2"/>
          <w:sz w:val="19"/>
          <w:szCs w:val="19"/>
        </w:rPr>
        <w:t>54. 确认污油水舱排放完毕时，船舶管路系统所使用的阀门均已关闭。</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(J)  残油和未经其它处理的油水混合物的收集，转移和处理</w:t>
      </w:r>
    </w:p>
    <w:p w:rsidR="004C257E" w:rsidRDefault="00174F3E">
      <w:pPr>
        <w:spacing w:before="44" w:line="220" w:lineRule="auto"/>
        <w:ind w:left="99"/>
        <w:rPr>
          <w:rFonts w:ascii="宋体" w:eastAsia="宋体" w:hAnsi="宋体" w:cs="宋体"/>
          <w:sz w:val="19"/>
          <w:szCs w:val="19"/>
        </w:rPr>
      </w:pPr>
      <w:r>
        <w:rPr>
          <w:rFonts w:ascii="宋体" w:eastAsia="宋体" w:hAnsi="宋体" w:cs="宋体"/>
          <w:spacing w:val="-3"/>
          <w:sz w:val="19"/>
          <w:szCs w:val="19"/>
        </w:rPr>
        <w:t>55.</w:t>
      </w:r>
      <w:proofErr w:type="gramStart"/>
      <w:r>
        <w:rPr>
          <w:rFonts w:ascii="宋体" w:eastAsia="宋体" w:hAnsi="宋体" w:cs="宋体"/>
          <w:spacing w:val="-3"/>
          <w:sz w:val="19"/>
          <w:szCs w:val="19"/>
        </w:rPr>
        <w:t>液舱号</w:t>
      </w:r>
      <w:proofErr w:type="gramEnd"/>
      <w:r>
        <w:rPr>
          <w:rFonts w:ascii="宋体" w:eastAsia="宋体" w:hAnsi="宋体" w:cs="宋体"/>
          <w:spacing w:val="-3"/>
          <w:sz w:val="19"/>
          <w:szCs w:val="19"/>
        </w:rPr>
        <w:t>。</w:t>
      </w:r>
    </w:p>
    <w:p w:rsidR="004C257E" w:rsidRDefault="00174F3E">
      <w:pPr>
        <w:spacing w:before="22" w:line="212" w:lineRule="auto"/>
        <w:ind w:left="99"/>
        <w:rPr>
          <w:rFonts w:ascii="宋体" w:eastAsia="宋体" w:hAnsi="宋体" w:cs="宋体"/>
          <w:sz w:val="19"/>
          <w:szCs w:val="19"/>
        </w:rPr>
      </w:pPr>
      <w:r>
        <w:rPr>
          <w:rFonts w:ascii="Times New Roman" w:eastAsia="Times New Roman" w:hAnsi="Times New Roman" w:cs="Times New Roman"/>
          <w:spacing w:val="-1"/>
          <w:sz w:val="19"/>
          <w:szCs w:val="19"/>
        </w:rPr>
        <w:t xml:space="preserve">56.  </w:t>
      </w:r>
      <w:r>
        <w:rPr>
          <w:rFonts w:ascii="宋体" w:eastAsia="宋体" w:hAnsi="宋体" w:cs="宋体"/>
          <w:spacing w:val="-1"/>
          <w:sz w:val="19"/>
          <w:szCs w:val="19"/>
        </w:rPr>
        <w:t>从每个</w:t>
      </w:r>
      <w:proofErr w:type="gramStart"/>
      <w:r>
        <w:rPr>
          <w:rFonts w:ascii="宋体" w:eastAsia="宋体" w:hAnsi="宋体" w:cs="宋体"/>
          <w:spacing w:val="-1"/>
          <w:sz w:val="19"/>
          <w:szCs w:val="19"/>
        </w:rPr>
        <w:t>液舱转移</w:t>
      </w:r>
      <w:proofErr w:type="gramEnd"/>
      <w:r>
        <w:rPr>
          <w:rFonts w:ascii="宋体" w:eastAsia="宋体" w:hAnsi="宋体" w:cs="宋体"/>
          <w:spacing w:val="-1"/>
          <w:sz w:val="19"/>
          <w:szCs w:val="19"/>
        </w:rPr>
        <w:t>或处理的数量(注明存留的数量，单位是</w:t>
      </w:r>
      <w:r>
        <w:rPr>
          <w:rFonts w:ascii="Times New Roman" w:eastAsia="Times New Roman" w:hAnsi="Times New Roman" w:cs="Times New Roman"/>
          <w:spacing w:val="-1"/>
          <w:sz w:val="19"/>
          <w:szCs w:val="19"/>
        </w:rPr>
        <w:t>m</w:t>
      </w:r>
      <w:r>
        <w:rPr>
          <w:rFonts w:ascii="Times New Roman" w:eastAsia="Times New Roman" w:hAnsi="Times New Roman" w:cs="Times New Roman"/>
          <w:spacing w:val="-2"/>
          <w:sz w:val="19"/>
          <w:szCs w:val="19"/>
        </w:rPr>
        <w:t>³)</w:t>
      </w:r>
      <w:r>
        <w:rPr>
          <w:rFonts w:ascii="宋体" w:eastAsia="宋体" w:hAnsi="宋体" w:cs="宋体"/>
          <w:spacing w:val="-2"/>
          <w:sz w:val="19"/>
          <w:szCs w:val="19"/>
        </w:rPr>
        <w:t>。</w:t>
      </w:r>
    </w:p>
    <w:p w:rsidR="004C257E" w:rsidRDefault="00174F3E">
      <w:pPr>
        <w:spacing w:before="64" w:line="220" w:lineRule="auto"/>
        <w:ind w:left="99"/>
        <w:rPr>
          <w:rFonts w:ascii="宋体" w:eastAsia="宋体" w:hAnsi="宋体" w:cs="宋体"/>
          <w:sz w:val="19"/>
          <w:szCs w:val="19"/>
        </w:rPr>
      </w:pPr>
      <w:r>
        <w:rPr>
          <w:rFonts w:ascii="宋体" w:eastAsia="宋体" w:hAnsi="宋体" w:cs="宋体"/>
          <w:spacing w:val="-5"/>
          <w:sz w:val="19"/>
          <w:szCs w:val="19"/>
        </w:rPr>
        <w:t>57. 转移或处理的方式：</w:t>
      </w:r>
    </w:p>
    <w:p w:rsidR="004C257E" w:rsidRDefault="00174F3E">
      <w:pPr>
        <w:spacing w:before="33" w:line="219" w:lineRule="auto"/>
        <w:ind w:left="470"/>
        <w:rPr>
          <w:rFonts w:ascii="宋体" w:eastAsia="宋体" w:hAnsi="宋体" w:cs="宋体"/>
          <w:sz w:val="19"/>
          <w:szCs w:val="19"/>
        </w:rPr>
      </w:pPr>
      <w:r>
        <w:rPr>
          <w:rFonts w:ascii="宋体" w:eastAsia="宋体" w:hAnsi="宋体" w:cs="宋体"/>
          <w:spacing w:val="-3"/>
          <w:sz w:val="19"/>
          <w:szCs w:val="19"/>
        </w:rPr>
        <w:t>.1处理到接收设施(注明港口和涉及的数量);</w:t>
      </w:r>
    </w:p>
    <w:p w:rsidR="004C257E" w:rsidRDefault="00174F3E">
      <w:pPr>
        <w:spacing w:before="43" w:line="219" w:lineRule="auto"/>
        <w:ind w:left="470"/>
        <w:rPr>
          <w:rFonts w:ascii="宋体" w:eastAsia="宋体" w:hAnsi="宋体" w:cs="宋体"/>
          <w:sz w:val="19"/>
          <w:szCs w:val="19"/>
        </w:rPr>
      </w:pPr>
      <w:r>
        <w:rPr>
          <w:rFonts w:ascii="宋体" w:eastAsia="宋体" w:hAnsi="宋体" w:cs="宋体"/>
          <w:spacing w:val="-4"/>
          <w:sz w:val="19"/>
          <w:szCs w:val="19"/>
        </w:rPr>
        <w:t>.2掺入货物(注明数量);</w:t>
      </w:r>
    </w:p>
    <w:p w:rsidR="004C257E" w:rsidRDefault="00174F3E">
      <w:pPr>
        <w:spacing w:before="26" w:line="229" w:lineRule="auto"/>
        <w:ind w:left="710" w:right="56" w:hanging="240"/>
        <w:rPr>
          <w:rFonts w:ascii="宋体" w:eastAsia="宋体" w:hAnsi="宋体" w:cs="宋体"/>
          <w:sz w:val="19"/>
          <w:szCs w:val="19"/>
        </w:rPr>
      </w:pPr>
      <w:r>
        <w:rPr>
          <w:rFonts w:ascii="宋体" w:eastAsia="宋体" w:hAnsi="宋体" w:cs="宋体"/>
          <w:spacing w:val="-1"/>
          <w:sz w:val="19"/>
          <w:szCs w:val="19"/>
        </w:rPr>
        <w:t>.3转移到</w:t>
      </w:r>
      <w:proofErr w:type="gramStart"/>
      <w:r>
        <w:rPr>
          <w:rFonts w:ascii="宋体" w:eastAsia="宋体" w:hAnsi="宋体" w:cs="宋体"/>
          <w:spacing w:val="-1"/>
          <w:sz w:val="19"/>
          <w:szCs w:val="19"/>
        </w:rPr>
        <w:t>其它舱柜或</w:t>
      </w:r>
      <w:proofErr w:type="gramEnd"/>
      <w:r>
        <w:rPr>
          <w:rFonts w:ascii="宋体" w:eastAsia="宋体" w:hAnsi="宋体" w:cs="宋体"/>
          <w:spacing w:val="-1"/>
          <w:sz w:val="19"/>
          <w:szCs w:val="19"/>
        </w:rPr>
        <w:t>来自其它舱柜，包括机器处所残油(渣油)</w:t>
      </w:r>
      <w:proofErr w:type="gramStart"/>
      <w:r>
        <w:rPr>
          <w:rFonts w:ascii="宋体" w:eastAsia="宋体" w:hAnsi="宋体" w:cs="宋体"/>
          <w:spacing w:val="-1"/>
          <w:sz w:val="19"/>
          <w:szCs w:val="19"/>
        </w:rPr>
        <w:t>舱</w:t>
      </w:r>
      <w:r>
        <w:rPr>
          <w:rFonts w:ascii="宋体" w:eastAsia="宋体" w:hAnsi="宋体" w:cs="宋体"/>
          <w:spacing w:val="-2"/>
          <w:sz w:val="19"/>
          <w:szCs w:val="19"/>
        </w:rPr>
        <w:t>柜和</w:t>
      </w:r>
      <w:proofErr w:type="gramEnd"/>
      <w:r>
        <w:rPr>
          <w:rFonts w:ascii="宋体" w:eastAsia="宋体" w:hAnsi="宋体" w:cs="宋体"/>
          <w:spacing w:val="-2"/>
          <w:sz w:val="19"/>
          <w:szCs w:val="19"/>
        </w:rPr>
        <w:t>含油污水舱柜(注明舱柜：</w:t>
      </w:r>
      <w:r>
        <w:rPr>
          <w:rFonts w:ascii="宋体" w:eastAsia="宋体" w:hAnsi="宋体" w:cs="宋体"/>
          <w:sz w:val="19"/>
          <w:szCs w:val="19"/>
        </w:rPr>
        <w:t xml:space="preserve"> 说明转移的数量和舱内的总量，单位是</w:t>
      </w:r>
      <w:r>
        <w:rPr>
          <w:rFonts w:ascii="Times New Roman" w:eastAsia="Times New Roman" w:hAnsi="Times New Roman" w:cs="Times New Roman"/>
          <w:sz w:val="19"/>
          <w:szCs w:val="19"/>
        </w:rPr>
        <w:t>m³);</w:t>
      </w:r>
      <w:r>
        <w:rPr>
          <w:rFonts w:ascii="宋体" w:eastAsia="宋体" w:hAnsi="宋体" w:cs="宋体"/>
          <w:sz w:val="19"/>
          <w:szCs w:val="19"/>
        </w:rPr>
        <w:t>以及</w:t>
      </w:r>
    </w:p>
    <w:p w:rsidR="004C257E" w:rsidRDefault="00174F3E">
      <w:pPr>
        <w:pStyle w:val="a4"/>
        <w:spacing w:line="327" w:lineRule="auto"/>
        <w:rPr>
          <w:lang w:eastAsia="zh-CN"/>
        </w:rPr>
      </w:pPr>
      <w:r>
        <w:rPr>
          <w:noProof/>
          <w:lang w:eastAsia="zh-CN"/>
        </w:rPr>
        <w:drawing>
          <wp:anchor distT="0" distB="0" distL="0" distR="0" simplePos="0" relativeHeight="251663360" behindDoc="0" locked="0" layoutInCell="1" allowOverlap="1">
            <wp:simplePos x="0" y="0"/>
            <wp:positionH relativeFrom="column">
              <wp:posOffset>6350</wp:posOffset>
            </wp:positionH>
            <wp:positionV relativeFrom="paragraph">
              <wp:posOffset>178435</wp:posOffset>
            </wp:positionV>
            <wp:extent cx="1993900" cy="6350"/>
            <wp:effectExtent l="0" t="0" r="0" b="0"/>
            <wp:wrapNone/>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7"/>
                    <a:stretch>
                      <a:fillRect/>
                    </a:stretch>
                  </pic:blipFill>
                  <pic:spPr>
                    <a:xfrm>
                      <a:off x="0" y="0"/>
                      <a:ext cx="1993896" cy="6350"/>
                    </a:xfrm>
                    <a:prstGeom prst="rect">
                      <a:avLst/>
                    </a:prstGeom>
                  </pic:spPr>
                </pic:pic>
              </a:graphicData>
            </a:graphic>
          </wp:anchor>
        </w:drawing>
      </w:r>
    </w:p>
    <w:p w:rsidR="004C257E" w:rsidRDefault="00174F3E">
      <w:pPr>
        <w:spacing w:before="46" w:line="217" w:lineRule="auto"/>
        <w:rPr>
          <w:rFonts w:ascii="宋体" w:eastAsia="宋体" w:hAnsi="宋体" w:cs="宋体"/>
          <w:sz w:val="14"/>
          <w:szCs w:val="14"/>
        </w:rPr>
      </w:pPr>
      <w:r>
        <w:rPr>
          <w:rFonts w:ascii="宋体" w:eastAsia="宋体" w:hAnsi="宋体" w:cs="宋体"/>
          <w:spacing w:val="7"/>
          <w:sz w:val="14"/>
          <w:szCs w:val="14"/>
        </w:rPr>
        <w:t>④人工水龙清洗、机械清洗或化学清洗，如用化学品清洗，</w:t>
      </w:r>
      <w:r>
        <w:rPr>
          <w:rFonts w:ascii="宋体" w:eastAsia="宋体" w:hAnsi="宋体" w:cs="宋体"/>
          <w:spacing w:val="6"/>
          <w:sz w:val="14"/>
          <w:szCs w:val="14"/>
        </w:rPr>
        <w:t>则应说明化学品的名称和使用数量。</w:t>
      </w:r>
    </w:p>
    <w:p w:rsidR="004C257E" w:rsidRDefault="00174F3E">
      <w:pPr>
        <w:spacing w:before="35" w:line="245" w:lineRule="auto"/>
        <w:ind w:left="279" w:hanging="279"/>
        <w:rPr>
          <w:rFonts w:ascii="宋体" w:eastAsia="宋体" w:hAnsi="宋体" w:cs="宋体"/>
          <w:sz w:val="13"/>
          <w:szCs w:val="13"/>
        </w:rPr>
      </w:pPr>
      <w:r>
        <w:rPr>
          <w:rFonts w:ascii="宋体" w:eastAsia="宋体" w:hAnsi="宋体" w:cs="宋体"/>
          <w:spacing w:val="7"/>
          <w:sz w:val="14"/>
          <w:szCs w:val="14"/>
        </w:rPr>
        <w:t>⑤船长应从驳船和</w:t>
      </w:r>
      <w:proofErr w:type="gramStart"/>
      <w:r>
        <w:rPr>
          <w:rFonts w:ascii="宋体" w:eastAsia="宋体" w:hAnsi="宋体" w:cs="宋体"/>
          <w:spacing w:val="7"/>
          <w:sz w:val="14"/>
          <w:szCs w:val="14"/>
        </w:rPr>
        <w:t>槽罐车</w:t>
      </w:r>
      <w:proofErr w:type="gramEnd"/>
      <w:r>
        <w:rPr>
          <w:rFonts w:ascii="宋体" w:eastAsia="宋体" w:hAnsi="宋体" w:cs="宋体"/>
          <w:spacing w:val="7"/>
          <w:sz w:val="14"/>
          <w:szCs w:val="14"/>
        </w:rPr>
        <w:t>等接收设备的作业人员处得到一份</w:t>
      </w:r>
      <w:r>
        <w:rPr>
          <w:rFonts w:ascii="宋体" w:eastAsia="宋体" w:hAnsi="宋体" w:cs="宋体"/>
          <w:spacing w:val="6"/>
          <w:sz w:val="14"/>
          <w:szCs w:val="14"/>
        </w:rPr>
        <w:t>详细说明转驳的洗舱水、污压舱水、残油或含油混合物数量及转驳日期</w:t>
      </w:r>
      <w:r>
        <w:rPr>
          <w:rFonts w:ascii="宋体" w:eastAsia="宋体" w:hAnsi="宋体" w:cs="宋体"/>
          <w:spacing w:val="14"/>
          <w:sz w:val="13"/>
          <w:szCs w:val="13"/>
        </w:rPr>
        <w:t>和时间的收据或证明。这样的收据或证明附于《油类记录簿》第</w:t>
      </w:r>
      <w:r>
        <w:rPr>
          <w:rFonts w:ascii="Times New Roman" w:eastAsia="Times New Roman" w:hAnsi="Times New Roman" w:cs="Times New Roman"/>
          <w:sz w:val="13"/>
          <w:szCs w:val="13"/>
        </w:rPr>
        <w:t>II</w:t>
      </w:r>
      <w:r>
        <w:rPr>
          <w:rFonts w:ascii="宋体" w:eastAsia="宋体" w:hAnsi="宋体" w:cs="宋体"/>
          <w:spacing w:val="14"/>
          <w:sz w:val="13"/>
          <w:szCs w:val="13"/>
        </w:rPr>
        <w:t>部</w:t>
      </w:r>
      <w:r>
        <w:rPr>
          <w:rFonts w:ascii="宋体" w:eastAsia="宋体" w:hAnsi="宋体" w:cs="宋体"/>
          <w:spacing w:val="13"/>
          <w:sz w:val="13"/>
          <w:szCs w:val="13"/>
        </w:rPr>
        <w:t>分，可帮助船长证明其船舶不卷入被指控的污染事故之中。</w:t>
      </w:r>
      <w:r>
        <w:rPr>
          <w:rFonts w:ascii="宋体" w:eastAsia="宋体" w:hAnsi="宋体" w:cs="宋体"/>
          <w:spacing w:val="12"/>
          <w:sz w:val="13"/>
          <w:szCs w:val="13"/>
        </w:rPr>
        <w:t>该收据或证明与《油类记录簿》第</w:t>
      </w:r>
      <w:r>
        <w:rPr>
          <w:rFonts w:ascii="Times New Roman" w:eastAsia="Times New Roman" w:hAnsi="Times New Roman" w:cs="Times New Roman"/>
          <w:spacing w:val="12"/>
          <w:sz w:val="13"/>
          <w:szCs w:val="13"/>
        </w:rPr>
        <w:t>I</w:t>
      </w:r>
      <w:r>
        <w:rPr>
          <w:rFonts w:ascii="宋体" w:eastAsia="宋体" w:hAnsi="宋体" w:cs="宋体"/>
          <w:spacing w:val="12"/>
          <w:sz w:val="13"/>
          <w:szCs w:val="13"/>
        </w:rPr>
        <w:t>部分一</w:t>
      </w:r>
      <w:r>
        <w:rPr>
          <w:rFonts w:ascii="宋体" w:eastAsia="宋体" w:hAnsi="宋体" w:cs="宋体"/>
          <w:spacing w:val="11"/>
          <w:sz w:val="13"/>
          <w:szCs w:val="13"/>
        </w:rPr>
        <w:t>并妥为保存。</w:t>
      </w:r>
    </w:p>
    <w:p w:rsidR="004C257E" w:rsidRDefault="004C257E">
      <w:pPr>
        <w:spacing w:line="245" w:lineRule="auto"/>
        <w:rPr>
          <w:rFonts w:ascii="宋体" w:eastAsia="宋体" w:hAnsi="宋体" w:cs="宋体"/>
          <w:sz w:val="13"/>
          <w:szCs w:val="13"/>
        </w:rPr>
        <w:sectPr w:rsidR="004C257E">
          <w:type w:val="continuous"/>
          <w:pgSz w:w="20480" w:h="14480"/>
          <w:pgMar w:top="400" w:right="1014" w:bottom="0" w:left="919" w:header="0" w:footer="0" w:gutter="0"/>
          <w:cols w:num="2" w:space="720" w:equalWidth="0">
            <w:col w:w="10091" w:space="100"/>
            <w:col w:w="8356"/>
          </w:cols>
        </w:sectPr>
      </w:pPr>
    </w:p>
    <w:p w:rsidR="004C257E" w:rsidRDefault="004C257E">
      <w:pPr>
        <w:spacing w:before="104"/>
      </w:pPr>
    </w:p>
    <w:p w:rsidR="004C257E" w:rsidRDefault="004C257E">
      <w:pPr>
        <w:spacing w:before="103"/>
      </w:pPr>
    </w:p>
    <w:p w:rsidR="004C257E" w:rsidRDefault="004C257E">
      <w:pPr>
        <w:sectPr w:rsidR="004C257E">
          <w:pgSz w:w="20480" w:h="14480"/>
          <w:pgMar w:top="400" w:right="1114" w:bottom="0" w:left="909" w:header="0" w:footer="0" w:gutter="0"/>
          <w:cols w:space="720" w:equalWidth="0">
            <w:col w:w="18456"/>
          </w:cols>
        </w:sectPr>
      </w:pPr>
    </w:p>
    <w:p w:rsidR="004C257E" w:rsidRDefault="00174F3E">
      <w:pPr>
        <w:spacing w:before="95" w:line="212" w:lineRule="auto"/>
        <w:ind w:left="459"/>
        <w:rPr>
          <w:rFonts w:ascii="宋体" w:eastAsia="宋体" w:hAnsi="宋体" w:cs="宋体"/>
          <w:sz w:val="19"/>
          <w:szCs w:val="19"/>
        </w:rPr>
      </w:pPr>
      <w:r>
        <w:rPr>
          <w:rFonts w:ascii="宋体" w:eastAsia="宋体" w:hAnsi="宋体" w:cs="宋体"/>
          <w:spacing w:val="-1"/>
          <w:sz w:val="19"/>
          <w:szCs w:val="19"/>
        </w:rPr>
        <w:lastRenderedPageBreak/>
        <w:t>.4其它方式(予以说明);注明处理的数量(单位是</w:t>
      </w:r>
      <w:r>
        <w:rPr>
          <w:rFonts w:ascii="Times New Roman" w:eastAsia="Times New Roman" w:hAnsi="Times New Roman" w:cs="Times New Roman"/>
          <w:spacing w:val="-1"/>
          <w:sz w:val="19"/>
          <w:szCs w:val="19"/>
        </w:rPr>
        <w:t>m³)</w:t>
      </w:r>
      <w:r>
        <w:rPr>
          <w:rFonts w:ascii="宋体" w:eastAsia="宋体" w:hAnsi="宋体" w:cs="宋体"/>
          <w:spacing w:val="-1"/>
          <w:sz w:val="19"/>
          <w:szCs w:val="19"/>
        </w:rPr>
        <w:t>。</w:t>
      </w:r>
    </w:p>
    <w:p w:rsidR="004C257E" w:rsidRDefault="00174F3E">
      <w:pPr>
        <w:spacing w:before="84" w:line="212" w:lineRule="auto"/>
        <w:rPr>
          <w:rFonts w:ascii="宋体" w:eastAsia="宋体" w:hAnsi="宋体" w:cs="宋体"/>
          <w:sz w:val="19"/>
          <w:szCs w:val="19"/>
        </w:rPr>
      </w:pPr>
      <w:r>
        <w:rPr>
          <w:rFonts w:ascii="Times New Roman" w:eastAsia="Times New Roman" w:hAnsi="Times New Roman" w:cs="Times New Roman"/>
          <w:b/>
          <w:bCs/>
          <w:spacing w:val="-2"/>
          <w:sz w:val="19"/>
          <w:szCs w:val="19"/>
        </w:rPr>
        <w:t xml:space="preserve">(K)  </w:t>
      </w:r>
      <w:r>
        <w:rPr>
          <w:rFonts w:ascii="宋体" w:eastAsia="宋体" w:hAnsi="宋体" w:cs="宋体"/>
          <w:b/>
          <w:bCs/>
          <w:spacing w:val="-2"/>
          <w:sz w:val="19"/>
          <w:szCs w:val="19"/>
        </w:rPr>
        <w:t>货油舱内清洁压载水的排放</w:t>
      </w:r>
    </w:p>
    <w:p w:rsidR="004C257E" w:rsidRDefault="00174F3E">
      <w:pPr>
        <w:spacing w:before="50" w:line="219" w:lineRule="auto"/>
        <w:ind w:left="80"/>
        <w:rPr>
          <w:rFonts w:ascii="宋体" w:eastAsia="宋体" w:hAnsi="宋体" w:cs="宋体"/>
          <w:sz w:val="19"/>
          <w:szCs w:val="19"/>
        </w:rPr>
      </w:pPr>
      <w:r>
        <w:rPr>
          <w:rFonts w:ascii="宋体" w:eastAsia="宋体" w:hAnsi="宋体" w:cs="宋体"/>
          <w:spacing w:val="-1"/>
          <w:sz w:val="19"/>
          <w:szCs w:val="19"/>
        </w:rPr>
        <w:t>58. 开始排放清洁压载水时的船位。</w:t>
      </w:r>
    </w:p>
    <w:p w:rsidR="004C257E" w:rsidRDefault="00174F3E">
      <w:pPr>
        <w:spacing w:before="15" w:line="219" w:lineRule="auto"/>
        <w:ind w:left="80"/>
        <w:rPr>
          <w:rFonts w:ascii="宋体" w:eastAsia="宋体" w:hAnsi="宋体" w:cs="宋体"/>
          <w:sz w:val="19"/>
          <w:szCs w:val="19"/>
        </w:rPr>
      </w:pPr>
      <w:r>
        <w:rPr>
          <w:rFonts w:ascii="宋体" w:eastAsia="宋体" w:hAnsi="宋体" w:cs="宋体"/>
          <w:spacing w:val="-1"/>
          <w:sz w:val="19"/>
          <w:szCs w:val="19"/>
        </w:rPr>
        <w:t xml:space="preserve">59. </w:t>
      </w:r>
      <w:proofErr w:type="gramStart"/>
      <w:r>
        <w:rPr>
          <w:rFonts w:ascii="宋体" w:eastAsia="宋体" w:hAnsi="宋体" w:cs="宋体"/>
          <w:spacing w:val="-1"/>
          <w:sz w:val="19"/>
          <w:szCs w:val="19"/>
        </w:rPr>
        <w:t>排放舱柜的</w:t>
      </w:r>
      <w:proofErr w:type="gramEnd"/>
      <w:r>
        <w:rPr>
          <w:rFonts w:ascii="宋体" w:eastAsia="宋体" w:hAnsi="宋体" w:cs="宋体"/>
          <w:spacing w:val="-1"/>
          <w:sz w:val="19"/>
          <w:szCs w:val="19"/>
        </w:rPr>
        <w:t>编号。</w:t>
      </w:r>
    </w:p>
    <w:p w:rsidR="004C257E" w:rsidRDefault="00174F3E">
      <w:pPr>
        <w:spacing w:before="25" w:line="220" w:lineRule="auto"/>
        <w:ind w:left="80"/>
        <w:rPr>
          <w:rFonts w:ascii="宋体" w:eastAsia="宋体" w:hAnsi="宋体" w:cs="宋体"/>
          <w:sz w:val="19"/>
          <w:szCs w:val="19"/>
        </w:rPr>
      </w:pPr>
      <w:r>
        <w:rPr>
          <w:rFonts w:ascii="宋体" w:eastAsia="宋体" w:hAnsi="宋体" w:cs="宋体"/>
          <w:spacing w:val="-1"/>
          <w:sz w:val="19"/>
          <w:szCs w:val="19"/>
        </w:rPr>
        <w:t>60. 该</w:t>
      </w:r>
      <w:proofErr w:type="gramStart"/>
      <w:r>
        <w:rPr>
          <w:rFonts w:ascii="宋体" w:eastAsia="宋体" w:hAnsi="宋体" w:cs="宋体"/>
          <w:spacing w:val="-1"/>
          <w:sz w:val="19"/>
          <w:szCs w:val="19"/>
        </w:rPr>
        <w:t>舱柜是否</w:t>
      </w:r>
      <w:proofErr w:type="gramEnd"/>
      <w:r>
        <w:rPr>
          <w:rFonts w:ascii="宋体" w:eastAsia="宋体" w:hAnsi="宋体" w:cs="宋体"/>
          <w:spacing w:val="-1"/>
          <w:sz w:val="19"/>
          <w:szCs w:val="19"/>
        </w:rPr>
        <w:t>排空?</w:t>
      </w:r>
    </w:p>
    <w:p w:rsidR="004C257E" w:rsidRDefault="00174F3E">
      <w:pPr>
        <w:spacing w:before="53" w:line="219" w:lineRule="auto"/>
        <w:ind w:left="80"/>
        <w:rPr>
          <w:rFonts w:ascii="宋体" w:eastAsia="宋体" w:hAnsi="宋体" w:cs="宋体"/>
          <w:sz w:val="19"/>
          <w:szCs w:val="19"/>
        </w:rPr>
      </w:pPr>
      <w:r>
        <w:rPr>
          <w:rFonts w:ascii="宋体" w:eastAsia="宋体" w:hAnsi="宋体" w:cs="宋体"/>
          <w:spacing w:val="-1"/>
          <w:sz w:val="19"/>
          <w:szCs w:val="19"/>
        </w:rPr>
        <w:t>61. 如与58所述不同，排放完毕时的船位。</w:t>
      </w:r>
    </w:p>
    <w:p w:rsidR="004C257E" w:rsidRDefault="00174F3E">
      <w:pPr>
        <w:spacing w:before="25" w:line="219" w:lineRule="auto"/>
        <w:ind w:left="80"/>
        <w:rPr>
          <w:rFonts w:ascii="宋体" w:eastAsia="宋体" w:hAnsi="宋体" w:cs="宋体"/>
          <w:sz w:val="19"/>
          <w:szCs w:val="19"/>
        </w:rPr>
      </w:pPr>
      <w:r>
        <w:rPr>
          <w:rFonts w:ascii="宋体" w:eastAsia="宋体" w:hAnsi="宋体" w:cs="宋体"/>
          <w:spacing w:val="-1"/>
          <w:sz w:val="19"/>
          <w:szCs w:val="19"/>
        </w:rPr>
        <w:t>62. 对排出水和排放地点的水面是否保持经常检查?</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(L) 清洁压载舱的排放(仅适用采用清洁压载舱的油船)</w:t>
      </w:r>
    </w:p>
    <w:p w:rsidR="004C257E" w:rsidRDefault="00174F3E">
      <w:pPr>
        <w:spacing w:before="19" w:line="219" w:lineRule="auto"/>
        <w:ind w:left="80"/>
        <w:rPr>
          <w:rFonts w:ascii="宋体" w:eastAsia="宋体" w:hAnsi="宋体" w:cs="宋体"/>
          <w:sz w:val="19"/>
          <w:szCs w:val="19"/>
        </w:rPr>
      </w:pPr>
      <w:r>
        <w:rPr>
          <w:rFonts w:ascii="宋体" w:eastAsia="宋体" w:hAnsi="宋体" w:cs="宋体"/>
          <w:spacing w:val="-1"/>
          <w:sz w:val="19"/>
          <w:szCs w:val="19"/>
        </w:rPr>
        <w:t>63. 排放舱的编号。</w:t>
      </w:r>
    </w:p>
    <w:p w:rsidR="004C257E" w:rsidRDefault="00174F3E">
      <w:pPr>
        <w:spacing w:before="44" w:line="219" w:lineRule="auto"/>
        <w:ind w:left="80"/>
        <w:rPr>
          <w:rFonts w:ascii="宋体" w:eastAsia="宋体" w:hAnsi="宋体" w:cs="宋体"/>
          <w:sz w:val="19"/>
          <w:szCs w:val="19"/>
        </w:rPr>
      </w:pPr>
      <w:r>
        <w:rPr>
          <w:rFonts w:ascii="宋体" w:eastAsia="宋体" w:hAnsi="宋体" w:cs="宋体"/>
          <w:spacing w:val="-1"/>
          <w:sz w:val="19"/>
          <w:szCs w:val="19"/>
        </w:rPr>
        <w:t>64. 开始向海中排放清洁压载水的时间和船位。</w:t>
      </w:r>
    </w:p>
    <w:p w:rsidR="004C257E" w:rsidRDefault="00174F3E">
      <w:pPr>
        <w:spacing w:before="25" w:line="219" w:lineRule="auto"/>
        <w:ind w:left="80"/>
        <w:rPr>
          <w:rFonts w:ascii="宋体" w:eastAsia="宋体" w:hAnsi="宋体" w:cs="宋体"/>
          <w:sz w:val="19"/>
          <w:szCs w:val="19"/>
        </w:rPr>
      </w:pPr>
      <w:r>
        <w:rPr>
          <w:rFonts w:ascii="宋体" w:eastAsia="宋体" w:hAnsi="宋体" w:cs="宋体"/>
          <w:spacing w:val="-1"/>
          <w:sz w:val="19"/>
          <w:szCs w:val="19"/>
        </w:rPr>
        <w:t>65. 向海中排放完毕时的船位和时间。</w:t>
      </w:r>
    </w:p>
    <w:p w:rsidR="004C257E" w:rsidRDefault="00174F3E">
      <w:pPr>
        <w:spacing w:before="23" w:line="212" w:lineRule="auto"/>
        <w:ind w:left="80"/>
        <w:rPr>
          <w:rFonts w:ascii="宋体" w:eastAsia="宋体" w:hAnsi="宋体" w:cs="宋体"/>
          <w:sz w:val="19"/>
          <w:szCs w:val="19"/>
        </w:rPr>
      </w:pPr>
      <w:r>
        <w:rPr>
          <w:rFonts w:ascii="Times New Roman" w:eastAsia="Times New Roman" w:hAnsi="Times New Roman" w:cs="Times New Roman"/>
          <w:spacing w:val="-2"/>
          <w:sz w:val="19"/>
          <w:szCs w:val="19"/>
        </w:rPr>
        <w:t xml:space="preserve">66.  </w:t>
      </w:r>
      <w:r>
        <w:rPr>
          <w:rFonts w:ascii="宋体" w:eastAsia="宋体" w:hAnsi="宋体" w:cs="宋体"/>
          <w:spacing w:val="-2"/>
          <w:sz w:val="19"/>
          <w:szCs w:val="19"/>
        </w:rPr>
        <w:t>排放的数量(单位是</w:t>
      </w:r>
      <w:r>
        <w:rPr>
          <w:rFonts w:ascii="Times New Roman" w:eastAsia="Times New Roman" w:hAnsi="Times New Roman" w:cs="Times New Roman"/>
          <w:spacing w:val="-2"/>
          <w:sz w:val="19"/>
          <w:szCs w:val="19"/>
        </w:rPr>
        <w:t>m³)</w:t>
      </w:r>
      <w:r>
        <w:rPr>
          <w:rFonts w:ascii="宋体" w:eastAsia="宋体" w:hAnsi="宋体" w:cs="宋体"/>
          <w:spacing w:val="-2"/>
          <w:sz w:val="19"/>
          <w:szCs w:val="19"/>
        </w:rPr>
        <w:t>。</w:t>
      </w:r>
    </w:p>
    <w:p w:rsidR="004C257E" w:rsidRDefault="00174F3E">
      <w:pPr>
        <w:spacing w:before="74" w:line="220" w:lineRule="auto"/>
        <w:ind w:left="459"/>
        <w:rPr>
          <w:rFonts w:ascii="宋体" w:eastAsia="宋体" w:hAnsi="宋体" w:cs="宋体"/>
          <w:sz w:val="19"/>
          <w:szCs w:val="19"/>
        </w:rPr>
      </w:pPr>
      <w:r>
        <w:rPr>
          <w:rFonts w:ascii="宋体" w:eastAsia="宋体" w:hAnsi="宋体" w:cs="宋体"/>
          <w:spacing w:val="6"/>
          <w:sz w:val="19"/>
          <w:szCs w:val="19"/>
        </w:rPr>
        <w:t>.1排入海中；或</w:t>
      </w:r>
    </w:p>
    <w:p w:rsidR="004C257E" w:rsidRDefault="00174F3E">
      <w:pPr>
        <w:spacing w:before="13" w:line="219" w:lineRule="auto"/>
        <w:ind w:left="459"/>
        <w:rPr>
          <w:rFonts w:ascii="宋体" w:eastAsia="宋体" w:hAnsi="宋体" w:cs="宋体"/>
          <w:sz w:val="19"/>
          <w:szCs w:val="19"/>
        </w:rPr>
      </w:pPr>
      <w:r>
        <w:rPr>
          <w:rFonts w:ascii="宋体" w:eastAsia="宋体" w:hAnsi="宋体" w:cs="宋体"/>
          <w:spacing w:val="-9"/>
          <w:sz w:val="19"/>
          <w:szCs w:val="19"/>
        </w:rPr>
        <w:t>.2排入接收设备(注明港口)。[注◎]</w:t>
      </w:r>
    </w:p>
    <w:p w:rsidR="004C257E" w:rsidRDefault="00174F3E">
      <w:pPr>
        <w:spacing w:before="35" w:line="219" w:lineRule="auto"/>
        <w:ind w:left="80"/>
        <w:rPr>
          <w:rFonts w:ascii="宋体" w:eastAsia="宋体" w:hAnsi="宋体" w:cs="宋体"/>
          <w:sz w:val="19"/>
          <w:szCs w:val="19"/>
        </w:rPr>
      </w:pPr>
      <w:r>
        <w:rPr>
          <w:rFonts w:ascii="宋体" w:eastAsia="宋体" w:hAnsi="宋体" w:cs="宋体"/>
          <w:sz w:val="19"/>
          <w:szCs w:val="19"/>
        </w:rPr>
        <w:t>67. 在向海中排放前或排放中，压载水有</w:t>
      </w:r>
      <w:r>
        <w:rPr>
          <w:rFonts w:ascii="宋体" w:eastAsia="宋体" w:hAnsi="宋体" w:cs="宋体"/>
          <w:spacing w:val="-1"/>
          <w:sz w:val="19"/>
          <w:szCs w:val="19"/>
        </w:rPr>
        <w:t>无任何油污现象?</w:t>
      </w:r>
    </w:p>
    <w:p w:rsidR="004C257E" w:rsidRDefault="00174F3E">
      <w:pPr>
        <w:spacing w:before="34" w:line="219" w:lineRule="auto"/>
        <w:ind w:left="80"/>
        <w:rPr>
          <w:rFonts w:ascii="宋体" w:eastAsia="宋体" w:hAnsi="宋体" w:cs="宋体"/>
          <w:sz w:val="19"/>
          <w:szCs w:val="19"/>
        </w:rPr>
      </w:pPr>
      <w:r>
        <w:rPr>
          <w:rFonts w:ascii="宋体" w:eastAsia="宋体" w:hAnsi="宋体" w:cs="宋体"/>
          <w:spacing w:val="-1"/>
          <w:sz w:val="19"/>
          <w:szCs w:val="19"/>
        </w:rPr>
        <w:t>68. 排放时是否使用</w:t>
      </w:r>
      <w:proofErr w:type="gramStart"/>
      <w:r>
        <w:rPr>
          <w:rFonts w:ascii="宋体" w:eastAsia="宋体" w:hAnsi="宋体" w:cs="宋体"/>
          <w:spacing w:val="-1"/>
          <w:sz w:val="19"/>
          <w:szCs w:val="19"/>
        </w:rPr>
        <w:t>油份计进行</w:t>
      </w:r>
      <w:proofErr w:type="gramEnd"/>
      <w:r>
        <w:rPr>
          <w:rFonts w:ascii="宋体" w:eastAsia="宋体" w:hAnsi="宋体" w:cs="宋体"/>
          <w:spacing w:val="-1"/>
          <w:sz w:val="19"/>
          <w:szCs w:val="19"/>
        </w:rPr>
        <w:t>监测?</w:t>
      </w:r>
    </w:p>
    <w:p w:rsidR="004C257E" w:rsidRDefault="00174F3E">
      <w:pPr>
        <w:spacing w:before="54" w:line="219" w:lineRule="auto"/>
        <w:ind w:left="80"/>
        <w:rPr>
          <w:rFonts w:ascii="宋体" w:eastAsia="宋体" w:hAnsi="宋体" w:cs="宋体"/>
          <w:sz w:val="19"/>
          <w:szCs w:val="19"/>
        </w:rPr>
      </w:pPr>
      <w:r>
        <w:rPr>
          <w:rFonts w:ascii="宋体" w:eastAsia="宋体" w:hAnsi="宋体" w:cs="宋体"/>
          <w:spacing w:val="-1"/>
          <w:sz w:val="19"/>
          <w:szCs w:val="19"/>
        </w:rPr>
        <w:t>69. 压载水排放完毕，关闭分隔清洁压载舱</w:t>
      </w:r>
      <w:proofErr w:type="gramStart"/>
      <w:r>
        <w:rPr>
          <w:rFonts w:ascii="宋体" w:eastAsia="宋体" w:hAnsi="宋体" w:cs="宋体"/>
          <w:spacing w:val="-1"/>
          <w:sz w:val="19"/>
          <w:szCs w:val="19"/>
        </w:rPr>
        <w:t>与货油及</w:t>
      </w:r>
      <w:proofErr w:type="gramEnd"/>
      <w:r>
        <w:rPr>
          <w:rFonts w:ascii="宋体" w:eastAsia="宋体" w:hAnsi="宋体" w:cs="宋体"/>
          <w:spacing w:val="-1"/>
          <w:sz w:val="19"/>
          <w:szCs w:val="19"/>
        </w:rPr>
        <w:t>扫舱管路阀门的时间和船位。</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(M)排油监控系统的状况</w:t>
      </w:r>
    </w:p>
    <w:p w:rsidR="004C257E" w:rsidRDefault="00174F3E">
      <w:pPr>
        <w:spacing w:before="53" w:line="219" w:lineRule="auto"/>
        <w:ind w:left="80"/>
        <w:rPr>
          <w:rFonts w:ascii="宋体" w:eastAsia="宋体" w:hAnsi="宋体" w:cs="宋体"/>
          <w:sz w:val="19"/>
          <w:szCs w:val="19"/>
        </w:rPr>
      </w:pPr>
      <w:r>
        <w:rPr>
          <w:rFonts w:ascii="宋体" w:eastAsia="宋体" w:hAnsi="宋体" w:cs="宋体"/>
          <w:spacing w:val="-3"/>
          <w:sz w:val="19"/>
          <w:szCs w:val="19"/>
        </w:rPr>
        <w:t>70.系统故障的时间。</w:t>
      </w:r>
    </w:p>
    <w:p w:rsidR="004C257E" w:rsidRDefault="00174F3E">
      <w:pPr>
        <w:spacing w:before="45" w:line="220" w:lineRule="auto"/>
        <w:ind w:left="80"/>
        <w:rPr>
          <w:rFonts w:ascii="宋体" w:eastAsia="宋体" w:hAnsi="宋体" w:cs="宋体"/>
          <w:sz w:val="19"/>
          <w:szCs w:val="19"/>
        </w:rPr>
      </w:pPr>
      <w:r>
        <w:rPr>
          <w:rFonts w:ascii="宋体" w:eastAsia="宋体" w:hAnsi="宋体" w:cs="宋体"/>
          <w:spacing w:val="-1"/>
          <w:sz w:val="19"/>
          <w:szCs w:val="19"/>
        </w:rPr>
        <w:t>71. 系统恢复运转的时间。</w:t>
      </w:r>
    </w:p>
    <w:p w:rsidR="004C257E" w:rsidRDefault="00174F3E">
      <w:pPr>
        <w:spacing w:before="13" w:line="219" w:lineRule="auto"/>
        <w:ind w:left="80"/>
        <w:rPr>
          <w:rFonts w:ascii="宋体" w:eastAsia="宋体" w:hAnsi="宋体" w:cs="宋体"/>
          <w:sz w:val="19"/>
          <w:szCs w:val="19"/>
        </w:rPr>
      </w:pPr>
      <w:r>
        <w:rPr>
          <w:rFonts w:ascii="宋体" w:eastAsia="宋体" w:hAnsi="宋体" w:cs="宋体"/>
          <w:spacing w:val="-1"/>
          <w:sz w:val="19"/>
          <w:szCs w:val="19"/>
        </w:rPr>
        <w:t>72. 故障的原因。</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(N)意外的或其他异常的排油</w:t>
      </w:r>
    </w:p>
    <w:p w:rsidR="004C257E" w:rsidRDefault="00174F3E">
      <w:pPr>
        <w:spacing w:before="3" w:line="220" w:lineRule="auto"/>
        <w:ind w:left="80"/>
        <w:rPr>
          <w:rFonts w:ascii="宋体" w:eastAsia="宋体" w:hAnsi="宋体" w:cs="宋体"/>
          <w:sz w:val="19"/>
          <w:szCs w:val="19"/>
        </w:rPr>
      </w:pPr>
      <w:r>
        <w:rPr>
          <w:rFonts w:ascii="宋体" w:eastAsia="宋体" w:hAnsi="宋体" w:cs="宋体"/>
          <w:spacing w:val="-5"/>
          <w:sz w:val="19"/>
          <w:szCs w:val="19"/>
        </w:rPr>
        <w:t>73.发生的时间。</w:t>
      </w:r>
    </w:p>
    <w:p w:rsidR="004C257E" w:rsidRDefault="00174F3E">
      <w:pPr>
        <w:spacing w:before="34" w:line="220" w:lineRule="auto"/>
        <w:ind w:left="80"/>
        <w:rPr>
          <w:rFonts w:ascii="宋体" w:eastAsia="宋体" w:hAnsi="宋体" w:cs="宋体"/>
          <w:sz w:val="19"/>
          <w:szCs w:val="19"/>
        </w:rPr>
      </w:pPr>
      <w:r>
        <w:rPr>
          <w:rFonts w:ascii="宋体" w:eastAsia="宋体" w:hAnsi="宋体" w:cs="宋体"/>
          <w:spacing w:val="-4"/>
          <w:sz w:val="19"/>
          <w:szCs w:val="19"/>
        </w:rPr>
        <w:t>74.发生时的港口或船位。</w:t>
      </w:r>
    </w:p>
    <w:p w:rsidR="004C257E" w:rsidRDefault="00174F3E">
      <w:pPr>
        <w:spacing w:before="11" w:line="212" w:lineRule="auto"/>
        <w:ind w:left="80"/>
        <w:rPr>
          <w:rFonts w:ascii="宋体" w:eastAsia="宋体" w:hAnsi="宋体" w:cs="宋体"/>
          <w:sz w:val="19"/>
          <w:szCs w:val="19"/>
        </w:rPr>
      </w:pPr>
      <w:r>
        <w:rPr>
          <w:rFonts w:ascii="Times New Roman" w:eastAsia="Times New Roman" w:hAnsi="Times New Roman" w:cs="Times New Roman"/>
          <w:spacing w:val="-1"/>
          <w:sz w:val="19"/>
          <w:szCs w:val="19"/>
        </w:rPr>
        <w:t>75.</w:t>
      </w:r>
      <w:r>
        <w:rPr>
          <w:rFonts w:ascii="宋体" w:eastAsia="宋体" w:hAnsi="宋体" w:cs="宋体"/>
          <w:spacing w:val="-1"/>
          <w:sz w:val="19"/>
          <w:szCs w:val="19"/>
        </w:rPr>
        <w:t>油的大概数量(单位是</w:t>
      </w:r>
      <w:r>
        <w:rPr>
          <w:rFonts w:ascii="Times New Roman" w:eastAsia="Times New Roman" w:hAnsi="Times New Roman" w:cs="Times New Roman"/>
          <w:spacing w:val="-1"/>
          <w:sz w:val="19"/>
          <w:szCs w:val="19"/>
        </w:rPr>
        <w:t>m³)</w:t>
      </w:r>
      <w:r>
        <w:rPr>
          <w:rFonts w:ascii="宋体" w:eastAsia="宋体" w:hAnsi="宋体" w:cs="宋体"/>
          <w:spacing w:val="-1"/>
          <w:sz w:val="19"/>
          <w:szCs w:val="19"/>
        </w:rPr>
        <w:t>和种类。</w:t>
      </w:r>
    </w:p>
    <w:p w:rsidR="004C257E" w:rsidRDefault="00174F3E">
      <w:pPr>
        <w:spacing w:before="64" w:line="219" w:lineRule="auto"/>
        <w:ind w:left="80"/>
        <w:rPr>
          <w:rFonts w:ascii="宋体" w:eastAsia="宋体" w:hAnsi="宋体" w:cs="宋体"/>
          <w:sz w:val="19"/>
          <w:szCs w:val="19"/>
        </w:rPr>
      </w:pPr>
      <w:r>
        <w:rPr>
          <w:rFonts w:ascii="宋体" w:eastAsia="宋体" w:hAnsi="宋体" w:cs="宋体"/>
          <w:spacing w:val="-1"/>
          <w:sz w:val="19"/>
          <w:szCs w:val="19"/>
        </w:rPr>
        <w:t>76. 排放或溢漏的情况，原因和一般说明。</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(O)补充的作业程序和一般说明(从事特定贸易的油船)</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(P) 压载水的加装</w:t>
      </w:r>
    </w:p>
    <w:p w:rsidR="004C257E" w:rsidRDefault="00174F3E">
      <w:pPr>
        <w:spacing w:before="24" w:line="219" w:lineRule="auto"/>
        <w:ind w:left="80"/>
        <w:rPr>
          <w:rFonts w:ascii="宋体" w:eastAsia="宋体" w:hAnsi="宋体" w:cs="宋体"/>
          <w:sz w:val="19"/>
          <w:szCs w:val="19"/>
        </w:rPr>
      </w:pPr>
      <w:r>
        <w:rPr>
          <w:rFonts w:ascii="宋体" w:eastAsia="宋体" w:hAnsi="宋体" w:cs="宋体"/>
          <w:spacing w:val="-1"/>
          <w:sz w:val="19"/>
          <w:szCs w:val="19"/>
        </w:rPr>
        <w:t>77. 压载舱的编号。</w:t>
      </w:r>
    </w:p>
    <w:p w:rsidR="004C257E" w:rsidRDefault="00174F3E">
      <w:pPr>
        <w:spacing w:before="35" w:line="220" w:lineRule="auto"/>
        <w:ind w:left="80"/>
        <w:rPr>
          <w:rFonts w:ascii="宋体" w:eastAsia="宋体" w:hAnsi="宋体" w:cs="宋体"/>
          <w:sz w:val="19"/>
          <w:szCs w:val="19"/>
        </w:rPr>
      </w:pPr>
      <w:r>
        <w:rPr>
          <w:rFonts w:ascii="宋体" w:eastAsia="宋体" w:hAnsi="宋体" w:cs="宋体"/>
          <w:spacing w:val="-1"/>
          <w:sz w:val="19"/>
          <w:szCs w:val="19"/>
        </w:rPr>
        <w:t>78. 压载时的船位。</w:t>
      </w:r>
    </w:p>
    <w:p w:rsidR="004C257E" w:rsidRDefault="00174F3E">
      <w:pPr>
        <w:spacing w:before="31" w:line="212" w:lineRule="auto"/>
        <w:ind w:left="80"/>
        <w:rPr>
          <w:rFonts w:ascii="宋体" w:eastAsia="宋体" w:hAnsi="宋体" w:cs="宋体"/>
          <w:sz w:val="19"/>
          <w:szCs w:val="19"/>
        </w:rPr>
      </w:pPr>
      <w:r>
        <w:rPr>
          <w:rFonts w:ascii="Times New Roman" w:eastAsia="Times New Roman" w:hAnsi="Times New Roman" w:cs="Times New Roman"/>
          <w:spacing w:val="-3"/>
          <w:sz w:val="19"/>
          <w:szCs w:val="19"/>
        </w:rPr>
        <w:t>79.</w:t>
      </w:r>
      <w:r>
        <w:rPr>
          <w:rFonts w:ascii="宋体" w:eastAsia="宋体" w:hAnsi="宋体" w:cs="宋体"/>
          <w:spacing w:val="-3"/>
          <w:sz w:val="19"/>
          <w:szCs w:val="19"/>
        </w:rPr>
        <w:t>装入压载水的总量(单位是</w:t>
      </w:r>
      <w:r>
        <w:rPr>
          <w:rFonts w:ascii="Times New Roman" w:eastAsia="Times New Roman" w:hAnsi="Times New Roman" w:cs="Times New Roman"/>
          <w:spacing w:val="-3"/>
          <w:sz w:val="19"/>
          <w:szCs w:val="19"/>
        </w:rPr>
        <w:t>m³)</w:t>
      </w:r>
      <w:r>
        <w:rPr>
          <w:rFonts w:ascii="宋体" w:eastAsia="宋体" w:hAnsi="宋体" w:cs="宋体"/>
          <w:spacing w:val="-3"/>
          <w:sz w:val="19"/>
          <w:szCs w:val="19"/>
        </w:rPr>
        <w:t>。</w:t>
      </w:r>
    </w:p>
    <w:p w:rsidR="004C257E" w:rsidRDefault="00174F3E">
      <w:pPr>
        <w:spacing w:before="65" w:line="221" w:lineRule="auto"/>
        <w:ind w:left="80"/>
        <w:rPr>
          <w:rFonts w:ascii="宋体" w:eastAsia="宋体" w:hAnsi="宋体" w:cs="宋体"/>
          <w:sz w:val="19"/>
          <w:szCs w:val="19"/>
        </w:rPr>
      </w:pPr>
      <w:r>
        <w:rPr>
          <w:rFonts w:ascii="宋体" w:eastAsia="宋体" w:hAnsi="宋体" w:cs="宋体"/>
          <w:spacing w:val="-4"/>
          <w:sz w:val="19"/>
          <w:szCs w:val="19"/>
        </w:rPr>
        <w:t>80.备注。</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(Q) 船内压载水的重新配置</w:t>
      </w:r>
    </w:p>
    <w:p w:rsidR="004C257E" w:rsidRDefault="00174F3E">
      <w:pPr>
        <w:spacing w:before="15" w:line="220" w:lineRule="auto"/>
        <w:ind w:left="80"/>
        <w:rPr>
          <w:rFonts w:ascii="宋体" w:eastAsia="宋体" w:hAnsi="宋体" w:cs="宋体"/>
          <w:sz w:val="19"/>
          <w:szCs w:val="19"/>
        </w:rPr>
      </w:pPr>
      <w:r>
        <w:rPr>
          <w:rFonts w:ascii="宋体" w:eastAsia="宋体" w:hAnsi="宋体" w:cs="宋体"/>
          <w:spacing w:val="-2"/>
          <w:sz w:val="19"/>
          <w:szCs w:val="19"/>
        </w:rPr>
        <w:t>81.重新配置的原因。</w:t>
      </w:r>
    </w:p>
    <w:p w:rsidR="004C257E" w:rsidRDefault="00174F3E">
      <w:pPr>
        <w:spacing w:before="91" w:line="219" w:lineRule="auto"/>
        <w:ind w:left="2"/>
        <w:outlineLvl w:val="4"/>
        <w:rPr>
          <w:rFonts w:ascii="宋体" w:eastAsia="宋体" w:hAnsi="宋体" w:cs="宋体"/>
          <w:b/>
          <w:bCs/>
          <w:spacing w:val="12"/>
          <w:sz w:val="19"/>
          <w:szCs w:val="19"/>
        </w:rPr>
      </w:pPr>
      <w:r>
        <w:rPr>
          <w:rFonts w:ascii="宋体" w:eastAsia="宋体" w:hAnsi="宋体" w:cs="宋体"/>
          <w:b/>
          <w:bCs/>
          <w:spacing w:val="12"/>
          <w:sz w:val="19"/>
          <w:szCs w:val="19"/>
        </w:rPr>
        <w:t>(R) 压载水排入接收设备</w:t>
      </w:r>
    </w:p>
    <w:p w:rsidR="004C257E" w:rsidRDefault="00174F3E">
      <w:pPr>
        <w:spacing w:before="33" w:line="219" w:lineRule="auto"/>
        <w:ind w:left="80"/>
        <w:rPr>
          <w:rFonts w:ascii="宋体" w:eastAsia="宋体" w:hAnsi="宋体" w:cs="宋体"/>
          <w:sz w:val="19"/>
          <w:szCs w:val="19"/>
        </w:rPr>
      </w:pPr>
      <w:r>
        <w:rPr>
          <w:rFonts w:ascii="宋体" w:eastAsia="宋体" w:hAnsi="宋体" w:cs="宋体"/>
          <w:sz w:val="19"/>
          <w:szCs w:val="19"/>
        </w:rPr>
        <w:t>82. 排放压载水时所在港口。</w:t>
      </w:r>
    </w:p>
    <w:p w:rsidR="004C257E" w:rsidRDefault="00174F3E">
      <w:pPr>
        <w:spacing w:before="35" w:line="219" w:lineRule="auto"/>
        <w:ind w:left="80"/>
        <w:rPr>
          <w:rFonts w:ascii="宋体" w:eastAsia="宋体" w:hAnsi="宋体" w:cs="宋体"/>
          <w:sz w:val="19"/>
          <w:szCs w:val="19"/>
        </w:rPr>
      </w:pPr>
      <w:r>
        <w:rPr>
          <w:rFonts w:ascii="宋体" w:eastAsia="宋体" w:hAnsi="宋体" w:cs="宋体"/>
          <w:spacing w:val="1"/>
          <w:sz w:val="19"/>
          <w:szCs w:val="19"/>
        </w:rPr>
        <w:t>83. 接收设备的名称。</w:t>
      </w:r>
    </w:p>
    <w:p w:rsidR="004C257E" w:rsidRDefault="00174F3E">
      <w:pPr>
        <w:spacing w:before="34" w:line="219" w:lineRule="auto"/>
        <w:ind w:left="80"/>
        <w:rPr>
          <w:rFonts w:ascii="宋体" w:eastAsia="宋体" w:hAnsi="宋体" w:cs="宋体"/>
          <w:sz w:val="19"/>
          <w:szCs w:val="19"/>
        </w:rPr>
      </w:pPr>
      <w:r>
        <w:rPr>
          <w:rFonts w:ascii="宋体" w:eastAsia="宋体" w:hAnsi="宋体" w:cs="宋体"/>
          <w:spacing w:val="-3"/>
          <w:sz w:val="19"/>
          <w:szCs w:val="19"/>
        </w:rPr>
        <w:t>84. 排出压载水的总量(单位是m³)。</w:t>
      </w:r>
    </w:p>
    <w:p w:rsidR="004C257E" w:rsidRDefault="00174F3E">
      <w:pPr>
        <w:spacing w:before="34" w:line="219" w:lineRule="auto"/>
        <w:ind w:left="80"/>
        <w:rPr>
          <w:rFonts w:ascii="宋体" w:eastAsia="宋体" w:hAnsi="宋体" w:cs="宋体"/>
          <w:sz w:val="19"/>
          <w:szCs w:val="19"/>
        </w:rPr>
      </w:pPr>
      <w:r>
        <w:rPr>
          <w:rFonts w:ascii="宋体" w:eastAsia="宋体" w:hAnsi="宋体" w:cs="宋体"/>
          <w:spacing w:val="-2"/>
          <w:sz w:val="19"/>
          <w:szCs w:val="19"/>
        </w:rPr>
        <w:t>85. 港口当局官员签名盖章和日期。</w:t>
      </w:r>
    </w:p>
    <w:p w:rsidR="004C257E" w:rsidRDefault="004C257E">
      <w:pPr>
        <w:pStyle w:val="a4"/>
        <w:spacing w:line="264" w:lineRule="auto"/>
        <w:rPr>
          <w:lang w:eastAsia="zh-CN"/>
        </w:rPr>
      </w:pPr>
    </w:p>
    <w:p w:rsidR="004C257E" w:rsidRDefault="004C257E">
      <w:pPr>
        <w:pStyle w:val="a4"/>
        <w:spacing w:line="264" w:lineRule="auto"/>
        <w:rPr>
          <w:lang w:eastAsia="zh-CN"/>
        </w:rPr>
      </w:pPr>
    </w:p>
    <w:p w:rsidR="004C257E" w:rsidRDefault="004C257E">
      <w:pPr>
        <w:pStyle w:val="a4"/>
        <w:spacing w:line="264" w:lineRule="auto"/>
        <w:rPr>
          <w:lang w:eastAsia="zh-CN"/>
        </w:rPr>
      </w:pPr>
    </w:p>
    <w:p w:rsidR="004C257E" w:rsidRDefault="004C257E">
      <w:pPr>
        <w:pStyle w:val="a4"/>
        <w:spacing w:line="264" w:lineRule="auto"/>
        <w:rPr>
          <w:lang w:eastAsia="zh-CN"/>
        </w:rPr>
      </w:pPr>
    </w:p>
    <w:p w:rsidR="004C257E" w:rsidRDefault="004C257E">
      <w:pPr>
        <w:pStyle w:val="a4"/>
        <w:spacing w:line="265" w:lineRule="auto"/>
        <w:rPr>
          <w:lang w:eastAsia="zh-CN"/>
        </w:rPr>
      </w:pPr>
    </w:p>
    <w:p w:rsidR="004C257E" w:rsidRDefault="00174F3E">
      <w:pPr>
        <w:pStyle w:val="a4"/>
        <w:spacing w:line="265" w:lineRule="auto"/>
        <w:rPr>
          <w:lang w:eastAsia="zh-CN"/>
        </w:rPr>
      </w:pPr>
      <w:r>
        <w:rPr>
          <w:noProof/>
          <w:lang w:eastAsia="zh-CN"/>
        </w:rPr>
        <w:drawing>
          <wp:anchor distT="0" distB="0" distL="0" distR="0" simplePos="0" relativeHeight="251664384" behindDoc="0" locked="0" layoutInCell="1" allowOverlap="1">
            <wp:simplePos x="0" y="0"/>
            <wp:positionH relativeFrom="column">
              <wp:posOffset>0</wp:posOffset>
            </wp:positionH>
            <wp:positionV relativeFrom="paragraph">
              <wp:posOffset>93980</wp:posOffset>
            </wp:positionV>
            <wp:extent cx="2000250" cy="6350"/>
            <wp:effectExtent l="0" t="0" r="0" b="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5"/>
                    <a:stretch>
                      <a:fillRect/>
                    </a:stretch>
                  </pic:blipFill>
                  <pic:spPr>
                    <a:xfrm>
                      <a:off x="0" y="0"/>
                      <a:ext cx="2000267" cy="6350"/>
                    </a:xfrm>
                    <a:prstGeom prst="rect">
                      <a:avLst/>
                    </a:prstGeom>
                  </pic:spPr>
                </pic:pic>
              </a:graphicData>
            </a:graphic>
          </wp:anchor>
        </w:drawing>
      </w:r>
    </w:p>
    <w:p w:rsidR="004C257E" w:rsidRDefault="00174F3E">
      <w:pPr>
        <w:spacing w:before="46" w:line="229" w:lineRule="auto"/>
        <w:ind w:left="260" w:right="1779" w:hanging="260"/>
        <w:rPr>
          <w:rFonts w:ascii="宋体" w:eastAsia="宋体" w:hAnsi="宋体" w:cs="宋体"/>
          <w:sz w:val="14"/>
          <w:szCs w:val="14"/>
        </w:rPr>
      </w:pPr>
      <w:r>
        <w:rPr>
          <w:rFonts w:ascii="宋体" w:eastAsia="宋体" w:hAnsi="宋体" w:cs="宋体"/>
          <w:spacing w:val="6"/>
          <w:sz w:val="14"/>
          <w:szCs w:val="14"/>
        </w:rPr>
        <w:t>⑤船长应从驳船和</w:t>
      </w:r>
      <w:proofErr w:type="gramStart"/>
      <w:r>
        <w:rPr>
          <w:rFonts w:ascii="宋体" w:eastAsia="宋体" w:hAnsi="宋体" w:cs="宋体"/>
          <w:spacing w:val="6"/>
          <w:sz w:val="14"/>
          <w:szCs w:val="14"/>
        </w:rPr>
        <w:t>槽罐车</w:t>
      </w:r>
      <w:proofErr w:type="gramEnd"/>
      <w:r>
        <w:rPr>
          <w:rFonts w:ascii="宋体" w:eastAsia="宋体" w:hAnsi="宋体" w:cs="宋体"/>
          <w:spacing w:val="6"/>
          <w:sz w:val="14"/>
          <w:szCs w:val="14"/>
        </w:rPr>
        <w:t xml:space="preserve">等接收设备的作业人员处得到一份详细说明转驳的洗舱水、污压舱水、残油或含油混合物数量及转驳日期 </w:t>
      </w:r>
      <w:r>
        <w:rPr>
          <w:rFonts w:ascii="宋体" w:eastAsia="宋体" w:hAnsi="宋体" w:cs="宋体"/>
          <w:spacing w:val="4"/>
          <w:sz w:val="14"/>
          <w:szCs w:val="14"/>
        </w:rPr>
        <w:t>和时间的收据或证明。这样的收据或证明附于《油类记录簿》第</w:t>
      </w:r>
      <w:r>
        <w:rPr>
          <w:rFonts w:ascii="Times New Roman" w:eastAsia="Times New Roman" w:hAnsi="Times New Roman" w:cs="Times New Roman"/>
          <w:sz w:val="14"/>
          <w:szCs w:val="14"/>
        </w:rPr>
        <w:t xml:space="preserve">II  </w:t>
      </w:r>
      <w:r>
        <w:rPr>
          <w:rFonts w:ascii="宋体" w:eastAsia="宋体" w:hAnsi="宋体" w:cs="宋体"/>
          <w:spacing w:val="4"/>
          <w:sz w:val="14"/>
          <w:szCs w:val="14"/>
        </w:rPr>
        <w:t>部分，可帮助船长证明其船</w:t>
      </w:r>
      <w:r>
        <w:rPr>
          <w:rFonts w:ascii="宋体" w:eastAsia="宋体" w:hAnsi="宋体" w:cs="宋体"/>
          <w:spacing w:val="3"/>
          <w:sz w:val="14"/>
          <w:szCs w:val="14"/>
        </w:rPr>
        <w:t>舶不卷入被指控的污染事故之中。</w:t>
      </w:r>
      <w:r>
        <w:rPr>
          <w:rFonts w:ascii="宋体" w:eastAsia="宋体" w:hAnsi="宋体" w:cs="宋体"/>
          <w:spacing w:val="4"/>
          <w:sz w:val="14"/>
          <w:szCs w:val="14"/>
        </w:rPr>
        <w:t>该收据或证明与《油类记录簿》第</w:t>
      </w:r>
      <w:r>
        <w:rPr>
          <w:rFonts w:ascii="Times New Roman" w:eastAsia="Times New Roman" w:hAnsi="Times New Roman" w:cs="Times New Roman"/>
          <w:spacing w:val="4"/>
          <w:sz w:val="14"/>
          <w:szCs w:val="14"/>
        </w:rPr>
        <w:t xml:space="preserve">I  </w:t>
      </w:r>
      <w:r>
        <w:rPr>
          <w:rFonts w:ascii="宋体" w:eastAsia="宋体" w:hAnsi="宋体" w:cs="宋体"/>
          <w:spacing w:val="4"/>
          <w:sz w:val="14"/>
          <w:szCs w:val="14"/>
        </w:rPr>
        <w:t>部分一</w:t>
      </w:r>
      <w:r>
        <w:rPr>
          <w:rFonts w:ascii="宋体" w:eastAsia="宋体" w:hAnsi="宋体" w:cs="宋体"/>
          <w:spacing w:val="3"/>
          <w:sz w:val="14"/>
          <w:szCs w:val="14"/>
        </w:rPr>
        <w:t>并妥为保存。</w:t>
      </w:r>
    </w:p>
    <w:p w:rsidR="004C257E" w:rsidRDefault="00174F3E">
      <w:pPr>
        <w:pStyle w:val="a4"/>
        <w:spacing w:line="14" w:lineRule="auto"/>
        <w:rPr>
          <w:sz w:val="2"/>
          <w:lang w:eastAsia="zh-CN"/>
        </w:rPr>
      </w:pPr>
      <w:r>
        <w:rPr>
          <w:sz w:val="2"/>
          <w:szCs w:val="2"/>
          <w:lang w:eastAsia="zh-CN"/>
        </w:rPr>
        <w:br w:type="column"/>
      </w:r>
    </w:p>
    <w:p w:rsidR="004C257E" w:rsidRDefault="00174F3E">
      <w:pPr>
        <w:widowControl/>
        <w:kinsoku w:val="0"/>
        <w:autoSpaceDE w:val="0"/>
        <w:autoSpaceDN w:val="0"/>
        <w:adjustRightInd w:val="0"/>
        <w:snapToGrid w:val="0"/>
        <w:spacing w:before="177" w:line="700" w:lineRule="exact"/>
        <w:ind w:right="2319"/>
        <w:jc w:val="center"/>
        <w:textAlignment w:val="baseline"/>
        <w:rPr>
          <w:rFonts w:ascii="方正小标宋_GBK" w:eastAsia="方正小标宋_GBK" w:hAnsi="方正小标宋_GBK" w:cs="方正小标宋_GBK"/>
          <w:spacing w:val="30"/>
          <w:sz w:val="44"/>
          <w:szCs w:val="44"/>
        </w:rPr>
      </w:pPr>
      <w:r>
        <w:rPr>
          <w:rFonts w:ascii="方正小标宋_GBK" w:eastAsia="方正小标宋_GBK" w:hAnsi="方正小标宋_GBK" w:cs="方正小标宋_GBK" w:hint="eastAsia"/>
          <w:spacing w:val="30"/>
          <w:sz w:val="44"/>
          <w:szCs w:val="44"/>
        </w:rPr>
        <w:t>《货物记录簿》</w:t>
      </w:r>
    </w:p>
    <w:p w:rsidR="004C257E" w:rsidRDefault="00174F3E">
      <w:pPr>
        <w:widowControl/>
        <w:kinsoku w:val="0"/>
        <w:autoSpaceDE w:val="0"/>
        <w:autoSpaceDN w:val="0"/>
        <w:adjustRightInd w:val="0"/>
        <w:snapToGrid w:val="0"/>
        <w:spacing w:before="177" w:line="700" w:lineRule="exact"/>
        <w:ind w:right="2319"/>
        <w:jc w:val="center"/>
        <w:textAlignment w:val="baseline"/>
        <w:rPr>
          <w:rFonts w:ascii="方正小标宋_GBK" w:eastAsia="方正小标宋_GBK" w:hAnsi="方正小标宋_GBK" w:cs="方正小标宋_GBK"/>
          <w:spacing w:val="30"/>
          <w:sz w:val="44"/>
          <w:szCs w:val="44"/>
        </w:rPr>
      </w:pPr>
      <w:r>
        <w:rPr>
          <w:rFonts w:ascii="方正小标宋_GBK" w:eastAsia="方正小标宋_GBK" w:hAnsi="方正小标宋_GBK" w:cs="方正小标宋_GBK" w:hint="eastAsia"/>
          <w:spacing w:val="30"/>
          <w:sz w:val="44"/>
          <w:szCs w:val="44"/>
        </w:rPr>
        <w:t>记载细目一览表</w:t>
      </w:r>
    </w:p>
    <w:p w:rsidR="004C257E" w:rsidRDefault="00174F3E">
      <w:pPr>
        <w:spacing w:before="268" w:line="221" w:lineRule="auto"/>
        <w:ind w:left="2"/>
        <w:rPr>
          <w:rFonts w:ascii="黑体" w:eastAsia="黑体" w:hAnsi="黑体" w:cs="黑体"/>
          <w:sz w:val="19"/>
          <w:szCs w:val="19"/>
        </w:rPr>
      </w:pPr>
      <w:r>
        <w:rPr>
          <w:rFonts w:ascii="黑体" w:eastAsia="黑体" w:hAnsi="黑体" w:cs="黑体"/>
          <w:b/>
          <w:bCs/>
          <w:spacing w:val="-3"/>
          <w:sz w:val="19"/>
          <w:szCs w:val="19"/>
        </w:rPr>
        <w:t>填写仅涉及</w:t>
      </w:r>
      <w:r>
        <w:rPr>
          <w:rFonts w:ascii="宋体" w:eastAsia="宋体" w:hAnsi="宋体" w:cs="宋体"/>
          <w:b/>
          <w:bCs/>
          <w:spacing w:val="-3"/>
          <w:sz w:val="19"/>
          <w:szCs w:val="19"/>
        </w:rPr>
        <w:t>A、B、C</w:t>
      </w:r>
      <w:r>
        <w:rPr>
          <w:rFonts w:ascii="黑体" w:eastAsia="黑体" w:hAnsi="黑体" w:cs="黑体"/>
          <w:b/>
          <w:bCs/>
          <w:spacing w:val="-3"/>
          <w:sz w:val="19"/>
          <w:szCs w:val="19"/>
        </w:rPr>
        <w:t>和</w:t>
      </w:r>
      <w:r>
        <w:rPr>
          <w:rFonts w:ascii="宋体" w:eastAsia="宋体" w:hAnsi="宋体" w:cs="宋体"/>
          <w:b/>
          <w:bCs/>
          <w:spacing w:val="-3"/>
          <w:sz w:val="19"/>
          <w:szCs w:val="19"/>
        </w:rPr>
        <w:t>D</w:t>
      </w:r>
      <w:r>
        <w:rPr>
          <w:rFonts w:ascii="黑体" w:eastAsia="黑体" w:hAnsi="黑体" w:cs="黑体"/>
          <w:b/>
          <w:bCs/>
          <w:spacing w:val="-3"/>
          <w:sz w:val="19"/>
          <w:szCs w:val="19"/>
        </w:rPr>
        <w:t>类物质的作业</w:t>
      </w:r>
    </w:p>
    <w:p w:rsidR="004C257E" w:rsidRDefault="00174F3E">
      <w:pPr>
        <w:spacing w:before="28" w:line="212" w:lineRule="auto"/>
        <w:rPr>
          <w:rFonts w:ascii="黑体" w:eastAsia="黑体" w:hAnsi="黑体" w:cs="黑体"/>
          <w:sz w:val="19"/>
          <w:szCs w:val="19"/>
        </w:rPr>
      </w:pPr>
      <w:r>
        <w:rPr>
          <w:rFonts w:ascii="Times New Roman" w:eastAsia="Times New Roman" w:hAnsi="Times New Roman" w:cs="Times New Roman"/>
          <w:b/>
          <w:bCs/>
          <w:spacing w:val="-4"/>
          <w:sz w:val="19"/>
          <w:szCs w:val="19"/>
        </w:rPr>
        <w:t>(A)</w:t>
      </w:r>
      <w:r>
        <w:rPr>
          <w:rFonts w:ascii="黑体" w:eastAsia="黑体" w:hAnsi="黑体" w:cs="黑体"/>
          <w:b/>
          <w:bCs/>
          <w:spacing w:val="-4"/>
          <w:sz w:val="19"/>
          <w:szCs w:val="19"/>
        </w:rPr>
        <w:t>货物的装载</w:t>
      </w:r>
    </w:p>
    <w:p w:rsidR="004C257E" w:rsidRDefault="00174F3E">
      <w:pPr>
        <w:spacing w:before="51" w:line="220" w:lineRule="auto"/>
        <w:ind w:left="190"/>
        <w:rPr>
          <w:rFonts w:ascii="宋体" w:eastAsia="宋体" w:hAnsi="宋体" w:cs="宋体"/>
          <w:sz w:val="19"/>
          <w:szCs w:val="19"/>
        </w:rPr>
      </w:pPr>
      <w:r>
        <w:rPr>
          <w:rFonts w:ascii="宋体" w:eastAsia="宋体" w:hAnsi="宋体" w:cs="宋体"/>
          <w:spacing w:val="1"/>
          <w:sz w:val="19"/>
          <w:szCs w:val="19"/>
        </w:rPr>
        <w:t>1. 装载的地点。</w:t>
      </w:r>
    </w:p>
    <w:p w:rsidR="004C257E" w:rsidRDefault="00174F3E">
      <w:pPr>
        <w:spacing w:before="43" w:line="219" w:lineRule="auto"/>
        <w:ind w:left="190"/>
        <w:rPr>
          <w:rFonts w:ascii="宋体" w:eastAsia="宋体" w:hAnsi="宋体" w:cs="宋体"/>
          <w:sz w:val="19"/>
          <w:szCs w:val="19"/>
        </w:rPr>
      </w:pPr>
      <w:r>
        <w:rPr>
          <w:rFonts w:ascii="宋体" w:eastAsia="宋体" w:hAnsi="宋体" w:cs="宋体"/>
          <w:spacing w:val="-1"/>
          <w:sz w:val="19"/>
          <w:szCs w:val="19"/>
        </w:rPr>
        <w:t>2. 舱室编号、物质名称及类别。</w:t>
      </w:r>
    </w:p>
    <w:p w:rsidR="004C257E" w:rsidRDefault="00174F3E">
      <w:pPr>
        <w:spacing w:before="25" w:line="212" w:lineRule="auto"/>
        <w:rPr>
          <w:rFonts w:ascii="黑体" w:eastAsia="黑体" w:hAnsi="黑体" w:cs="黑体"/>
          <w:sz w:val="19"/>
          <w:szCs w:val="19"/>
        </w:rPr>
      </w:pPr>
      <w:r>
        <w:rPr>
          <w:rFonts w:ascii="Times New Roman" w:eastAsia="Times New Roman" w:hAnsi="Times New Roman" w:cs="Times New Roman"/>
          <w:b/>
          <w:bCs/>
          <w:spacing w:val="-3"/>
          <w:sz w:val="19"/>
          <w:szCs w:val="19"/>
        </w:rPr>
        <w:t xml:space="preserve">(B)  </w:t>
      </w:r>
      <w:r>
        <w:rPr>
          <w:rFonts w:ascii="黑体" w:eastAsia="黑体" w:hAnsi="黑体" w:cs="黑体"/>
          <w:b/>
          <w:bCs/>
          <w:spacing w:val="-3"/>
          <w:sz w:val="19"/>
          <w:szCs w:val="19"/>
        </w:rPr>
        <w:t>货物在船内的转驳</w:t>
      </w:r>
    </w:p>
    <w:p w:rsidR="004C257E" w:rsidRDefault="00174F3E">
      <w:pPr>
        <w:spacing w:before="39" w:line="219" w:lineRule="auto"/>
        <w:ind w:left="190"/>
        <w:rPr>
          <w:rFonts w:ascii="宋体" w:eastAsia="宋体" w:hAnsi="宋体" w:cs="宋体"/>
          <w:sz w:val="19"/>
          <w:szCs w:val="19"/>
        </w:rPr>
      </w:pPr>
      <w:r>
        <w:rPr>
          <w:rFonts w:ascii="宋体" w:eastAsia="宋体" w:hAnsi="宋体" w:cs="宋体"/>
          <w:spacing w:val="-1"/>
          <w:sz w:val="19"/>
          <w:szCs w:val="19"/>
        </w:rPr>
        <w:t>3. 转驳的货物名称和类别。</w:t>
      </w:r>
    </w:p>
    <w:p w:rsidR="004C257E" w:rsidRDefault="00174F3E">
      <w:pPr>
        <w:spacing w:before="36" w:line="219" w:lineRule="auto"/>
        <w:ind w:left="190"/>
        <w:rPr>
          <w:rFonts w:ascii="宋体" w:eastAsia="宋体" w:hAnsi="宋体" w:cs="宋体"/>
          <w:sz w:val="19"/>
          <w:szCs w:val="19"/>
        </w:rPr>
      </w:pPr>
      <w:r>
        <w:rPr>
          <w:rFonts w:ascii="宋体" w:eastAsia="宋体" w:hAnsi="宋体" w:cs="宋体"/>
          <w:spacing w:val="-4"/>
          <w:sz w:val="19"/>
          <w:szCs w:val="19"/>
        </w:rPr>
        <w:t>4. 舱室编号：</w:t>
      </w:r>
    </w:p>
    <w:p w:rsidR="004C257E" w:rsidRDefault="00174F3E">
      <w:pPr>
        <w:spacing w:before="73" w:line="220" w:lineRule="auto"/>
        <w:ind w:left="459"/>
        <w:rPr>
          <w:rFonts w:ascii="宋体" w:eastAsia="宋体" w:hAnsi="宋体" w:cs="宋体"/>
          <w:sz w:val="15"/>
          <w:szCs w:val="15"/>
        </w:rPr>
      </w:pPr>
      <w:r>
        <w:rPr>
          <w:rFonts w:ascii="宋体" w:eastAsia="宋体" w:hAnsi="宋体" w:cs="宋体"/>
          <w:spacing w:val="-9"/>
          <w:sz w:val="15"/>
          <w:szCs w:val="15"/>
        </w:rPr>
        <w:t>.1从：</w:t>
      </w:r>
    </w:p>
    <w:p w:rsidR="004C257E" w:rsidRDefault="00174F3E">
      <w:pPr>
        <w:spacing w:before="91" w:line="232" w:lineRule="auto"/>
        <w:ind w:left="459"/>
        <w:rPr>
          <w:rFonts w:ascii="宋体" w:eastAsia="宋体" w:hAnsi="宋体" w:cs="宋体"/>
          <w:sz w:val="15"/>
          <w:szCs w:val="15"/>
        </w:rPr>
      </w:pPr>
      <w:r>
        <w:rPr>
          <w:rFonts w:ascii="宋体" w:eastAsia="宋体" w:hAnsi="宋体" w:cs="宋体"/>
          <w:spacing w:val="-7"/>
          <w:sz w:val="15"/>
          <w:szCs w:val="15"/>
        </w:rPr>
        <w:t>.2至：</w:t>
      </w:r>
    </w:p>
    <w:p w:rsidR="004C257E" w:rsidRDefault="00174F3E">
      <w:pPr>
        <w:spacing w:before="24" w:line="220" w:lineRule="auto"/>
        <w:ind w:left="190"/>
        <w:rPr>
          <w:rFonts w:ascii="宋体" w:eastAsia="宋体" w:hAnsi="宋体" w:cs="宋体"/>
          <w:sz w:val="19"/>
          <w:szCs w:val="19"/>
        </w:rPr>
      </w:pPr>
      <w:r>
        <w:rPr>
          <w:rFonts w:ascii="宋体" w:eastAsia="宋体" w:hAnsi="宋体" w:cs="宋体"/>
          <w:spacing w:val="2"/>
          <w:sz w:val="19"/>
          <w:szCs w:val="19"/>
        </w:rPr>
        <w:t>5.4.1中所述舱室</w:t>
      </w:r>
      <w:proofErr w:type="gramStart"/>
      <w:r>
        <w:rPr>
          <w:rFonts w:ascii="宋体" w:eastAsia="宋体" w:hAnsi="宋体" w:cs="宋体"/>
          <w:spacing w:val="2"/>
          <w:sz w:val="19"/>
          <w:szCs w:val="19"/>
        </w:rPr>
        <w:t>是否驳空</w:t>
      </w:r>
      <w:proofErr w:type="gramEnd"/>
      <w:r>
        <w:rPr>
          <w:rFonts w:ascii="宋体" w:eastAsia="宋体" w:hAnsi="宋体" w:cs="宋体"/>
          <w:spacing w:val="2"/>
          <w:sz w:val="19"/>
          <w:szCs w:val="19"/>
        </w:rPr>
        <w:t>?</w:t>
      </w:r>
    </w:p>
    <w:p w:rsidR="004C257E" w:rsidRDefault="00174F3E">
      <w:pPr>
        <w:spacing w:before="33" w:line="219" w:lineRule="auto"/>
        <w:ind w:left="190"/>
        <w:rPr>
          <w:rFonts w:ascii="宋体" w:eastAsia="宋体" w:hAnsi="宋体" w:cs="宋体"/>
          <w:sz w:val="19"/>
          <w:szCs w:val="19"/>
        </w:rPr>
      </w:pPr>
      <w:r>
        <w:rPr>
          <w:rFonts w:ascii="宋体" w:eastAsia="宋体" w:hAnsi="宋体" w:cs="宋体"/>
          <w:sz w:val="19"/>
          <w:szCs w:val="19"/>
        </w:rPr>
        <w:t>6. 如未驳空，注明留存在舱内的数量。</w:t>
      </w:r>
    </w:p>
    <w:p w:rsidR="004C257E" w:rsidRDefault="00174F3E">
      <w:pPr>
        <w:spacing w:before="46" w:line="212" w:lineRule="auto"/>
        <w:rPr>
          <w:rFonts w:ascii="宋体" w:eastAsia="宋体" w:hAnsi="宋体" w:cs="宋体"/>
          <w:sz w:val="19"/>
          <w:szCs w:val="19"/>
        </w:rPr>
      </w:pPr>
      <w:r>
        <w:rPr>
          <w:rFonts w:ascii="Times New Roman" w:eastAsia="Times New Roman" w:hAnsi="Times New Roman" w:cs="Times New Roman"/>
          <w:b/>
          <w:bCs/>
          <w:spacing w:val="-4"/>
          <w:sz w:val="19"/>
          <w:szCs w:val="19"/>
        </w:rPr>
        <w:t>(C)</w:t>
      </w:r>
      <w:r>
        <w:rPr>
          <w:rFonts w:ascii="宋体" w:eastAsia="宋体" w:hAnsi="宋体" w:cs="宋体"/>
          <w:b/>
          <w:bCs/>
          <w:spacing w:val="-4"/>
          <w:sz w:val="19"/>
          <w:szCs w:val="19"/>
        </w:rPr>
        <w:t>货物的卸载</w:t>
      </w:r>
    </w:p>
    <w:p w:rsidR="004C257E" w:rsidRDefault="00174F3E">
      <w:pPr>
        <w:spacing w:before="31" w:line="220" w:lineRule="auto"/>
        <w:ind w:left="190"/>
        <w:rPr>
          <w:rFonts w:ascii="宋体" w:eastAsia="宋体" w:hAnsi="宋体" w:cs="宋体"/>
          <w:sz w:val="19"/>
          <w:szCs w:val="19"/>
        </w:rPr>
      </w:pPr>
      <w:r>
        <w:rPr>
          <w:rFonts w:ascii="宋体" w:eastAsia="宋体" w:hAnsi="宋体" w:cs="宋体"/>
          <w:spacing w:val="-2"/>
          <w:sz w:val="19"/>
          <w:szCs w:val="19"/>
        </w:rPr>
        <w:t>7. 卸载的地点。</w:t>
      </w:r>
    </w:p>
    <w:p w:rsidR="004C257E" w:rsidRDefault="00174F3E">
      <w:pPr>
        <w:spacing w:before="23" w:line="219" w:lineRule="auto"/>
        <w:ind w:left="190"/>
        <w:rPr>
          <w:rFonts w:ascii="宋体" w:eastAsia="宋体" w:hAnsi="宋体" w:cs="宋体"/>
          <w:sz w:val="19"/>
          <w:szCs w:val="19"/>
        </w:rPr>
      </w:pPr>
      <w:r>
        <w:rPr>
          <w:rFonts w:ascii="宋体" w:eastAsia="宋体" w:hAnsi="宋体" w:cs="宋体"/>
          <w:spacing w:val="-1"/>
          <w:sz w:val="19"/>
          <w:szCs w:val="19"/>
        </w:rPr>
        <w:t>8. 已卸舱室的编号。</w:t>
      </w:r>
    </w:p>
    <w:p w:rsidR="004C257E" w:rsidRDefault="00174F3E">
      <w:pPr>
        <w:spacing w:before="45" w:line="220" w:lineRule="auto"/>
        <w:ind w:left="190"/>
        <w:rPr>
          <w:rFonts w:ascii="宋体" w:eastAsia="宋体" w:hAnsi="宋体" w:cs="宋体"/>
          <w:sz w:val="19"/>
          <w:szCs w:val="19"/>
        </w:rPr>
      </w:pPr>
      <w:r>
        <w:rPr>
          <w:rFonts w:ascii="宋体" w:eastAsia="宋体" w:hAnsi="宋体" w:cs="宋体"/>
          <w:spacing w:val="-2"/>
          <w:sz w:val="19"/>
          <w:szCs w:val="19"/>
        </w:rPr>
        <w:t>9. 舱室是否卸空?</w:t>
      </w:r>
    </w:p>
    <w:p w:rsidR="004C257E" w:rsidRDefault="00174F3E">
      <w:pPr>
        <w:spacing w:before="33" w:line="243" w:lineRule="auto"/>
        <w:ind w:left="738" w:hanging="279"/>
        <w:rPr>
          <w:rFonts w:ascii="宋体" w:eastAsia="宋体" w:hAnsi="宋体" w:cs="宋体"/>
          <w:sz w:val="19"/>
          <w:szCs w:val="19"/>
        </w:rPr>
      </w:pPr>
      <w:r>
        <w:rPr>
          <w:rFonts w:ascii="宋体" w:eastAsia="宋体" w:hAnsi="宋体" w:cs="宋体"/>
          <w:spacing w:val="-2"/>
          <w:sz w:val="19"/>
          <w:szCs w:val="19"/>
        </w:rPr>
        <w:t>.1如卸空，确认卸货和扫舱是按船舶《程序和布置手册》中所</w:t>
      </w:r>
      <w:r>
        <w:rPr>
          <w:rFonts w:ascii="宋体" w:eastAsia="宋体" w:hAnsi="宋体" w:cs="宋体"/>
          <w:spacing w:val="-3"/>
          <w:sz w:val="19"/>
          <w:szCs w:val="19"/>
        </w:rPr>
        <w:t>规定程序进行(例：横倾，纵倾，</w:t>
      </w:r>
      <w:r>
        <w:rPr>
          <w:rFonts w:ascii="宋体" w:eastAsia="宋体" w:hAnsi="宋体" w:cs="宋体"/>
          <w:spacing w:val="-2"/>
          <w:sz w:val="19"/>
          <w:szCs w:val="19"/>
        </w:rPr>
        <w:t>扫舱温度);</w:t>
      </w:r>
    </w:p>
    <w:p w:rsidR="004C257E" w:rsidRDefault="00174F3E">
      <w:pPr>
        <w:spacing w:line="219" w:lineRule="auto"/>
        <w:ind w:left="459"/>
        <w:rPr>
          <w:rFonts w:ascii="宋体" w:eastAsia="宋体" w:hAnsi="宋体" w:cs="宋体"/>
          <w:sz w:val="19"/>
          <w:szCs w:val="19"/>
        </w:rPr>
      </w:pPr>
      <w:r>
        <w:rPr>
          <w:rFonts w:ascii="宋体" w:eastAsia="宋体" w:hAnsi="宋体" w:cs="宋体"/>
          <w:spacing w:val="-2"/>
          <w:sz w:val="19"/>
          <w:szCs w:val="19"/>
        </w:rPr>
        <w:t>.2如未卸空，注明留存在舱内的数量。</w:t>
      </w:r>
    </w:p>
    <w:p w:rsidR="004C257E" w:rsidRDefault="00174F3E">
      <w:pPr>
        <w:spacing w:before="63" w:line="219" w:lineRule="auto"/>
        <w:ind w:left="109"/>
        <w:rPr>
          <w:rFonts w:ascii="宋体" w:eastAsia="宋体" w:hAnsi="宋体" w:cs="宋体"/>
          <w:sz w:val="19"/>
          <w:szCs w:val="19"/>
        </w:rPr>
      </w:pPr>
      <w:r>
        <w:rPr>
          <w:rFonts w:ascii="宋体" w:eastAsia="宋体" w:hAnsi="宋体" w:cs="宋体"/>
          <w:spacing w:val="-1"/>
          <w:sz w:val="19"/>
          <w:szCs w:val="19"/>
        </w:rPr>
        <w:t>10. 船舶《程序和布置手册》是否要求预洗，并随后将洗舱水排入接收设备?</w:t>
      </w:r>
    </w:p>
    <w:p w:rsidR="004C257E" w:rsidRDefault="00174F3E">
      <w:pPr>
        <w:spacing w:before="46" w:line="219" w:lineRule="auto"/>
        <w:ind w:left="109"/>
        <w:rPr>
          <w:rFonts w:ascii="宋体" w:eastAsia="宋体" w:hAnsi="宋体" w:cs="宋体"/>
          <w:sz w:val="19"/>
          <w:szCs w:val="19"/>
        </w:rPr>
      </w:pPr>
      <w:r>
        <w:rPr>
          <w:rFonts w:ascii="宋体" w:eastAsia="宋体" w:hAnsi="宋体" w:cs="宋体"/>
          <w:spacing w:val="2"/>
          <w:sz w:val="19"/>
          <w:szCs w:val="19"/>
        </w:rPr>
        <w:t xml:space="preserve">11. </w:t>
      </w:r>
      <w:proofErr w:type="gramStart"/>
      <w:r>
        <w:rPr>
          <w:rFonts w:ascii="宋体" w:eastAsia="宋体" w:hAnsi="宋体" w:cs="宋体"/>
          <w:spacing w:val="2"/>
          <w:sz w:val="19"/>
          <w:szCs w:val="19"/>
        </w:rPr>
        <w:t>泵吸和</w:t>
      </w:r>
      <w:proofErr w:type="gramEnd"/>
      <w:r>
        <w:rPr>
          <w:rFonts w:ascii="宋体" w:eastAsia="宋体" w:hAnsi="宋体" w:cs="宋体"/>
          <w:spacing w:val="2"/>
          <w:sz w:val="19"/>
          <w:szCs w:val="19"/>
        </w:rPr>
        <w:t>/或扫舱系统的故障：</w:t>
      </w:r>
    </w:p>
    <w:p w:rsidR="004C257E" w:rsidRDefault="00174F3E">
      <w:pPr>
        <w:spacing w:before="15" w:line="219" w:lineRule="auto"/>
        <w:ind w:left="459"/>
        <w:rPr>
          <w:rFonts w:ascii="宋体" w:eastAsia="宋体" w:hAnsi="宋体" w:cs="宋体"/>
          <w:sz w:val="19"/>
          <w:szCs w:val="19"/>
        </w:rPr>
      </w:pPr>
      <w:r>
        <w:rPr>
          <w:rFonts w:ascii="宋体" w:eastAsia="宋体" w:hAnsi="宋体" w:cs="宋体"/>
          <w:spacing w:val="1"/>
          <w:sz w:val="19"/>
          <w:szCs w:val="19"/>
        </w:rPr>
        <w:t>.1故障的时间和性质；</w:t>
      </w:r>
    </w:p>
    <w:p w:rsidR="004C257E" w:rsidRDefault="00174F3E">
      <w:pPr>
        <w:spacing w:before="34" w:line="219" w:lineRule="auto"/>
        <w:ind w:left="459"/>
        <w:rPr>
          <w:rFonts w:ascii="宋体" w:eastAsia="宋体" w:hAnsi="宋体" w:cs="宋体"/>
          <w:sz w:val="19"/>
          <w:szCs w:val="19"/>
        </w:rPr>
      </w:pPr>
      <w:r>
        <w:rPr>
          <w:rFonts w:ascii="宋体" w:eastAsia="宋体" w:hAnsi="宋体" w:cs="宋体"/>
          <w:spacing w:val="3"/>
          <w:sz w:val="19"/>
          <w:szCs w:val="19"/>
        </w:rPr>
        <w:t>.2故障的原因；</w:t>
      </w:r>
    </w:p>
    <w:p w:rsidR="004C257E" w:rsidRDefault="00174F3E">
      <w:pPr>
        <w:spacing w:before="46" w:line="220" w:lineRule="auto"/>
        <w:ind w:left="459"/>
        <w:rPr>
          <w:rFonts w:ascii="宋体" w:eastAsia="宋体" w:hAnsi="宋体" w:cs="宋体"/>
          <w:sz w:val="19"/>
          <w:szCs w:val="19"/>
        </w:rPr>
      </w:pPr>
      <w:r>
        <w:rPr>
          <w:rFonts w:ascii="宋体" w:eastAsia="宋体" w:hAnsi="宋体" w:cs="宋体"/>
          <w:spacing w:val="3"/>
          <w:sz w:val="19"/>
          <w:szCs w:val="19"/>
        </w:rPr>
        <w:t>.3系统恢复运转的时间。</w:t>
      </w:r>
    </w:p>
    <w:p w:rsidR="004C257E" w:rsidRDefault="00174F3E">
      <w:pPr>
        <w:spacing w:before="46" w:line="212" w:lineRule="auto"/>
        <w:rPr>
          <w:rFonts w:ascii="Times New Roman" w:eastAsia="Times New Roman" w:hAnsi="Times New Roman" w:cs="Times New Roman"/>
          <w:b/>
          <w:bCs/>
          <w:spacing w:val="-4"/>
          <w:sz w:val="19"/>
          <w:szCs w:val="19"/>
        </w:rPr>
      </w:pPr>
      <w:r>
        <w:rPr>
          <w:rFonts w:ascii="Times New Roman" w:eastAsia="Times New Roman" w:hAnsi="Times New Roman" w:cs="Times New Roman"/>
          <w:b/>
          <w:bCs/>
          <w:spacing w:val="-4"/>
          <w:sz w:val="19"/>
          <w:szCs w:val="19"/>
        </w:rPr>
        <w:t>(</w:t>
      </w:r>
      <w:proofErr w:type="gramStart"/>
      <w:r>
        <w:rPr>
          <w:rFonts w:ascii="Times New Roman" w:eastAsia="Times New Roman" w:hAnsi="Times New Roman" w:cs="Times New Roman"/>
          <w:b/>
          <w:bCs/>
          <w:spacing w:val="-4"/>
          <w:sz w:val="19"/>
          <w:szCs w:val="19"/>
        </w:rPr>
        <w:t>D )按船舶</w:t>
      </w:r>
      <w:proofErr w:type="gramEnd"/>
      <w:r>
        <w:rPr>
          <w:rFonts w:ascii="Times New Roman" w:eastAsia="Times New Roman" w:hAnsi="Times New Roman" w:cs="Times New Roman"/>
          <w:b/>
          <w:bCs/>
          <w:spacing w:val="-4"/>
          <w:sz w:val="19"/>
          <w:szCs w:val="19"/>
        </w:rPr>
        <w:t>《程序和布置手册》规定进行强制预洗</w:t>
      </w:r>
    </w:p>
    <w:p w:rsidR="004C257E" w:rsidRDefault="00174F3E">
      <w:pPr>
        <w:spacing w:before="33" w:line="219" w:lineRule="auto"/>
        <w:ind w:left="109"/>
        <w:rPr>
          <w:rFonts w:ascii="宋体" w:eastAsia="宋体" w:hAnsi="宋体" w:cs="宋体"/>
          <w:sz w:val="19"/>
          <w:szCs w:val="19"/>
        </w:rPr>
      </w:pPr>
      <w:r>
        <w:rPr>
          <w:rFonts w:ascii="宋体" w:eastAsia="宋体" w:hAnsi="宋体" w:cs="宋体"/>
          <w:spacing w:val="-3"/>
          <w:sz w:val="19"/>
          <w:szCs w:val="19"/>
        </w:rPr>
        <w:t>12. 舱室编号、物质名称和类别。</w:t>
      </w:r>
    </w:p>
    <w:p w:rsidR="004C257E" w:rsidRDefault="00174F3E">
      <w:pPr>
        <w:spacing w:before="36" w:line="221" w:lineRule="auto"/>
        <w:ind w:left="109"/>
        <w:rPr>
          <w:rFonts w:ascii="宋体" w:eastAsia="宋体" w:hAnsi="宋体" w:cs="宋体"/>
          <w:sz w:val="19"/>
          <w:szCs w:val="19"/>
        </w:rPr>
      </w:pPr>
      <w:r>
        <w:rPr>
          <w:rFonts w:ascii="宋体" w:eastAsia="宋体" w:hAnsi="宋体" w:cs="宋体"/>
          <w:spacing w:val="-5"/>
          <w:sz w:val="19"/>
          <w:szCs w:val="19"/>
        </w:rPr>
        <w:t>13.洗舱方法：</w:t>
      </w:r>
    </w:p>
    <w:p w:rsidR="004C257E" w:rsidRDefault="00174F3E">
      <w:pPr>
        <w:spacing w:before="20" w:line="219" w:lineRule="auto"/>
        <w:ind w:left="459"/>
        <w:rPr>
          <w:rFonts w:ascii="宋体" w:eastAsia="宋体" w:hAnsi="宋体" w:cs="宋体"/>
          <w:sz w:val="19"/>
          <w:szCs w:val="19"/>
        </w:rPr>
      </w:pPr>
      <w:r>
        <w:rPr>
          <w:rFonts w:ascii="宋体" w:eastAsia="宋体" w:hAnsi="宋体" w:cs="宋体"/>
          <w:spacing w:val="1"/>
          <w:sz w:val="19"/>
          <w:szCs w:val="19"/>
        </w:rPr>
        <w:t>.1每舱洗舱机的数量；</w:t>
      </w:r>
    </w:p>
    <w:p w:rsidR="004C257E" w:rsidRDefault="00174F3E">
      <w:pPr>
        <w:spacing w:before="55" w:line="219" w:lineRule="auto"/>
        <w:ind w:left="459"/>
        <w:rPr>
          <w:rFonts w:ascii="宋体" w:eastAsia="宋体" w:hAnsi="宋体" w:cs="宋体"/>
          <w:sz w:val="19"/>
          <w:szCs w:val="19"/>
        </w:rPr>
      </w:pPr>
      <w:r>
        <w:rPr>
          <w:rFonts w:ascii="宋体" w:eastAsia="宋体" w:hAnsi="宋体" w:cs="宋体"/>
          <w:spacing w:val="5"/>
          <w:sz w:val="19"/>
          <w:szCs w:val="19"/>
        </w:rPr>
        <w:t>.2洗舱的时间/洗舱机循环周期；</w:t>
      </w:r>
    </w:p>
    <w:p w:rsidR="004C257E" w:rsidRDefault="00174F3E">
      <w:pPr>
        <w:spacing w:before="36" w:line="220" w:lineRule="auto"/>
        <w:ind w:left="459"/>
        <w:rPr>
          <w:rFonts w:ascii="宋体" w:eastAsia="宋体" w:hAnsi="宋体" w:cs="宋体"/>
          <w:sz w:val="19"/>
          <w:szCs w:val="19"/>
        </w:rPr>
      </w:pPr>
      <w:r>
        <w:rPr>
          <w:rFonts w:ascii="宋体" w:eastAsia="宋体" w:hAnsi="宋体" w:cs="宋体"/>
          <w:spacing w:val="4"/>
          <w:sz w:val="19"/>
          <w:szCs w:val="19"/>
        </w:rPr>
        <w:t>.3热/冷清洗。</w:t>
      </w:r>
    </w:p>
    <w:p w:rsidR="004C257E" w:rsidRDefault="00174F3E">
      <w:pPr>
        <w:spacing w:before="24" w:line="220" w:lineRule="auto"/>
        <w:ind w:left="109"/>
        <w:rPr>
          <w:rFonts w:ascii="宋体" w:eastAsia="宋体" w:hAnsi="宋体" w:cs="宋体"/>
          <w:sz w:val="19"/>
          <w:szCs w:val="19"/>
        </w:rPr>
      </w:pPr>
      <w:r>
        <w:rPr>
          <w:rFonts w:ascii="宋体" w:eastAsia="宋体" w:hAnsi="宋体" w:cs="宋体"/>
          <w:spacing w:val="-4"/>
          <w:sz w:val="19"/>
          <w:szCs w:val="19"/>
        </w:rPr>
        <w:t>14.预洗污液转驳至：</w:t>
      </w:r>
    </w:p>
    <w:p w:rsidR="004C257E" w:rsidRDefault="00174F3E">
      <w:pPr>
        <w:spacing w:before="42" w:line="219" w:lineRule="auto"/>
        <w:ind w:left="459"/>
        <w:rPr>
          <w:rFonts w:ascii="宋体" w:eastAsia="宋体" w:hAnsi="宋体" w:cs="宋体"/>
          <w:sz w:val="19"/>
          <w:szCs w:val="19"/>
        </w:rPr>
      </w:pPr>
      <w:r>
        <w:rPr>
          <w:rFonts w:ascii="宋体" w:eastAsia="宋体" w:hAnsi="宋体" w:cs="宋体"/>
          <w:spacing w:val="-1"/>
          <w:sz w:val="19"/>
          <w:szCs w:val="19"/>
        </w:rPr>
        <w:t>.1卸货港接收设备(注明港口);</w:t>
      </w:r>
    </w:p>
    <w:p w:rsidR="004C257E" w:rsidRDefault="00174F3E">
      <w:pPr>
        <w:spacing w:before="16" w:line="219" w:lineRule="auto"/>
        <w:ind w:left="459"/>
        <w:rPr>
          <w:rFonts w:ascii="宋体" w:eastAsia="宋体" w:hAnsi="宋体" w:cs="宋体"/>
          <w:sz w:val="19"/>
          <w:szCs w:val="19"/>
        </w:rPr>
      </w:pPr>
      <w:r>
        <w:rPr>
          <w:rFonts w:ascii="宋体" w:eastAsia="宋体" w:hAnsi="宋体" w:cs="宋体"/>
          <w:spacing w:val="-3"/>
          <w:sz w:val="19"/>
          <w:szCs w:val="19"/>
        </w:rPr>
        <w:t>.2其他港口接收设备(注明港口)。</w:t>
      </w:r>
    </w:p>
    <w:p w:rsidR="004C257E" w:rsidRDefault="00174F3E">
      <w:pPr>
        <w:spacing w:before="46" w:line="212" w:lineRule="auto"/>
        <w:rPr>
          <w:rFonts w:ascii="Times New Roman" w:eastAsia="Times New Roman" w:hAnsi="Times New Roman" w:cs="Times New Roman"/>
          <w:b/>
          <w:bCs/>
          <w:spacing w:val="-4"/>
          <w:sz w:val="19"/>
          <w:szCs w:val="19"/>
        </w:rPr>
      </w:pPr>
      <w:r>
        <w:rPr>
          <w:rFonts w:ascii="Times New Roman" w:eastAsia="Times New Roman" w:hAnsi="Times New Roman" w:cs="Times New Roman"/>
          <w:b/>
          <w:bCs/>
          <w:spacing w:val="-4"/>
          <w:sz w:val="19"/>
          <w:szCs w:val="19"/>
        </w:rPr>
        <w:t xml:space="preserve">(E)   </w:t>
      </w:r>
      <w:proofErr w:type="gramStart"/>
      <w:r>
        <w:rPr>
          <w:rFonts w:ascii="Times New Roman" w:eastAsia="Times New Roman" w:hAnsi="Times New Roman" w:cs="Times New Roman"/>
          <w:b/>
          <w:bCs/>
          <w:spacing w:val="-4"/>
          <w:sz w:val="19"/>
          <w:szCs w:val="19"/>
        </w:rPr>
        <w:t>除强制预洗外液货舱的清洁(</w:t>
      </w:r>
      <w:proofErr w:type="gramEnd"/>
      <w:r>
        <w:rPr>
          <w:rFonts w:ascii="Times New Roman" w:eastAsia="Times New Roman" w:hAnsi="Times New Roman" w:cs="Times New Roman"/>
          <w:b/>
          <w:bCs/>
          <w:spacing w:val="-4"/>
          <w:sz w:val="19"/>
          <w:szCs w:val="19"/>
        </w:rPr>
        <w:t>其他预洗作业，最终清洗，通风等)</w:t>
      </w:r>
    </w:p>
    <w:p w:rsidR="004C257E" w:rsidRDefault="00174F3E">
      <w:pPr>
        <w:spacing w:before="61" w:line="219" w:lineRule="auto"/>
        <w:ind w:left="109"/>
        <w:rPr>
          <w:rFonts w:ascii="宋体" w:eastAsia="宋体" w:hAnsi="宋体" w:cs="宋体"/>
          <w:sz w:val="19"/>
          <w:szCs w:val="19"/>
        </w:rPr>
      </w:pPr>
      <w:r>
        <w:rPr>
          <w:rFonts w:ascii="宋体" w:eastAsia="宋体" w:hAnsi="宋体" w:cs="宋体"/>
          <w:spacing w:val="-2"/>
          <w:sz w:val="19"/>
          <w:szCs w:val="19"/>
        </w:rPr>
        <w:t>15. 注明时间、舱室编号、物质名称和类别，同时注明：</w:t>
      </w:r>
    </w:p>
    <w:p w:rsidR="004C257E" w:rsidRDefault="00174F3E">
      <w:pPr>
        <w:spacing w:before="33" w:line="219" w:lineRule="auto"/>
        <w:ind w:left="459"/>
        <w:rPr>
          <w:rFonts w:ascii="宋体" w:eastAsia="宋体" w:hAnsi="宋体" w:cs="宋体"/>
          <w:sz w:val="19"/>
          <w:szCs w:val="19"/>
        </w:rPr>
      </w:pPr>
      <w:r>
        <w:rPr>
          <w:rFonts w:ascii="宋体" w:eastAsia="宋体" w:hAnsi="宋体" w:cs="宋体"/>
          <w:sz w:val="19"/>
          <w:szCs w:val="19"/>
        </w:rPr>
        <w:t>.1采用清洗程序；</w:t>
      </w:r>
    </w:p>
    <w:p w:rsidR="004C257E" w:rsidRDefault="00174F3E">
      <w:pPr>
        <w:spacing w:before="35" w:line="219" w:lineRule="auto"/>
        <w:ind w:left="459"/>
        <w:rPr>
          <w:rFonts w:ascii="宋体" w:eastAsia="宋体" w:hAnsi="宋体" w:cs="宋体"/>
          <w:sz w:val="19"/>
          <w:szCs w:val="19"/>
        </w:rPr>
      </w:pPr>
      <w:r>
        <w:rPr>
          <w:rFonts w:ascii="宋体" w:eastAsia="宋体" w:hAnsi="宋体" w:cs="宋体"/>
          <w:spacing w:val="-1"/>
          <w:sz w:val="19"/>
          <w:szCs w:val="19"/>
        </w:rPr>
        <w:t>.2清洁剂(注明清洁剂名称和数量);</w:t>
      </w:r>
    </w:p>
    <w:p w:rsidR="004C257E" w:rsidRDefault="004C257E">
      <w:pPr>
        <w:spacing w:line="219" w:lineRule="auto"/>
        <w:rPr>
          <w:rFonts w:ascii="宋体" w:eastAsia="宋体" w:hAnsi="宋体" w:cs="宋体"/>
          <w:sz w:val="19"/>
          <w:szCs w:val="19"/>
        </w:rPr>
        <w:sectPr w:rsidR="004C257E">
          <w:type w:val="continuous"/>
          <w:pgSz w:w="20480" w:h="14480"/>
          <w:pgMar w:top="400" w:right="1114" w:bottom="0" w:left="909" w:header="0" w:footer="0" w:gutter="0"/>
          <w:cols w:num="2" w:space="720" w:equalWidth="0">
            <w:col w:w="10111" w:space="100"/>
            <w:col w:w="8246"/>
          </w:cols>
        </w:sectPr>
      </w:pPr>
    </w:p>
    <w:p w:rsidR="004C257E" w:rsidRDefault="004C257E">
      <w:pPr>
        <w:pStyle w:val="a4"/>
        <w:spacing w:line="358" w:lineRule="auto"/>
        <w:rPr>
          <w:lang w:eastAsia="zh-CN"/>
        </w:rPr>
      </w:pPr>
    </w:p>
    <w:p w:rsidR="004C257E" w:rsidRDefault="004C257E">
      <w:pPr>
        <w:pStyle w:val="a4"/>
        <w:spacing w:line="359" w:lineRule="auto"/>
        <w:rPr>
          <w:lang w:eastAsia="zh-CN"/>
        </w:rPr>
      </w:pPr>
    </w:p>
    <w:p w:rsidR="004C257E" w:rsidRDefault="00174F3E">
      <w:pPr>
        <w:spacing w:before="65" w:line="219" w:lineRule="auto"/>
        <w:ind w:left="459"/>
        <w:rPr>
          <w:rFonts w:ascii="宋体" w:eastAsia="宋体" w:hAnsi="宋体" w:cs="宋体"/>
          <w:sz w:val="20"/>
          <w:szCs w:val="20"/>
        </w:rPr>
      </w:pPr>
      <w:r>
        <w:rPr>
          <w:rFonts w:ascii="宋体" w:eastAsia="宋体" w:hAnsi="宋体" w:cs="宋体"/>
          <w:spacing w:val="-1"/>
          <w:sz w:val="20"/>
          <w:szCs w:val="20"/>
        </w:rPr>
        <w:t>.3用水稀释残余货物，注明用水量(仅指</w:t>
      </w:r>
      <w:r>
        <w:rPr>
          <w:rFonts w:ascii="Times New Roman" w:eastAsia="Times New Roman" w:hAnsi="Times New Roman" w:cs="Times New Roman"/>
          <w:spacing w:val="-1"/>
          <w:sz w:val="20"/>
          <w:szCs w:val="20"/>
        </w:rPr>
        <w:t>D</w:t>
      </w:r>
      <w:r>
        <w:rPr>
          <w:rFonts w:ascii="宋体" w:eastAsia="宋体" w:hAnsi="宋体" w:cs="宋体"/>
          <w:spacing w:val="-1"/>
          <w:sz w:val="20"/>
          <w:szCs w:val="20"/>
        </w:rPr>
        <w:t>类物质);</w:t>
      </w:r>
    </w:p>
    <w:p w:rsidR="004C257E" w:rsidRDefault="00174F3E">
      <w:pPr>
        <w:spacing w:before="12" w:line="219" w:lineRule="auto"/>
        <w:ind w:left="459"/>
        <w:rPr>
          <w:rFonts w:ascii="宋体" w:eastAsia="宋体" w:hAnsi="宋体" w:cs="宋体"/>
          <w:sz w:val="20"/>
          <w:szCs w:val="20"/>
        </w:rPr>
      </w:pPr>
      <w:r>
        <w:rPr>
          <w:rFonts w:ascii="宋体" w:eastAsia="宋体" w:hAnsi="宋体" w:cs="宋体"/>
          <w:spacing w:val="-2"/>
          <w:sz w:val="20"/>
          <w:szCs w:val="20"/>
        </w:rPr>
        <w:t>.4采用通风程序(注明通风机数量，通风持续时间)。</w:t>
      </w:r>
    </w:p>
    <w:p w:rsidR="004C257E" w:rsidRDefault="00174F3E">
      <w:pPr>
        <w:spacing w:before="14" w:line="219" w:lineRule="auto"/>
        <w:rPr>
          <w:rFonts w:ascii="宋体" w:eastAsia="宋体" w:hAnsi="宋体" w:cs="宋体"/>
          <w:sz w:val="20"/>
          <w:szCs w:val="20"/>
        </w:rPr>
      </w:pPr>
      <w:r>
        <w:rPr>
          <w:rFonts w:ascii="宋体" w:eastAsia="宋体" w:hAnsi="宋体" w:cs="宋体"/>
          <w:spacing w:val="-2"/>
          <w:sz w:val="20"/>
          <w:szCs w:val="20"/>
        </w:rPr>
        <w:t>16.洗舱水的转驳：</w:t>
      </w:r>
    </w:p>
    <w:p w:rsidR="004C257E" w:rsidRDefault="00174F3E">
      <w:pPr>
        <w:spacing w:before="23" w:line="220" w:lineRule="auto"/>
        <w:ind w:left="459"/>
        <w:rPr>
          <w:rFonts w:ascii="宋体" w:eastAsia="宋体" w:hAnsi="宋体" w:cs="宋体"/>
          <w:sz w:val="20"/>
          <w:szCs w:val="20"/>
        </w:rPr>
      </w:pPr>
      <w:r>
        <w:rPr>
          <w:rFonts w:ascii="宋体" w:eastAsia="宋体" w:hAnsi="宋体" w:cs="宋体"/>
          <w:spacing w:val="1"/>
          <w:sz w:val="20"/>
          <w:szCs w:val="20"/>
        </w:rPr>
        <w:t>.1排入海中；</w:t>
      </w:r>
    </w:p>
    <w:p w:rsidR="004C257E" w:rsidRDefault="00174F3E">
      <w:pPr>
        <w:spacing w:before="21" w:line="219" w:lineRule="auto"/>
        <w:ind w:left="459"/>
        <w:rPr>
          <w:rFonts w:ascii="宋体" w:eastAsia="宋体" w:hAnsi="宋体" w:cs="宋体"/>
          <w:sz w:val="20"/>
          <w:szCs w:val="20"/>
        </w:rPr>
      </w:pPr>
      <w:r>
        <w:rPr>
          <w:rFonts w:ascii="宋体" w:eastAsia="宋体" w:hAnsi="宋体" w:cs="宋体"/>
          <w:spacing w:val="-1"/>
          <w:sz w:val="20"/>
          <w:szCs w:val="20"/>
        </w:rPr>
        <w:t>.2排入接收设备(注明港口);</w:t>
      </w:r>
    </w:p>
    <w:p w:rsidR="004C257E" w:rsidRDefault="00174F3E">
      <w:pPr>
        <w:spacing w:before="12" w:line="219" w:lineRule="auto"/>
        <w:ind w:left="459"/>
        <w:rPr>
          <w:rFonts w:ascii="宋体" w:eastAsia="宋体" w:hAnsi="宋体" w:cs="宋体"/>
          <w:sz w:val="20"/>
          <w:szCs w:val="20"/>
        </w:rPr>
      </w:pPr>
      <w:r>
        <w:rPr>
          <w:rFonts w:ascii="宋体" w:eastAsia="宋体" w:hAnsi="宋体" w:cs="宋体"/>
          <w:spacing w:val="-3"/>
          <w:sz w:val="20"/>
          <w:szCs w:val="20"/>
        </w:rPr>
        <w:t>.3</w:t>
      </w:r>
      <w:proofErr w:type="gramStart"/>
      <w:r>
        <w:rPr>
          <w:rFonts w:ascii="宋体" w:eastAsia="宋体" w:hAnsi="宋体" w:cs="宋体"/>
          <w:spacing w:val="-3"/>
          <w:sz w:val="20"/>
          <w:szCs w:val="20"/>
        </w:rPr>
        <w:t>驳入污液</w:t>
      </w:r>
      <w:proofErr w:type="gramEnd"/>
      <w:r>
        <w:rPr>
          <w:rFonts w:ascii="宋体" w:eastAsia="宋体" w:hAnsi="宋体" w:cs="宋体"/>
          <w:spacing w:val="-3"/>
          <w:sz w:val="20"/>
          <w:szCs w:val="20"/>
        </w:rPr>
        <w:t>舱(注明污液舱编号)。</w:t>
      </w:r>
    </w:p>
    <w:p w:rsidR="004C257E" w:rsidRDefault="00174F3E">
      <w:pPr>
        <w:spacing w:before="38" w:line="216" w:lineRule="auto"/>
        <w:ind w:left="2"/>
        <w:rPr>
          <w:rFonts w:ascii="黑体" w:eastAsia="黑体" w:hAnsi="黑体" w:cs="黑体"/>
          <w:sz w:val="20"/>
          <w:szCs w:val="20"/>
        </w:rPr>
      </w:pPr>
      <w:r>
        <w:rPr>
          <w:rFonts w:ascii="宋体" w:eastAsia="宋体" w:hAnsi="宋体" w:cs="宋体"/>
          <w:b/>
          <w:bCs/>
          <w:spacing w:val="-2"/>
          <w:sz w:val="20"/>
          <w:szCs w:val="20"/>
        </w:rPr>
        <w:t>(F)</w:t>
      </w:r>
      <w:r>
        <w:rPr>
          <w:rFonts w:ascii="黑体" w:eastAsia="黑体" w:hAnsi="黑体" w:cs="黑体"/>
          <w:b/>
          <w:bCs/>
          <w:spacing w:val="-2"/>
          <w:sz w:val="20"/>
          <w:szCs w:val="20"/>
        </w:rPr>
        <w:t>洗舱水排入海中</w:t>
      </w:r>
    </w:p>
    <w:p w:rsidR="004C257E" w:rsidRDefault="00174F3E">
      <w:pPr>
        <w:spacing w:before="1" w:line="219" w:lineRule="auto"/>
        <w:rPr>
          <w:rFonts w:ascii="宋体" w:eastAsia="宋体" w:hAnsi="宋体" w:cs="宋体"/>
          <w:sz w:val="20"/>
          <w:szCs w:val="20"/>
        </w:rPr>
      </w:pPr>
      <w:r>
        <w:rPr>
          <w:rFonts w:ascii="宋体" w:eastAsia="宋体" w:hAnsi="宋体" w:cs="宋体"/>
          <w:spacing w:val="-5"/>
          <w:sz w:val="20"/>
          <w:szCs w:val="20"/>
        </w:rPr>
        <w:t>17. 舱室编号：</w:t>
      </w:r>
    </w:p>
    <w:p w:rsidR="004C257E" w:rsidRDefault="00174F3E">
      <w:pPr>
        <w:spacing w:before="23" w:line="219" w:lineRule="auto"/>
        <w:ind w:left="459"/>
        <w:rPr>
          <w:rFonts w:ascii="宋体" w:eastAsia="宋体" w:hAnsi="宋体" w:cs="宋体"/>
          <w:sz w:val="20"/>
          <w:szCs w:val="20"/>
        </w:rPr>
      </w:pPr>
      <w:r>
        <w:rPr>
          <w:rFonts w:ascii="宋体" w:eastAsia="宋体" w:hAnsi="宋体" w:cs="宋体"/>
          <w:spacing w:val="6"/>
          <w:sz w:val="20"/>
          <w:szCs w:val="20"/>
        </w:rPr>
        <w:t>.1洗舱时是否排放洗舱水?如是，注明排放速率；</w:t>
      </w:r>
    </w:p>
    <w:p w:rsidR="004C257E" w:rsidRDefault="00174F3E">
      <w:pPr>
        <w:spacing w:before="42" w:line="219" w:lineRule="auto"/>
        <w:ind w:left="459"/>
        <w:rPr>
          <w:rFonts w:ascii="宋体" w:eastAsia="宋体" w:hAnsi="宋体" w:cs="宋体"/>
          <w:sz w:val="20"/>
          <w:szCs w:val="20"/>
        </w:rPr>
      </w:pPr>
      <w:r>
        <w:rPr>
          <w:rFonts w:ascii="宋体" w:eastAsia="宋体" w:hAnsi="宋体" w:cs="宋体"/>
          <w:spacing w:val="6"/>
          <w:sz w:val="20"/>
          <w:szCs w:val="20"/>
        </w:rPr>
        <w:t>.2洗舱水是否由污液舱排放?如是，注明排放数量和</w:t>
      </w:r>
      <w:r>
        <w:rPr>
          <w:rFonts w:ascii="宋体" w:eastAsia="宋体" w:hAnsi="宋体" w:cs="宋体"/>
          <w:spacing w:val="5"/>
          <w:sz w:val="20"/>
          <w:szCs w:val="20"/>
        </w:rPr>
        <w:t>速率。</w:t>
      </w:r>
    </w:p>
    <w:p w:rsidR="004C257E" w:rsidRDefault="00174F3E">
      <w:pPr>
        <w:spacing w:before="3" w:line="219" w:lineRule="auto"/>
        <w:rPr>
          <w:rFonts w:ascii="宋体" w:eastAsia="宋体" w:hAnsi="宋体" w:cs="宋体"/>
          <w:sz w:val="20"/>
          <w:szCs w:val="20"/>
        </w:rPr>
      </w:pPr>
      <w:r>
        <w:rPr>
          <w:rFonts w:ascii="宋体" w:eastAsia="宋体" w:hAnsi="宋体" w:cs="宋体"/>
          <w:spacing w:val="-2"/>
          <w:sz w:val="20"/>
          <w:szCs w:val="20"/>
        </w:rPr>
        <w:t>18. 启泵和停泵的时间。</w:t>
      </w:r>
    </w:p>
    <w:p w:rsidR="004C257E" w:rsidRDefault="00174F3E">
      <w:pPr>
        <w:spacing w:before="34" w:line="221" w:lineRule="auto"/>
        <w:rPr>
          <w:rFonts w:ascii="宋体" w:eastAsia="宋体" w:hAnsi="宋体" w:cs="宋体"/>
          <w:sz w:val="20"/>
          <w:szCs w:val="20"/>
        </w:rPr>
      </w:pPr>
      <w:r>
        <w:rPr>
          <w:rFonts w:ascii="宋体" w:eastAsia="宋体" w:hAnsi="宋体" w:cs="宋体"/>
          <w:spacing w:val="-3"/>
          <w:sz w:val="20"/>
          <w:szCs w:val="20"/>
        </w:rPr>
        <w:t>19. 排放时的船速。</w:t>
      </w:r>
    </w:p>
    <w:p w:rsidR="004C257E" w:rsidRDefault="00174F3E">
      <w:pPr>
        <w:spacing w:before="29" w:line="212" w:lineRule="auto"/>
        <w:rPr>
          <w:rFonts w:ascii="宋体" w:eastAsia="宋体" w:hAnsi="宋体" w:cs="宋体"/>
          <w:sz w:val="20"/>
          <w:szCs w:val="20"/>
        </w:rPr>
      </w:pPr>
      <w:r>
        <w:rPr>
          <w:rFonts w:ascii="Times New Roman" w:eastAsia="Times New Roman" w:hAnsi="Times New Roman" w:cs="Times New Roman"/>
          <w:b/>
          <w:bCs/>
          <w:spacing w:val="-1"/>
          <w:sz w:val="20"/>
          <w:szCs w:val="20"/>
        </w:rPr>
        <w:t>(G)</w:t>
      </w:r>
      <w:r>
        <w:rPr>
          <w:rFonts w:ascii="宋体" w:eastAsia="宋体" w:hAnsi="宋体" w:cs="宋体"/>
          <w:b/>
          <w:bCs/>
          <w:spacing w:val="-1"/>
          <w:sz w:val="20"/>
          <w:szCs w:val="20"/>
        </w:rPr>
        <w:t>液货舱的压载</w:t>
      </w:r>
    </w:p>
    <w:p w:rsidR="004C257E" w:rsidRDefault="00174F3E">
      <w:pPr>
        <w:spacing w:before="11" w:line="219" w:lineRule="auto"/>
        <w:rPr>
          <w:rFonts w:ascii="宋体" w:eastAsia="宋体" w:hAnsi="宋体" w:cs="宋体"/>
          <w:sz w:val="20"/>
          <w:szCs w:val="20"/>
        </w:rPr>
      </w:pPr>
      <w:r>
        <w:rPr>
          <w:rFonts w:ascii="宋体" w:eastAsia="宋体" w:hAnsi="宋体" w:cs="宋体"/>
          <w:spacing w:val="-3"/>
          <w:sz w:val="20"/>
          <w:szCs w:val="20"/>
        </w:rPr>
        <w:t>20. 压载舱室的编号。</w:t>
      </w:r>
    </w:p>
    <w:p w:rsidR="004C257E" w:rsidRDefault="00174F3E">
      <w:pPr>
        <w:spacing w:before="43" w:line="220" w:lineRule="auto"/>
        <w:rPr>
          <w:rFonts w:ascii="宋体" w:eastAsia="宋体" w:hAnsi="宋体" w:cs="宋体"/>
          <w:sz w:val="20"/>
          <w:szCs w:val="20"/>
        </w:rPr>
      </w:pPr>
      <w:r>
        <w:rPr>
          <w:rFonts w:ascii="宋体" w:eastAsia="宋体" w:hAnsi="宋体" w:cs="宋体"/>
          <w:spacing w:val="-2"/>
          <w:sz w:val="20"/>
          <w:szCs w:val="20"/>
        </w:rPr>
        <w:t>21. 开始压载的时间。</w:t>
      </w:r>
    </w:p>
    <w:p w:rsidR="004C257E" w:rsidRDefault="00174F3E">
      <w:pPr>
        <w:spacing w:before="29" w:line="212" w:lineRule="auto"/>
        <w:rPr>
          <w:rFonts w:ascii="Times New Roman" w:eastAsia="Times New Roman" w:hAnsi="Times New Roman" w:cs="Times New Roman"/>
          <w:b/>
          <w:bCs/>
          <w:spacing w:val="-1"/>
          <w:sz w:val="20"/>
          <w:szCs w:val="20"/>
        </w:rPr>
      </w:pPr>
      <w:r>
        <w:rPr>
          <w:rFonts w:ascii="Times New Roman" w:eastAsia="Times New Roman" w:hAnsi="Times New Roman" w:cs="Times New Roman"/>
          <w:b/>
          <w:bCs/>
          <w:spacing w:val="-1"/>
          <w:sz w:val="20"/>
          <w:szCs w:val="20"/>
        </w:rPr>
        <w:t>(H)  液货舱压载水的排放</w:t>
      </w:r>
    </w:p>
    <w:p w:rsidR="004C257E" w:rsidRDefault="00174F3E">
      <w:pPr>
        <w:spacing w:line="219" w:lineRule="auto"/>
        <w:rPr>
          <w:rFonts w:ascii="宋体" w:eastAsia="宋体" w:hAnsi="宋体" w:cs="宋体"/>
          <w:sz w:val="20"/>
          <w:szCs w:val="20"/>
        </w:rPr>
      </w:pPr>
      <w:r>
        <w:rPr>
          <w:rFonts w:ascii="宋体" w:eastAsia="宋体" w:hAnsi="宋体" w:cs="宋体"/>
          <w:spacing w:val="-5"/>
          <w:sz w:val="20"/>
          <w:szCs w:val="20"/>
        </w:rPr>
        <w:t>22.舱室编号。</w:t>
      </w:r>
    </w:p>
    <w:p w:rsidR="004C257E" w:rsidRDefault="00174F3E">
      <w:pPr>
        <w:spacing w:before="23" w:line="219" w:lineRule="auto"/>
        <w:rPr>
          <w:rFonts w:ascii="宋体" w:eastAsia="宋体" w:hAnsi="宋体" w:cs="宋体"/>
          <w:sz w:val="20"/>
          <w:szCs w:val="20"/>
        </w:rPr>
      </w:pPr>
      <w:r>
        <w:rPr>
          <w:rFonts w:ascii="宋体" w:eastAsia="宋体" w:hAnsi="宋体" w:cs="宋体"/>
          <w:spacing w:val="-2"/>
          <w:sz w:val="20"/>
          <w:szCs w:val="20"/>
        </w:rPr>
        <w:t>23.压载水的排放：</w:t>
      </w:r>
    </w:p>
    <w:p w:rsidR="004C257E" w:rsidRDefault="00174F3E">
      <w:pPr>
        <w:spacing w:before="23" w:line="220" w:lineRule="auto"/>
        <w:ind w:left="459"/>
        <w:rPr>
          <w:rFonts w:ascii="宋体" w:eastAsia="宋体" w:hAnsi="宋体" w:cs="宋体"/>
          <w:sz w:val="20"/>
          <w:szCs w:val="20"/>
        </w:rPr>
      </w:pPr>
      <w:r>
        <w:rPr>
          <w:rFonts w:ascii="宋体" w:eastAsia="宋体" w:hAnsi="宋体" w:cs="宋体"/>
          <w:spacing w:val="1"/>
          <w:sz w:val="20"/>
          <w:szCs w:val="20"/>
        </w:rPr>
        <w:t>.1排入海中；</w:t>
      </w:r>
    </w:p>
    <w:p w:rsidR="004C257E" w:rsidRDefault="00174F3E">
      <w:pPr>
        <w:spacing w:before="31" w:line="219" w:lineRule="auto"/>
        <w:ind w:left="459"/>
        <w:rPr>
          <w:rFonts w:ascii="宋体" w:eastAsia="宋体" w:hAnsi="宋体" w:cs="宋体"/>
          <w:sz w:val="20"/>
          <w:szCs w:val="20"/>
        </w:rPr>
      </w:pPr>
      <w:r>
        <w:rPr>
          <w:rFonts w:ascii="宋体" w:eastAsia="宋体" w:hAnsi="宋体" w:cs="宋体"/>
          <w:spacing w:val="-3"/>
          <w:sz w:val="20"/>
          <w:szCs w:val="20"/>
        </w:rPr>
        <w:t>.2排入接收设备(注明港口)。</w:t>
      </w:r>
    </w:p>
    <w:p w:rsidR="004C257E" w:rsidRDefault="00174F3E">
      <w:pPr>
        <w:spacing w:before="13" w:line="219" w:lineRule="auto"/>
        <w:rPr>
          <w:rFonts w:ascii="宋体" w:eastAsia="宋体" w:hAnsi="宋体" w:cs="宋体"/>
          <w:sz w:val="20"/>
          <w:szCs w:val="20"/>
        </w:rPr>
      </w:pPr>
      <w:r>
        <w:rPr>
          <w:rFonts w:ascii="宋体" w:eastAsia="宋体" w:hAnsi="宋体" w:cs="宋体"/>
          <w:sz w:val="20"/>
          <w:szCs w:val="20"/>
        </w:rPr>
        <w:t>24. 开始和停止排放压载水的时间。</w:t>
      </w:r>
    </w:p>
    <w:p w:rsidR="004C257E" w:rsidRDefault="00174F3E">
      <w:pPr>
        <w:spacing w:before="34" w:line="221" w:lineRule="auto"/>
        <w:rPr>
          <w:rFonts w:ascii="宋体" w:eastAsia="宋体" w:hAnsi="宋体" w:cs="宋体"/>
          <w:sz w:val="20"/>
          <w:szCs w:val="20"/>
        </w:rPr>
      </w:pPr>
      <w:r>
        <w:rPr>
          <w:rFonts w:ascii="宋体" w:eastAsia="宋体" w:hAnsi="宋体" w:cs="宋体"/>
          <w:spacing w:val="-5"/>
          <w:sz w:val="20"/>
          <w:szCs w:val="20"/>
        </w:rPr>
        <w:t>25. 排放时的船速。</w:t>
      </w:r>
    </w:p>
    <w:p w:rsidR="004C257E" w:rsidRDefault="00174F3E">
      <w:pPr>
        <w:spacing w:before="49" w:line="213" w:lineRule="auto"/>
        <w:rPr>
          <w:rFonts w:ascii="宋体" w:eastAsia="宋体" w:hAnsi="宋体" w:cs="宋体"/>
          <w:sz w:val="20"/>
          <w:szCs w:val="20"/>
        </w:rPr>
      </w:pPr>
      <w:r>
        <w:rPr>
          <w:rFonts w:ascii="宋体" w:eastAsia="宋体" w:hAnsi="宋体" w:cs="宋体"/>
          <w:spacing w:val="-1"/>
          <w:sz w:val="20"/>
          <w:szCs w:val="20"/>
        </w:rPr>
        <w:t>(1) 意外的或其他特殊的排放</w:t>
      </w:r>
    </w:p>
    <w:p w:rsidR="004C257E" w:rsidRDefault="00174F3E">
      <w:pPr>
        <w:spacing w:line="220" w:lineRule="auto"/>
        <w:rPr>
          <w:rFonts w:ascii="宋体" w:eastAsia="宋体" w:hAnsi="宋体" w:cs="宋体"/>
          <w:sz w:val="20"/>
          <w:szCs w:val="20"/>
        </w:rPr>
      </w:pPr>
      <w:r>
        <w:rPr>
          <w:rFonts w:ascii="宋体" w:eastAsia="宋体" w:hAnsi="宋体" w:cs="宋体"/>
          <w:spacing w:val="-3"/>
          <w:sz w:val="20"/>
          <w:szCs w:val="20"/>
        </w:rPr>
        <w:t>26.发生的时间。</w:t>
      </w:r>
    </w:p>
    <w:p w:rsidR="004C257E" w:rsidRDefault="00174F3E">
      <w:pPr>
        <w:spacing w:before="31" w:line="219" w:lineRule="auto"/>
        <w:rPr>
          <w:rFonts w:ascii="宋体" w:eastAsia="宋体" w:hAnsi="宋体" w:cs="宋体"/>
          <w:sz w:val="20"/>
          <w:szCs w:val="20"/>
        </w:rPr>
      </w:pPr>
      <w:r>
        <w:rPr>
          <w:rFonts w:ascii="宋体" w:eastAsia="宋体" w:hAnsi="宋体" w:cs="宋体"/>
          <w:sz w:val="20"/>
          <w:szCs w:val="20"/>
        </w:rPr>
        <w:t>27. 大概数量，物质名称及类别。</w:t>
      </w:r>
    </w:p>
    <w:p w:rsidR="004C257E" w:rsidRDefault="00174F3E">
      <w:pPr>
        <w:spacing w:before="33" w:line="219" w:lineRule="auto"/>
        <w:rPr>
          <w:rFonts w:ascii="宋体" w:eastAsia="宋体" w:hAnsi="宋体" w:cs="宋体"/>
          <w:sz w:val="20"/>
          <w:szCs w:val="20"/>
        </w:rPr>
      </w:pPr>
      <w:r>
        <w:rPr>
          <w:rFonts w:ascii="宋体" w:eastAsia="宋体" w:hAnsi="宋体" w:cs="宋体"/>
          <w:sz w:val="20"/>
          <w:szCs w:val="20"/>
        </w:rPr>
        <w:t>28. 排放或溢漏的情况及一船说明。</w:t>
      </w:r>
    </w:p>
    <w:p w:rsidR="004C257E" w:rsidRDefault="00174F3E">
      <w:pPr>
        <w:spacing w:before="48" w:line="221" w:lineRule="auto"/>
        <w:ind w:left="2"/>
        <w:rPr>
          <w:rFonts w:ascii="黑体" w:eastAsia="黑体" w:hAnsi="黑体" w:cs="黑体"/>
          <w:sz w:val="20"/>
          <w:szCs w:val="20"/>
        </w:rPr>
      </w:pPr>
      <w:r>
        <w:rPr>
          <w:rFonts w:ascii="宋体" w:eastAsia="宋体" w:hAnsi="宋体" w:cs="宋体"/>
          <w:b/>
          <w:bCs/>
          <w:spacing w:val="-7"/>
          <w:sz w:val="20"/>
          <w:szCs w:val="20"/>
        </w:rPr>
        <w:t>(J)</w:t>
      </w:r>
      <w:r>
        <w:rPr>
          <w:rFonts w:ascii="黑体" w:eastAsia="黑体" w:hAnsi="黑体" w:cs="黑体"/>
          <w:b/>
          <w:bCs/>
          <w:spacing w:val="-7"/>
          <w:sz w:val="20"/>
          <w:szCs w:val="20"/>
        </w:rPr>
        <w:t>授权检查员的管理</w:t>
      </w:r>
    </w:p>
    <w:p w:rsidR="004C257E" w:rsidRDefault="00174F3E">
      <w:pPr>
        <w:spacing w:before="15" w:line="219" w:lineRule="auto"/>
        <w:rPr>
          <w:rFonts w:ascii="宋体" w:eastAsia="宋体" w:hAnsi="宋体" w:cs="宋体"/>
          <w:szCs w:val="21"/>
        </w:rPr>
      </w:pPr>
      <w:r>
        <w:rPr>
          <w:rFonts w:ascii="宋体" w:eastAsia="宋体" w:hAnsi="宋体" w:cs="宋体"/>
          <w:spacing w:val="-2"/>
          <w:szCs w:val="21"/>
        </w:rPr>
        <w:t>29. 注明港口。</w:t>
      </w:r>
    </w:p>
    <w:p w:rsidR="004C257E" w:rsidRDefault="00174F3E">
      <w:pPr>
        <w:spacing w:before="43" w:line="212" w:lineRule="auto"/>
        <w:rPr>
          <w:rFonts w:ascii="宋体" w:eastAsia="宋体" w:hAnsi="宋体" w:cs="宋体"/>
          <w:szCs w:val="21"/>
        </w:rPr>
      </w:pPr>
      <w:r>
        <w:rPr>
          <w:rFonts w:ascii="宋体" w:eastAsia="宋体" w:hAnsi="宋体" w:cs="宋体"/>
          <w:spacing w:val="1"/>
          <w:szCs w:val="21"/>
        </w:rPr>
        <w:t>30. 注明舱室编号，排至岸上的物质名</w:t>
      </w:r>
      <w:r>
        <w:rPr>
          <w:rFonts w:ascii="宋体" w:eastAsia="宋体" w:hAnsi="宋体" w:cs="宋体"/>
          <w:szCs w:val="21"/>
        </w:rPr>
        <w:t>称及类别。</w:t>
      </w:r>
    </w:p>
    <w:p w:rsidR="004C257E" w:rsidRDefault="00174F3E">
      <w:pPr>
        <w:spacing w:line="219" w:lineRule="auto"/>
        <w:rPr>
          <w:rFonts w:ascii="宋体" w:eastAsia="宋体" w:hAnsi="宋体" w:cs="宋体"/>
          <w:szCs w:val="21"/>
        </w:rPr>
      </w:pPr>
      <w:r>
        <w:rPr>
          <w:rFonts w:ascii="宋体" w:eastAsia="宋体" w:hAnsi="宋体" w:cs="宋体"/>
          <w:spacing w:val="3"/>
          <w:szCs w:val="21"/>
        </w:rPr>
        <w:t>31. 舱室、泵及管路是否排空?</w:t>
      </w:r>
    </w:p>
    <w:p w:rsidR="004C257E" w:rsidRDefault="00174F3E">
      <w:pPr>
        <w:spacing w:before="42" w:line="219" w:lineRule="auto"/>
        <w:rPr>
          <w:rFonts w:ascii="宋体" w:eastAsia="宋体" w:hAnsi="宋体" w:cs="宋体"/>
          <w:szCs w:val="21"/>
        </w:rPr>
      </w:pPr>
      <w:r>
        <w:rPr>
          <w:rFonts w:ascii="宋体" w:eastAsia="宋体" w:hAnsi="宋体" w:cs="宋体"/>
          <w:spacing w:val="1"/>
          <w:szCs w:val="21"/>
        </w:rPr>
        <w:t>32. 预洗是否按船舶《程序和布置手册》进行?</w:t>
      </w:r>
    </w:p>
    <w:p w:rsidR="004C257E" w:rsidRDefault="00174F3E">
      <w:pPr>
        <w:spacing w:before="33" w:line="213" w:lineRule="auto"/>
        <w:rPr>
          <w:rFonts w:ascii="宋体" w:eastAsia="宋体" w:hAnsi="宋体" w:cs="宋体"/>
          <w:szCs w:val="21"/>
        </w:rPr>
      </w:pPr>
      <w:r>
        <w:rPr>
          <w:rFonts w:ascii="宋体" w:eastAsia="宋体" w:hAnsi="宋体" w:cs="宋体"/>
          <w:spacing w:val="4"/>
          <w:szCs w:val="21"/>
        </w:rPr>
        <w:t>33. 预洗产生的洗舱水是否被排至岸上?液货舱是否排空?</w:t>
      </w:r>
    </w:p>
    <w:p w:rsidR="004C257E" w:rsidRDefault="00174F3E">
      <w:pPr>
        <w:spacing w:line="219" w:lineRule="auto"/>
        <w:rPr>
          <w:rFonts w:ascii="宋体" w:eastAsia="宋体" w:hAnsi="宋体" w:cs="宋体"/>
          <w:szCs w:val="21"/>
        </w:rPr>
      </w:pPr>
      <w:r>
        <w:rPr>
          <w:rFonts w:ascii="宋体" w:eastAsia="宋体" w:hAnsi="宋体" w:cs="宋体"/>
          <w:spacing w:val="-2"/>
          <w:szCs w:val="21"/>
        </w:rPr>
        <w:t>34. 强制预洗被免除。</w:t>
      </w:r>
    </w:p>
    <w:p w:rsidR="004C257E" w:rsidRDefault="00174F3E">
      <w:pPr>
        <w:spacing w:before="13" w:line="219" w:lineRule="auto"/>
        <w:rPr>
          <w:rFonts w:ascii="宋体" w:eastAsia="宋体" w:hAnsi="宋体" w:cs="宋体"/>
          <w:szCs w:val="21"/>
        </w:rPr>
      </w:pPr>
      <w:r>
        <w:rPr>
          <w:rFonts w:ascii="宋体" w:eastAsia="宋体" w:hAnsi="宋体" w:cs="宋体"/>
          <w:spacing w:val="-1"/>
          <w:szCs w:val="21"/>
        </w:rPr>
        <w:t>35. 免除的原因。</w:t>
      </w:r>
    </w:p>
    <w:p w:rsidR="004C257E" w:rsidRDefault="00174F3E">
      <w:pPr>
        <w:spacing w:before="33" w:line="219" w:lineRule="auto"/>
        <w:rPr>
          <w:rFonts w:ascii="宋体" w:eastAsia="宋体" w:hAnsi="宋体" w:cs="宋体"/>
          <w:szCs w:val="21"/>
        </w:rPr>
      </w:pPr>
      <w:r>
        <w:rPr>
          <w:rFonts w:ascii="宋体" w:eastAsia="宋体" w:hAnsi="宋体" w:cs="宋体"/>
          <w:spacing w:val="-3"/>
          <w:szCs w:val="21"/>
        </w:rPr>
        <w:t>36. 授权检查员的姓名和签署。</w:t>
      </w:r>
    </w:p>
    <w:p w:rsidR="004C257E" w:rsidRDefault="00174F3E">
      <w:pPr>
        <w:spacing w:before="31" w:line="219" w:lineRule="auto"/>
        <w:rPr>
          <w:rFonts w:ascii="宋体" w:eastAsia="宋体" w:hAnsi="宋体" w:cs="宋体"/>
          <w:szCs w:val="21"/>
        </w:rPr>
      </w:pPr>
      <w:r>
        <w:rPr>
          <w:rFonts w:ascii="宋体" w:eastAsia="宋体" w:hAnsi="宋体" w:cs="宋体"/>
          <w:spacing w:val="-1"/>
          <w:szCs w:val="21"/>
        </w:rPr>
        <w:t>37. 授权检查员所在组织、公司或政府机关。</w:t>
      </w:r>
    </w:p>
    <w:p w:rsidR="004C257E" w:rsidRDefault="00174F3E">
      <w:pPr>
        <w:spacing w:before="51" w:line="219" w:lineRule="auto"/>
        <w:ind w:left="2"/>
        <w:rPr>
          <w:rFonts w:ascii="宋体" w:eastAsia="宋体" w:hAnsi="宋体" w:cs="宋体"/>
          <w:sz w:val="20"/>
          <w:szCs w:val="20"/>
        </w:rPr>
      </w:pPr>
      <w:r>
        <w:rPr>
          <w:rFonts w:ascii="宋体" w:eastAsia="宋体" w:hAnsi="宋体" w:cs="宋体"/>
          <w:b/>
          <w:bCs/>
          <w:spacing w:val="-4"/>
          <w:sz w:val="20"/>
          <w:szCs w:val="20"/>
        </w:rPr>
        <w:t>(K)补充的作业程序和说明</w:t>
      </w:r>
    </w:p>
    <w:p w:rsidR="004C257E" w:rsidRDefault="004C257E">
      <w:pPr>
        <w:widowControl/>
        <w:jc w:val="left"/>
        <w:rPr>
          <w:rFonts w:ascii="Times New Roman" w:eastAsia="方正仿宋_GBK" w:hAnsi="Times New Roman" w:cs="Times New Roman"/>
          <w:sz w:val="32"/>
          <w:szCs w:val="32"/>
        </w:rPr>
      </w:pPr>
    </w:p>
    <w:p w:rsidR="004C257E" w:rsidRDefault="004C257E">
      <w:pPr>
        <w:widowControl/>
        <w:jc w:val="left"/>
        <w:rPr>
          <w:rFonts w:ascii="Times New Roman" w:eastAsia="方正仿宋_GBK" w:hAnsi="Times New Roman" w:cs="Times New Roman"/>
          <w:sz w:val="32"/>
          <w:szCs w:val="32"/>
        </w:rPr>
      </w:pPr>
    </w:p>
    <w:p w:rsidR="004C257E" w:rsidRDefault="004C257E">
      <w:pPr>
        <w:pStyle w:val="a4"/>
        <w:spacing w:line="256" w:lineRule="auto"/>
        <w:rPr>
          <w:lang w:eastAsia="zh-CN"/>
        </w:rPr>
      </w:pPr>
    </w:p>
    <w:p w:rsidR="004C257E" w:rsidRDefault="004C257E">
      <w:pPr>
        <w:pStyle w:val="a4"/>
        <w:spacing w:line="256" w:lineRule="auto"/>
        <w:rPr>
          <w:lang w:eastAsia="zh-CN"/>
        </w:rPr>
      </w:pPr>
    </w:p>
    <w:p w:rsidR="004C257E" w:rsidRDefault="004C257E">
      <w:pPr>
        <w:pStyle w:val="a4"/>
        <w:spacing w:line="256" w:lineRule="auto"/>
        <w:rPr>
          <w:lang w:eastAsia="zh-CN"/>
        </w:rPr>
      </w:pPr>
    </w:p>
    <w:p w:rsidR="004C257E" w:rsidRDefault="004C257E">
      <w:pPr>
        <w:pStyle w:val="a4"/>
        <w:spacing w:line="257" w:lineRule="auto"/>
        <w:rPr>
          <w:lang w:eastAsia="zh-CN"/>
        </w:rPr>
      </w:pPr>
    </w:p>
    <w:p w:rsidR="004C257E" w:rsidRDefault="004C257E">
      <w:pPr>
        <w:pStyle w:val="a4"/>
        <w:spacing w:line="257" w:lineRule="auto"/>
        <w:rPr>
          <w:lang w:eastAsia="zh-CN"/>
        </w:rPr>
      </w:pPr>
    </w:p>
    <w:p w:rsidR="004C257E" w:rsidRDefault="004C257E">
      <w:pPr>
        <w:pStyle w:val="a4"/>
        <w:spacing w:line="257" w:lineRule="auto"/>
        <w:rPr>
          <w:lang w:eastAsia="zh-CN"/>
        </w:rPr>
      </w:pPr>
    </w:p>
    <w:p w:rsidR="004C257E" w:rsidRDefault="004C257E">
      <w:pPr>
        <w:pStyle w:val="a4"/>
        <w:spacing w:line="257" w:lineRule="auto"/>
        <w:rPr>
          <w:lang w:eastAsia="zh-CN"/>
        </w:rPr>
      </w:pPr>
    </w:p>
    <w:p w:rsidR="004C257E" w:rsidRDefault="004C257E">
      <w:pPr>
        <w:pStyle w:val="a4"/>
        <w:spacing w:line="257" w:lineRule="auto"/>
        <w:rPr>
          <w:lang w:eastAsia="zh-CN"/>
        </w:rPr>
      </w:pPr>
    </w:p>
    <w:p w:rsidR="004C257E" w:rsidRDefault="004C257E">
      <w:pPr>
        <w:pStyle w:val="a4"/>
        <w:spacing w:line="245" w:lineRule="auto"/>
        <w:rPr>
          <w:lang w:eastAsia="zh-CN"/>
        </w:rPr>
      </w:pPr>
    </w:p>
    <w:p w:rsidR="004C257E" w:rsidRDefault="004C257E">
      <w:pPr>
        <w:pStyle w:val="a4"/>
        <w:spacing w:line="245"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174F3E">
      <w:pPr>
        <w:pStyle w:val="a4"/>
        <w:spacing w:line="246" w:lineRule="auto"/>
        <w:jc w:val="center"/>
        <w:rPr>
          <w:rFonts w:eastAsia="宋体"/>
          <w:lang w:eastAsia="zh-CN"/>
        </w:rPr>
      </w:pPr>
      <w:r>
        <w:rPr>
          <w:rFonts w:eastAsia="宋体" w:hint="eastAsia"/>
          <w:noProof/>
          <w:lang w:eastAsia="zh-CN"/>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2620625" cy="7524750"/>
            <wp:effectExtent l="0" t="0" r="9525" b="0"/>
            <wp:wrapSquare wrapText="bothSides"/>
            <wp:docPr id="6" name="图片 6"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3"/>
                    <pic:cNvPicPr>
                      <a:picLocks noChangeAspect="1"/>
                    </pic:cNvPicPr>
                  </pic:nvPicPr>
                  <pic:blipFill>
                    <a:blip r:embed="rId18"/>
                    <a:stretch>
                      <a:fillRect/>
                    </a:stretch>
                  </pic:blipFill>
                  <pic:spPr>
                    <a:xfrm>
                      <a:off x="0" y="0"/>
                      <a:ext cx="12620625" cy="7524750"/>
                    </a:xfrm>
                    <a:prstGeom prst="rect">
                      <a:avLst/>
                    </a:prstGeom>
                  </pic:spPr>
                </pic:pic>
              </a:graphicData>
            </a:graphic>
          </wp:anchor>
        </w:drawing>
      </w: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pStyle w:val="a4"/>
        <w:spacing w:line="246" w:lineRule="auto"/>
        <w:rPr>
          <w:lang w:eastAsia="zh-CN"/>
        </w:rPr>
      </w:pPr>
    </w:p>
    <w:p w:rsidR="004C257E" w:rsidRDefault="004C257E">
      <w:pPr>
        <w:spacing w:line="1650" w:lineRule="exact"/>
      </w:pPr>
    </w:p>
    <w:p w:rsidR="004C257E" w:rsidRDefault="00174F3E">
      <w:pPr>
        <w:spacing w:before="168" w:line="219" w:lineRule="auto"/>
        <w:ind w:left="9957"/>
        <w:rPr>
          <w:rFonts w:ascii="宋体" w:eastAsia="宋体" w:hAnsi="宋体" w:cs="宋体"/>
          <w:sz w:val="69"/>
          <w:szCs w:val="69"/>
        </w:rPr>
      </w:pPr>
      <w:r>
        <w:rPr>
          <w:rFonts w:ascii="宋体" w:eastAsia="宋体" w:hAnsi="宋体" w:cs="宋体"/>
          <w:b/>
          <w:bCs/>
          <w:spacing w:val="145"/>
          <w:sz w:val="69"/>
          <w:szCs w:val="69"/>
        </w:rPr>
        <w:t>内河船舶日志</w:t>
      </w:r>
    </w:p>
    <w:p w:rsidR="004C257E" w:rsidRDefault="00174F3E">
      <w:pPr>
        <w:spacing w:before="178" w:line="220" w:lineRule="auto"/>
        <w:ind w:left="11295"/>
        <w:rPr>
          <w:rFonts w:ascii="宋体" w:eastAsia="宋体" w:hAnsi="宋体" w:cs="宋体"/>
          <w:sz w:val="54"/>
          <w:szCs w:val="54"/>
        </w:rPr>
      </w:pPr>
      <w:r>
        <w:rPr>
          <w:rFonts w:ascii="宋体" w:eastAsia="宋体" w:hAnsi="宋体" w:cs="宋体"/>
          <w:b/>
          <w:bCs/>
          <w:spacing w:val="42"/>
          <w:sz w:val="54"/>
          <w:szCs w:val="54"/>
        </w:rPr>
        <w:t>(电动船)</w:t>
      </w:r>
    </w:p>
    <w:p w:rsidR="004C257E" w:rsidRDefault="004C257E">
      <w:pPr>
        <w:pStyle w:val="a4"/>
        <w:spacing w:line="266" w:lineRule="auto"/>
        <w:rPr>
          <w:lang w:eastAsia="zh-CN"/>
        </w:rPr>
      </w:pPr>
    </w:p>
    <w:p w:rsidR="004C257E" w:rsidRDefault="004C257E">
      <w:pPr>
        <w:pStyle w:val="a4"/>
        <w:spacing w:line="266" w:lineRule="auto"/>
        <w:rPr>
          <w:lang w:eastAsia="zh-CN"/>
        </w:rPr>
      </w:pPr>
    </w:p>
    <w:p w:rsidR="004C257E" w:rsidRDefault="004C257E">
      <w:pPr>
        <w:pStyle w:val="a4"/>
        <w:spacing w:line="266" w:lineRule="auto"/>
        <w:rPr>
          <w:lang w:eastAsia="zh-CN"/>
        </w:rPr>
      </w:pPr>
    </w:p>
    <w:p w:rsidR="004C257E" w:rsidRDefault="004C257E">
      <w:pPr>
        <w:pStyle w:val="a4"/>
        <w:spacing w:line="266" w:lineRule="auto"/>
        <w:rPr>
          <w:lang w:eastAsia="zh-CN"/>
        </w:rPr>
      </w:pPr>
    </w:p>
    <w:p w:rsidR="004C257E" w:rsidRDefault="004C257E">
      <w:pPr>
        <w:pStyle w:val="a4"/>
        <w:spacing w:line="266" w:lineRule="auto"/>
        <w:rPr>
          <w:lang w:eastAsia="zh-CN"/>
        </w:rPr>
      </w:pPr>
    </w:p>
    <w:p w:rsidR="004C257E" w:rsidRDefault="004C257E">
      <w:pPr>
        <w:pStyle w:val="a4"/>
        <w:spacing w:line="266" w:lineRule="auto"/>
        <w:rPr>
          <w:lang w:eastAsia="zh-CN"/>
        </w:rPr>
      </w:pPr>
    </w:p>
    <w:p w:rsidR="004C257E" w:rsidRDefault="004C257E">
      <w:pPr>
        <w:pStyle w:val="a4"/>
        <w:spacing w:line="267" w:lineRule="auto"/>
        <w:rPr>
          <w:lang w:eastAsia="zh-CN"/>
        </w:rPr>
      </w:pPr>
    </w:p>
    <w:p w:rsidR="004C257E" w:rsidRDefault="004C257E">
      <w:pPr>
        <w:pStyle w:val="a4"/>
        <w:spacing w:line="267" w:lineRule="auto"/>
        <w:rPr>
          <w:lang w:eastAsia="zh-CN"/>
        </w:rPr>
      </w:pPr>
    </w:p>
    <w:p w:rsidR="004C257E" w:rsidRDefault="00174F3E">
      <w:pPr>
        <w:spacing w:before="123" w:line="222" w:lineRule="auto"/>
        <w:ind w:left="9723"/>
        <w:rPr>
          <w:rFonts w:ascii="宋体" w:eastAsia="宋体" w:hAnsi="宋体" w:cs="宋体"/>
          <w:sz w:val="38"/>
          <w:szCs w:val="38"/>
        </w:rPr>
      </w:pPr>
      <w:r>
        <w:rPr>
          <w:rFonts w:ascii="宋体" w:eastAsia="宋体" w:hAnsi="宋体" w:cs="宋体"/>
          <w:b/>
          <w:bCs/>
          <w:spacing w:val="-22"/>
          <w:sz w:val="38"/>
          <w:szCs w:val="38"/>
        </w:rPr>
        <w:t>船名</w:t>
      </w:r>
    </w:p>
    <w:p w:rsidR="004C257E" w:rsidRDefault="004C257E">
      <w:pPr>
        <w:pStyle w:val="a4"/>
        <w:spacing w:line="252" w:lineRule="auto"/>
        <w:rPr>
          <w:lang w:eastAsia="zh-CN"/>
        </w:rPr>
      </w:pPr>
    </w:p>
    <w:p w:rsidR="004C257E" w:rsidRDefault="004C257E">
      <w:pPr>
        <w:pStyle w:val="a4"/>
        <w:spacing w:line="252" w:lineRule="auto"/>
        <w:rPr>
          <w:lang w:eastAsia="zh-CN"/>
        </w:rPr>
      </w:pPr>
    </w:p>
    <w:p w:rsidR="004C257E" w:rsidRDefault="004C257E">
      <w:pPr>
        <w:pStyle w:val="a4"/>
        <w:spacing w:line="252"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4C257E">
      <w:pPr>
        <w:pStyle w:val="a4"/>
        <w:spacing w:line="253" w:lineRule="auto"/>
        <w:rPr>
          <w:lang w:eastAsia="zh-CN"/>
        </w:rPr>
      </w:pPr>
    </w:p>
    <w:p w:rsidR="004C257E" w:rsidRDefault="00174F3E">
      <w:pPr>
        <w:spacing w:before="147" w:line="223" w:lineRule="auto"/>
        <w:ind w:left="9723"/>
        <w:rPr>
          <w:rFonts w:ascii="宋体" w:eastAsia="宋体" w:hAnsi="宋体" w:cs="宋体"/>
          <w:sz w:val="38"/>
          <w:szCs w:val="38"/>
        </w:rPr>
      </w:pPr>
      <w:r>
        <w:rPr>
          <w:rFonts w:ascii="宋体" w:eastAsia="宋体" w:hAnsi="宋体" w:cs="宋体"/>
          <w:b/>
          <w:bCs/>
          <w:spacing w:val="-12"/>
          <w:sz w:val="38"/>
          <w:szCs w:val="38"/>
        </w:rPr>
        <w:t>签发日期年月日</w:t>
      </w:r>
    </w:p>
    <w:p w:rsidR="004C257E" w:rsidRDefault="00174F3E">
      <w:pPr>
        <w:spacing w:before="167" w:line="219" w:lineRule="auto"/>
        <w:ind w:left="9723"/>
        <w:rPr>
          <w:rFonts w:ascii="宋体" w:eastAsia="宋体" w:hAnsi="宋体" w:cs="宋体"/>
          <w:sz w:val="38"/>
          <w:szCs w:val="38"/>
        </w:rPr>
      </w:pPr>
      <w:r>
        <w:rPr>
          <w:rFonts w:ascii="宋体" w:eastAsia="宋体" w:hAnsi="宋体" w:cs="宋体"/>
          <w:b/>
          <w:bCs/>
          <w:spacing w:val="-12"/>
          <w:sz w:val="38"/>
          <w:szCs w:val="38"/>
        </w:rPr>
        <w:t>签发机关</w:t>
      </w:r>
    </w:p>
    <w:p w:rsidR="004C257E" w:rsidRDefault="004C257E">
      <w:pPr>
        <w:pStyle w:val="a4"/>
        <w:spacing w:line="260" w:lineRule="auto"/>
        <w:rPr>
          <w:lang w:eastAsia="zh-CN"/>
        </w:rPr>
      </w:pPr>
    </w:p>
    <w:p w:rsidR="004C257E" w:rsidRDefault="004C257E">
      <w:pPr>
        <w:pStyle w:val="a4"/>
        <w:spacing w:line="260" w:lineRule="auto"/>
        <w:rPr>
          <w:lang w:eastAsia="zh-CN"/>
        </w:rPr>
      </w:pPr>
    </w:p>
    <w:p w:rsidR="004C257E" w:rsidRDefault="004C257E">
      <w:pPr>
        <w:pStyle w:val="a4"/>
        <w:spacing w:line="260" w:lineRule="auto"/>
        <w:rPr>
          <w:lang w:eastAsia="zh-CN"/>
        </w:rPr>
      </w:pPr>
    </w:p>
    <w:p w:rsidR="004C257E" w:rsidRDefault="004C257E">
      <w:pPr>
        <w:pStyle w:val="a4"/>
        <w:spacing w:line="261" w:lineRule="auto"/>
        <w:rPr>
          <w:lang w:eastAsia="zh-CN"/>
        </w:rPr>
      </w:pPr>
    </w:p>
    <w:p w:rsidR="004C257E" w:rsidRDefault="00174F3E">
      <w:pPr>
        <w:spacing w:before="124" w:line="225" w:lineRule="auto"/>
        <w:ind w:left="9058"/>
        <w:rPr>
          <w:rFonts w:ascii="宋体" w:eastAsia="宋体" w:hAnsi="宋体" w:cs="宋体"/>
          <w:b/>
          <w:bCs/>
          <w:spacing w:val="-12"/>
          <w:sz w:val="32"/>
          <w:szCs w:val="32"/>
        </w:rPr>
      </w:pPr>
      <w:r>
        <w:rPr>
          <w:rFonts w:ascii="宋体" w:eastAsia="宋体" w:hAnsi="宋体" w:cs="宋体"/>
          <w:b/>
          <w:bCs/>
          <w:spacing w:val="-12"/>
          <w:sz w:val="32"/>
          <w:szCs w:val="32"/>
        </w:rPr>
        <w:t>使用日期年月日 至 年月   日</w:t>
      </w:r>
    </w:p>
    <w:p w:rsidR="004C257E" w:rsidRDefault="004C257E">
      <w:pPr>
        <w:spacing w:line="1030" w:lineRule="exact"/>
      </w:pPr>
    </w:p>
    <w:p w:rsidR="004C257E" w:rsidRDefault="004C257E">
      <w:pPr>
        <w:spacing w:before="30"/>
      </w:pPr>
    </w:p>
    <w:p w:rsidR="004C257E" w:rsidRDefault="004C257E">
      <w:pPr>
        <w:spacing w:before="30"/>
      </w:pPr>
    </w:p>
    <w:p w:rsidR="004C257E" w:rsidRDefault="004C257E">
      <w:pPr>
        <w:sectPr w:rsidR="004C257E">
          <w:headerReference w:type="default" r:id="rId19"/>
          <w:pgSz w:w="20480" w:h="14480"/>
          <w:pgMar w:top="400" w:right="974" w:bottom="0" w:left="929" w:header="0" w:footer="0" w:gutter="0"/>
          <w:cols w:space="720" w:equalWidth="0">
            <w:col w:w="18576"/>
          </w:cols>
        </w:sectPr>
      </w:pPr>
    </w:p>
    <w:p w:rsidR="004C257E" w:rsidRDefault="00174F3E">
      <w:pPr>
        <w:spacing w:before="187" w:line="219" w:lineRule="auto"/>
        <w:ind w:left="955"/>
        <w:rPr>
          <w:rFonts w:ascii="宋体" w:eastAsia="宋体" w:hAnsi="宋体" w:cs="宋体"/>
          <w:sz w:val="40"/>
          <w:szCs w:val="40"/>
        </w:rPr>
      </w:pPr>
      <w:r>
        <w:rPr>
          <w:rFonts w:ascii="宋体" w:eastAsia="宋体" w:hAnsi="宋体" w:cs="宋体"/>
          <w:b/>
          <w:bCs/>
          <w:spacing w:val="-5"/>
          <w:sz w:val="40"/>
          <w:szCs w:val="40"/>
        </w:rPr>
        <w:lastRenderedPageBreak/>
        <w:t>关于《内河船舶日志(电动船)》的说明</w:t>
      </w:r>
    </w:p>
    <w:p w:rsidR="004C257E" w:rsidRDefault="004C257E">
      <w:pPr>
        <w:pStyle w:val="a4"/>
        <w:spacing w:line="270" w:lineRule="auto"/>
        <w:rPr>
          <w:lang w:eastAsia="zh-CN"/>
        </w:rPr>
      </w:pPr>
    </w:p>
    <w:p w:rsidR="004C257E" w:rsidRDefault="004C257E">
      <w:pPr>
        <w:pStyle w:val="a4"/>
        <w:spacing w:line="271" w:lineRule="auto"/>
        <w:rPr>
          <w:lang w:eastAsia="zh-CN"/>
        </w:rPr>
      </w:pPr>
    </w:p>
    <w:p w:rsidR="004C257E" w:rsidRDefault="00174F3E">
      <w:pPr>
        <w:spacing w:before="69" w:line="219" w:lineRule="auto"/>
        <w:rPr>
          <w:rFonts w:asciiTheme="minorEastAsia" w:hAnsiTheme="minorEastAsia" w:cstheme="minorEastAsia"/>
          <w:szCs w:val="21"/>
        </w:rPr>
      </w:pPr>
      <w:r>
        <w:rPr>
          <w:rFonts w:asciiTheme="minorEastAsia" w:hAnsiTheme="minorEastAsia" w:cstheme="minorEastAsia" w:hint="eastAsia"/>
          <w:spacing w:val="-3"/>
          <w:szCs w:val="21"/>
        </w:rPr>
        <w:t>一、总体说明</w:t>
      </w:r>
    </w:p>
    <w:p w:rsidR="004C257E" w:rsidRDefault="00174F3E">
      <w:pPr>
        <w:spacing w:before="88" w:line="268" w:lineRule="auto"/>
        <w:ind w:right="1697" w:firstLine="449"/>
        <w:rPr>
          <w:rFonts w:asciiTheme="minorEastAsia" w:hAnsiTheme="minorEastAsia" w:cstheme="minorEastAsia"/>
          <w:szCs w:val="21"/>
        </w:rPr>
      </w:pPr>
      <w:r>
        <w:rPr>
          <w:rFonts w:asciiTheme="minorEastAsia" w:hAnsiTheme="minorEastAsia" w:cstheme="minorEastAsia" w:hint="eastAsia"/>
          <w:spacing w:val="8"/>
          <w:szCs w:val="21"/>
        </w:rPr>
        <w:t>1.本文书适用于1000总吨以下以电动机为主推进动力装置的内河船舶，经海事管理</w:t>
      </w:r>
      <w:r>
        <w:rPr>
          <w:rFonts w:asciiTheme="minorEastAsia" w:hAnsiTheme="minorEastAsia" w:cstheme="minorEastAsia" w:hint="eastAsia"/>
          <w:spacing w:val="5"/>
          <w:szCs w:val="21"/>
        </w:rPr>
        <w:t>机构签注后使用。</w:t>
      </w:r>
    </w:p>
    <w:p w:rsidR="004C257E" w:rsidRDefault="00174F3E">
      <w:pPr>
        <w:spacing w:before="101" w:line="263" w:lineRule="auto"/>
        <w:ind w:right="1694" w:firstLine="449"/>
        <w:rPr>
          <w:rFonts w:asciiTheme="minorEastAsia" w:hAnsiTheme="minorEastAsia" w:cstheme="minorEastAsia"/>
          <w:szCs w:val="21"/>
        </w:rPr>
      </w:pPr>
      <w:r>
        <w:rPr>
          <w:rFonts w:asciiTheme="minorEastAsia" w:hAnsiTheme="minorEastAsia" w:cstheme="minorEastAsia" w:hint="eastAsia"/>
          <w:spacing w:val="15"/>
          <w:szCs w:val="21"/>
        </w:rPr>
        <w:t>2.本文书的纸质文书与电子文书，已整合《航行日志</w:t>
      </w:r>
      <w:r>
        <w:rPr>
          <w:rFonts w:asciiTheme="minorEastAsia" w:hAnsiTheme="minorEastAsia" w:cstheme="minorEastAsia" w:hint="eastAsia"/>
          <w:spacing w:val="14"/>
          <w:szCs w:val="21"/>
        </w:rPr>
        <w:t>》《轮机日志》《油类记录</w:t>
      </w:r>
      <w:r>
        <w:rPr>
          <w:rFonts w:asciiTheme="minorEastAsia" w:hAnsiTheme="minorEastAsia" w:cstheme="minorEastAsia" w:hint="eastAsia"/>
          <w:spacing w:val="6"/>
          <w:szCs w:val="21"/>
        </w:rPr>
        <w:t>簿》相关内容，船舶可以任选其一使用。本文书与被整合文书有同等效力。</w:t>
      </w:r>
    </w:p>
    <w:p w:rsidR="004C257E" w:rsidRDefault="00174F3E">
      <w:pPr>
        <w:spacing w:before="112" w:line="263" w:lineRule="auto"/>
        <w:ind w:right="1693" w:firstLine="449"/>
        <w:rPr>
          <w:rFonts w:asciiTheme="minorEastAsia" w:hAnsiTheme="minorEastAsia" w:cstheme="minorEastAsia"/>
          <w:szCs w:val="21"/>
        </w:rPr>
      </w:pPr>
      <w:r>
        <w:rPr>
          <w:rFonts w:asciiTheme="minorEastAsia" w:hAnsiTheme="minorEastAsia" w:cstheme="minorEastAsia" w:hint="eastAsia"/>
          <w:spacing w:val="9"/>
          <w:szCs w:val="21"/>
        </w:rPr>
        <w:t>3.本文书是船舶运行、轮机管理、油类作业的原</w:t>
      </w:r>
      <w:r>
        <w:rPr>
          <w:rFonts w:asciiTheme="minorEastAsia" w:hAnsiTheme="minorEastAsia" w:cstheme="minorEastAsia" w:hint="eastAsia"/>
          <w:spacing w:val="8"/>
          <w:szCs w:val="21"/>
        </w:rPr>
        <w:t>始记录，是船舶法定文书，必须妥</w:t>
      </w:r>
      <w:r>
        <w:rPr>
          <w:rFonts w:asciiTheme="minorEastAsia" w:hAnsiTheme="minorEastAsia" w:cstheme="minorEastAsia" w:hint="eastAsia"/>
          <w:spacing w:val="3"/>
          <w:szCs w:val="21"/>
        </w:rPr>
        <w:t>善保管，使用完毕后需在船保存三年。弃船时，船长(或</w:t>
      </w:r>
      <w:r>
        <w:rPr>
          <w:rFonts w:asciiTheme="minorEastAsia" w:hAnsiTheme="minorEastAsia" w:cstheme="minorEastAsia" w:hint="eastAsia"/>
          <w:spacing w:val="2"/>
          <w:szCs w:val="21"/>
        </w:rPr>
        <w:t>驾驶员)必须携带本文书离船。</w:t>
      </w:r>
    </w:p>
    <w:p w:rsidR="004C257E" w:rsidRDefault="00174F3E">
      <w:pPr>
        <w:spacing w:before="101" w:line="264" w:lineRule="auto"/>
        <w:ind w:right="1683" w:firstLine="449"/>
        <w:rPr>
          <w:rFonts w:asciiTheme="minorEastAsia" w:hAnsiTheme="minorEastAsia" w:cstheme="minorEastAsia"/>
          <w:szCs w:val="21"/>
        </w:rPr>
      </w:pPr>
      <w:r>
        <w:rPr>
          <w:rFonts w:asciiTheme="minorEastAsia" w:hAnsiTheme="minorEastAsia" w:cstheme="minorEastAsia" w:hint="eastAsia"/>
          <w:spacing w:val="6"/>
          <w:szCs w:val="21"/>
        </w:rPr>
        <w:t>4.船舶水污染物接收处置电子记录，与《船舶垃圾记录簿》《油类记录簿》(船舶油</w:t>
      </w:r>
      <w:r>
        <w:rPr>
          <w:rFonts w:asciiTheme="minorEastAsia" w:hAnsiTheme="minorEastAsia" w:cstheme="minorEastAsia" w:hint="eastAsia"/>
          <w:spacing w:val="-2"/>
          <w:szCs w:val="21"/>
        </w:rPr>
        <w:t>污</w:t>
      </w:r>
      <w:proofErr w:type="gramStart"/>
      <w:r>
        <w:rPr>
          <w:rFonts w:asciiTheme="minorEastAsia" w:hAnsiTheme="minorEastAsia" w:cstheme="minorEastAsia" w:hint="eastAsia"/>
          <w:spacing w:val="-2"/>
          <w:szCs w:val="21"/>
        </w:rPr>
        <w:t>水相关</w:t>
      </w:r>
      <w:proofErr w:type="gramEnd"/>
      <w:r>
        <w:rPr>
          <w:rFonts w:asciiTheme="minorEastAsia" w:hAnsiTheme="minorEastAsia" w:cstheme="minorEastAsia" w:hint="eastAsia"/>
          <w:spacing w:val="-2"/>
          <w:szCs w:val="21"/>
        </w:rPr>
        <w:t>内容)等效。</w:t>
      </w:r>
    </w:p>
    <w:p w:rsidR="004C257E" w:rsidRDefault="00174F3E">
      <w:pPr>
        <w:spacing w:before="99" w:line="219" w:lineRule="auto"/>
        <w:ind w:left="449"/>
        <w:rPr>
          <w:rFonts w:asciiTheme="minorEastAsia" w:hAnsiTheme="minorEastAsia" w:cstheme="minorEastAsia"/>
          <w:szCs w:val="21"/>
        </w:rPr>
      </w:pPr>
      <w:r>
        <w:rPr>
          <w:rFonts w:asciiTheme="minorEastAsia" w:hAnsiTheme="minorEastAsia" w:cstheme="minorEastAsia" w:hint="eastAsia"/>
          <w:spacing w:val="5"/>
          <w:szCs w:val="21"/>
        </w:rPr>
        <w:t>5.海事管理机构是对本文书监督管理的主</w:t>
      </w:r>
      <w:r>
        <w:rPr>
          <w:rFonts w:asciiTheme="minorEastAsia" w:hAnsiTheme="minorEastAsia" w:cstheme="minorEastAsia" w:hint="eastAsia"/>
          <w:spacing w:val="4"/>
          <w:szCs w:val="21"/>
        </w:rPr>
        <w:t>管机关。</w:t>
      </w:r>
    </w:p>
    <w:p w:rsidR="004C257E" w:rsidRDefault="00174F3E">
      <w:pPr>
        <w:spacing w:before="102" w:line="219" w:lineRule="auto"/>
        <w:rPr>
          <w:rFonts w:asciiTheme="minorEastAsia" w:hAnsiTheme="minorEastAsia" w:cstheme="minorEastAsia"/>
          <w:szCs w:val="21"/>
        </w:rPr>
      </w:pPr>
      <w:r>
        <w:rPr>
          <w:rFonts w:asciiTheme="minorEastAsia" w:hAnsiTheme="minorEastAsia" w:cstheme="minorEastAsia" w:hint="eastAsia"/>
          <w:spacing w:val="-3"/>
          <w:szCs w:val="21"/>
        </w:rPr>
        <w:t>二、填写说明</w:t>
      </w:r>
    </w:p>
    <w:p w:rsidR="004C257E" w:rsidRDefault="00174F3E">
      <w:pPr>
        <w:spacing w:before="81" w:line="268" w:lineRule="auto"/>
        <w:ind w:right="1695" w:firstLine="449"/>
        <w:rPr>
          <w:rFonts w:asciiTheme="minorEastAsia" w:hAnsiTheme="minorEastAsia" w:cstheme="minorEastAsia"/>
          <w:szCs w:val="21"/>
        </w:rPr>
      </w:pPr>
      <w:r>
        <w:rPr>
          <w:rFonts w:asciiTheme="minorEastAsia" w:hAnsiTheme="minorEastAsia" w:cstheme="minorEastAsia" w:hint="eastAsia"/>
          <w:spacing w:val="8"/>
          <w:szCs w:val="21"/>
        </w:rPr>
        <w:t>1.本文书记载必须真实，不得弄虚作假、隐瞒事实、故意涂改内容；必须依时间顺</w:t>
      </w:r>
      <w:r>
        <w:rPr>
          <w:rFonts w:asciiTheme="minorEastAsia" w:hAnsiTheme="minorEastAsia" w:cstheme="minorEastAsia" w:hint="eastAsia"/>
          <w:spacing w:val="5"/>
          <w:szCs w:val="21"/>
        </w:rPr>
        <w:t>序连续记载，不得间断。</w:t>
      </w:r>
    </w:p>
    <w:p w:rsidR="004C257E" w:rsidRDefault="00174F3E">
      <w:pPr>
        <w:spacing w:before="108" w:line="286" w:lineRule="auto"/>
        <w:ind w:right="1691" w:firstLine="449"/>
        <w:rPr>
          <w:rFonts w:asciiTheme="minorEastAsia" w:hAnsiTheme="minorEastAsia" w:cstheme="minorEastAsia"/>
          <w:szCs w:val="21"/>
        </w:rPr>
      </w:pPr>
      <w:r>
        <w:rPr>
          <w:rFonts w:asciiTheme="minorEastAsia" w:hAnsiTheme="minorEastAsia" w:cstheme="minorEastAsia" w:hint="eastAsia"/>
          <w:spacing w:val="3"/>
          <w:szCs w:val="21"/>
        </w:rPr>
        <w:t>2.本文书应使用黑色或蓝色水(钢)笔填写；字体端正清楚，语句简</w:t>
      </w:r>
      <w:r>
        <w:rPr>
          <w:rFonts w:asciiTheme="minorEastAsia" w:hAnsiTheme="minorEastAsia" w:cstheme="minorEastAsia" w:hint="eastAsia"/>
          <w:spacing w:val="2"/>
          <w:szCs w:val="21"/>
        </w:rPr>
        <w:t>明，数字准确；不</w:t>
      </w:r>
      <w:r>
        <w:rPr>
          <w:rFonts w:asciiTheme="minorEastAsia" w:hAnsiTheme="minorEastAsia" w:cstheme="minorEastAsia" w:hint="eastAsia"/>
          <w:spacing w:val="11"/>
          <w:szCs w:val="21"/>
        </w:rPr>
        <w:t>准涂抹、撕毁、添页，</w:t>
      </w:r>
      <w:proofErr w:type="gramStart"/>
      <w:r>
        <w:rPr>
          <w:rFonts w:asciiTheme="minorEastAsia" w:hAnsiTheme="minorEastAsia" w:cstheme="minorEastAsia" w:hint="eastAsia"/>
          <w:spacing w:val="11"/>
          <w:szCs w:val="21"/>
        </w:rPr>
        <w:t>不</w:t>
      </w:r>
      <w:proofErr w:type="gramEnd"/>
      <w:r>
        <w:rPr>
          <w:rFonts w:asciiTheme="minorEastAsia" w:hAnsiTheme="minorEastAsia" w:cstheme="minorEastAsia" w:hint="eastAsia"/>
          <w:spacing w:val="11"/>
          <w:szCs w:val="21"/>
        </w:rPr>
        <w:t>留空行、空页。如果记错，应当将错写字</w:t>
      </w:r>
      <w:r>
        <w:rPr>
          <w:rFonts w:asciiTheme="minorEastAsia" w:hAnsiTheme="minorEastAsia" w:cstheme="minorEastAsia" w:hint="eastAsia"/>
          <w:spacing w:val="10"/>
          <w:szCs w:val="21"/>
        </w:rPr>
        <w:t>句标以括号并划一横</w:t>
      </w:r>
      <w:r>
        <w:rPr>
          <w:rFonts w:asciiTheme="minorEastAsia" w:hAnsiTheme="minorEastAsia" w:cstheme="minorEastAsia" w:hint="eastAsia"/>
          <w:spacing w:val="8"/>
          <w:szCs w:val="21"/>
        </w:rPr>
        <w:t>线(被删字句仍应清晰可见),然后在括号后面或上方重写，</w:t>
      </w:r>
      <w:r>
        <w:rPr>
          <w:rFonts w:asciiTheme="minorEastAsia" w:hAnsiTheme="minorEastAsia" w:cstheme="minorEastAsia" w:hint="eastAsia"/>
          <w:spacing w:val="7"/>
          <w:szCs w:val="21"/>
        </w:rPr>
        <w:t>并签字。若有漏记，应当在漏</w:t>
      </w:r>
      <w:r>
        <w:rPr>
          <w:rFonts w:asciiTheme="minorEastAsia" w:hAnsiTheme="minorEastAsia" w:cstheme="minorEastAsia" w:hint="eastAsia"/>
          <w:spacing w:val="6"/>
          <w:szCs w:val="21"/>
        </w:rPr>
        <w:t>写字句的相应位置补写，并签字。</w:t>
      </w:r>
    </w:p>
    <w:p w:rsidR="004C257E" w:rsidRDefault="00174F3E">
      <w:pPr>
        <w:spacing w:before="98" w:line="279" w:lineRule="auto"/>
        <w:ind w:right="1696" w:firstLine="449"/>
        <w:rPr>
          <w:rFonts w:asciiTheme="minorEastAsia" w:hAnsiTheme="minorEastAsia" w:cstheme="minorEastAsia"/>
          <w:szCs w:val="21"/>
        </w:rPr>
      </w:pPr>
      <w:r>
        <w:rPr>
          <w:rFonts w:asciiTheme="minorEastAsia" w:hAnsiTheme="minorEastAsia" w:cstheme="minorEastAsia" w:hint="eastAsia"/>
          <w:spacing w:val="5"/>
          <w:szCs w:val="21"/>
        </w:rPr>
        <w:t>3.船长(或履行船长职责的驾驶员)应当及时记载《船舶机驾人员名单》,经常检查、</w:t>
      </w:r>
      <w:r>
        <w:rPr>
          <w:rFonts w:asciiTheme="minorEastAsia" w:hAnsiTheme="minorEastAsia" w:cstheme="minorEastAsia" w:hint="eastAsia"/>
          <w:spacing w:val="11"/>
          <w:szCs w:val="21"/>
        </w:rPr>
        <w:t>指导文书记载情况，每个航次结束后或停泊的每旬末，要对文</w:t>
      </w:r>
      <w:r>
        <w:rPr>
          <w:rFonts w:asciiTheme="minorEastAsia" w:hAnsiTheme="minorEastAsia" w:cstheme="minorEastAsia" w:hint="eastAsia"/>
          <w:spacing w:val="10"/>
          <w:szCs w:val="21"/>
        </w:rPr>
        <w:t>书记载情况进行审阅并签</w:t>
      </w:r>
      <w:r>
        <w:rPr>
          <w:rFonts w:asciiTheme="minorEastAsia" w:hAnsiTheme="minorEastAsia" w:cstheme="minorEastAsia" w:hint="eastAsia"/>
          <w:spacing w:val="-5"/>
          <w:szCs w:val="21"/>
        </w:rPr>
        <w:t>字。</w:t>
      </w:r>
    </w:p>
    <w:p w:rsidR="004C257E" w:rsidRDefault="00174F3E">
      <w:pPr>
        <w:spacing w:before="89" w:line="285" w:lineRule="auto"/>
        <w:ind w:right="1694" w:firstLine="449"/>
        <w:rPr>
          <w:rFonts w:asciiTheme="minorEastAsia" w:hAnsiTheme="minorEastAsia" w:cstheme="minorEastAsia"/>
          <w:szCs w:val="21"/>
        </w:rPr>
      </w:pPr>
      <w:r>
        <w:rPr>
          <w:rFonts w:asciiTheme="minorEastAsia" w:hAnsiTheme="minorEastAsia" w:cstheme="minorEastAsia" w:hint="eastAsia"/>
          <w:spacing w:val="8"/>
          <w:szCs w:val="21"/>
        </w:rPr>
        <w:t>4.船舶驾驶员、轮机员应当按照岗位职责分别及时记载“航行记录、轮机记录”等</w:t>
      </w:r>
      <w:r>
        <w:rPr>
          <w:rFonts w:asciiTheme="minorEastAsia" w:hAnsiTheme="minorEastAsia" w:cstheme="minorEastAsia" w:hint="eastAsia"/>
          <w:spacing w:val="5"/>
          <w:szCs w:val="21"/>
        </w:rPr>
        <w:t>事项，并对所记载的内容负责。油类作业(机器处所的作业、</w:t>
      </w:r>
      <w:proofErr w:type="gramStart"/>
      <w:r>
        <w:rPr>
          <w:rFonts w:asciiTheme="minorEastAsia" w:hAnsiTheme="minorEastAsia" w:cstheme="minorEastAsia" w:hint="eastAsia"/>
          <w:spacing w:val="5"/>
          <w:szCs w:val="21"/>
        </w:rPr>
        <w:t>货油和</w:t>
      </w:r>
      <w:proofErr w:type="gramEnd"/>
      <w:r>
        <w:rPr>
          <w:rFonts w:asciiTheme="minorEastAsia" w:hAnsiTheme="minorEastAsia" w:cstheme="minorEastAsia" w:hint="eastAsia"/>
          <w:spacing w:val="5"/>
          <w:szCs w:val="21"/>
        </w:rPr>
        <w:t>压载水作业)按照附录</w:t>
      </w:r>
      <w:r>
        <w:rPr>
          <w:rFonts w:asciiTheme="minorEastAsia" w:hAnsiTheme="minorEastAsia" w:cstheme="minorEastAsia" w:hint="eastAsia"/>
          <w:spacing w:val="4"/>
          <w:szCs w:val="21"/>
        </w:rPr>
        <w:t>要求记载。</w:t>
      </w:r>
    </w:p>
    <w:p w:rsidR="004C257E" w:rsidRDefault="00174F3E">
      <w:pPr>
        <w:spacing w:before="100" w:line="219" w:lineRule="auto"/>
        <w:ind w:left="449"/>
        <w:rPr>
          <w:rFonts w:asciiTheme="minorEastAsia" w:hAnsiTheme="minorEastAsia" w:cstheme="minorEastAsia"/>
          <w:szCs w:val="21"/>
        </w:rPr>
      </w:pPr>
      <w:r>
        <w:rPr>
          <w:rFonts w:asciiTheme="minorEastAsia" w:hAnsiTheme="minorEastAsia" w:cstheme="minorEastAsia" w:hint="eastAsia"/>
          <w:spacing w:val="2"/>
          <w:szCs w:val="21"/>
        </w:rPr>
        <w:t>5.记事栏目特别说明：</w:t>
      </w:r>
    </w:p>
    <w:p w:rsidR="004C257E" w:rsidRDefault="00174F3E">
      <w:pPr>
        <w:spacing w:before="111" w:line="278" w:lineRule="auto"/>
        <w:ind w:right="1664" w:firstLine="540"/>
        <w:rPr>
          <w:rFonts w:asciiTheme="minorEastAsia" w:hAnsiTheme="minorEastAsia" w:cstheme="minorEastAsia"/>
          <w:szCs w:val="21"/>
        </w:rPr>
      </w:pPr>
      <w:r>
        <w:rPr>
          <w:rFonts w:asciiTheme="minorEastAsia" w:hAnsiTheme="minorEastAsia" w:cstheme="minorEastAsia" w:hint="eastAsia"/>
          <w:spacing w:val="11"/>
          <w:szCs w:val="21"/>
        </w:rPr>
        <w:t>(1)电池管理系统、主机、发电机等机器运行情</w:t>
      </w:r>
      <w:r>
        <w:rPr>
          <w:rFonts w:asciiTheme="minorEastAsia" w:hAnsiTheme="minorEastAsia" w:cstheme="minorEastAsia" w:hint="eastAsia"/>
          <w:spacing w:val="10"/>
          <w:szCs w:val="21"/>
        </w:rPr>
        <w:t>况每航次至少采集一次，在“轮机</w:t>
      </w:r>
      <w:r>
        <w:rPr>
          <w:rFonts w:asciiTheme="minorEastAsia" w:hAnsiTheme="minorEastAsia" w:cstheme="minorEastAsia" w:hint="eastAsia"/>
          <w:spacing w:val="9"/>
          <w:szCs w:val="21"/>
        </w:rPr>
        <w:t>记录”—— “记录事项”栏目中记录数据；出现</w:t>
      </w:r>
      <w:r>
        <w:rPr>
          <w:rFonts w:asciiTheme="minorEastAsia" w:hAnsiTheme="minorEastAsia" w:cstheme="minorEastAsia" w:hint="eastAsia"/>
          <w:spacing w:val="8"/>
          <w:szCs w:val="21"/>
        </w:rPr>
        <w:t>故障或隐患时，应在“轮机记事”栏目</w:t>
      </w:r>
      <w:r>
        <w:rPr>
          <w:rFonts w:asciiTheme="minorEastAsia" w:hAnsiTheme="minorEastAsia" w:cstheme="minorEastAsia" w:hint="eastAsia"/>
          <w:spacing w:val="1"/>
          <w:szCs w:val="21"/>
        </w:rPr>
        <w:t>中关联记载“故障(隐患)描述、排除措施、恢复时间</w:t>
      </w:r>
      <w:r>
        <w:rPr>
          <w:rFonts w:asciiTheme="minorEastAsia" w:hAnsiTheme="minorEastAsia" w:cstheme="minorEastAsia" w:hint="eastAsia"/>
          <w:szCs w:val="21"/>
        </w:rPr>
        <w:t>”等信息。</w:t>
      </w:r>
    </w:p>
    <w:p w:rsidR="004C257E" w:rsidRDefault="00174F3E">
      <w:pPr>
        <w:spacing w:before="101" w:line="284" w:lineRule="auto"/>
        <w:ind w:right="1675" w:firstLine="540"/>
        <w:rPr>
          <w:rFonts w:asciiTheme="minorEastAsia" w:hAnsiTheme="minorEastAsia" w:cstheme="minorEastAsia"/>
          <w:szCs w:val="21"/>
        </w:rPr>
      </w:pPr>
      <w:r>
        <w:rPr>
          <w:rFonts w:asciiTheme="minorEastAsia" w:hAnsiTheme="minorEastAsia" w:cstheme="minorEastAsia" w:hint="eastAsia"/>
          <w:spacing w:val="24"/>
          <w:szCs w:val="21"/>
        </w:rPr>
        <w:t>(2)传动系统、发电及配电系统、操舵系统出现故障或隐患时</w:t>
      </w:r>
      <w:r>
        <w:rPr>
          <w:rFonts w:asciiTheme="minorEastAsia" w:hAnsiTheme="minorEastAsia" w:cstheme="minorEastAsia" w:hint="eastAsia"/>
          <w:spacing w:val="23"/>
          <w:szCs w:val="21"/>
        </w:rPr>
        <w:t>，应在“轮机记</w:t>
      </w:r>
      <w:r>
        <w:rPr>
          <w:rFonts w:asciiTheme="minorEastAsia" w:hAnsiTheme="minorEastAsia" w:cstheme="minorEastAsia" w:hint="eastAsia"/>
          <w:spacing w:val="9"/>
          <w:szCs w:val="21"/>
        </w:rPr>
        <w:t>录”—— “检查事项”对应项目中打“X”,     并在“轮机记事”栏目中关联记载“故障</w:t>
      </w:r>
      <w:r>
        <w:rPr>
          <w:rFonts w:asciiTheme="minorEastAsia" w:hAnsiTheme="minorEastAsia" w:cstheme="minorEastAsia" w:hint="eastAsia"/>
          <w:szCs w:val="21"/>
        </w:rPr>
        <w:t xml:space="preserve"> (隐患)描述、排除措施、恢复时间”等信息。</w:t>
      </w:r>
    </w:p>
    <w:p w:rsidR="004C257E" w:rsidRDefault="00174F3E">
      <w:pPr>
        <w:pStyle w:val="a4"/>
        <w:spacing w:line="14" w:lineRule="auto"/>
        <w:rPr>
          <w:sz w:val="2"/>
          <w:lang w:eastAsia="zh-CN"/>
        </w:rPr>
      </w:pPr>
      <w:r>
        <w:rPr>
          <w:sz w:val="2"/>
          <w:szCs w:val="2"/>
          <w:lang w:eastAsia="zh-CN"/>
        </w:rPr>
        <w:br w:type="column"/>
      </w:r>
    </w:p>
    <w:p w:rsidR="004C257E" w:rsidRDefault="00174F3E">
      <w:pPr>
        <w:spacing w:before="95" w:line="219" w:lineRule="auto"/>
        <w:ind w:left="2191"/>
        <w:rPr>
          <w:rFonts w:ascii="宋体" w:eastAsia="宋体" w:hAnsi="宋体" w:cs="宋体"/>
          <w:sz w:val="49"/>
          <w:szCs w:val="49"/>
        </w:rPr>
      </w:pPr>
      <w:proofErr w:type="gramStart"/>
      <w:r>
        <w:rPr>
          <w:rFonts w:ascii="宋体" w:eastAsia="宋体" w:hAnsi="宋体" w:cs="宋体"/>
          <w:b/>
          <w:bCs/>
          <w:spacing w:val="19"/>
          <w:sz w:val="49"/>
          <w:szCs w:val="49"/>
        </w:rPr>
        <w:t>船舶机驾人员</w:t>
      </w:r>
      <w:proofErr w:type="gramEnd"/>
      <w:r>
        <w:rPr>
          <w:rFonts w:ascii="宋体" w:eastAsia="宋体" w:hAnsi="宋体" w:cs="宋体"/>
          <w:b/>
          <w:bCs/>
          <w:spacing w:val="19"/>
          <w:sz w:val="49"/>
          <w:szCs w:val="49"/>
        </w:rPr>
        <w:t>名单</w:t>
      </w:r>
    </w:p>
    <w:p w:rsidR="004C257E" w:rsidRDefault="004C257E">
      <w:pPr>
        <w:spacing w:line="213" w:lineRule="exact"/>
      </w:pPr>
    </w:p>
    <w:tbl>
      <w:tblPr>
        <w:tblStyle w:val="TableNormal"/>
        <w:tblW w:w="83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4"/>
        <w:gridCol w:w="979"/>
        <w:gridCol w:w="679"/>
        <w:gridCol w:w="679"/>
        <w:gridCol w:w="679"/>
        <w:gridCol w:w="1169"/>
        <w:gridCol w:w="1178"/>
        <w:gridCol w:w="1773"/>
      </w:tblGrid>
      <w:tr w:rsidR="004C257E">
        <w:trPr>
          <w:trHeight w:val="365"/>
        </w:trPr>
        <w:tc>
          <w:tcPr>
            <w:tcW w:w="1244" w:type="dxa"/>
            <w:vMerge w:val="restart"/>
            <w:tcBorders>
              <w:bottom w:val="nil"/>
            </w:tcBorders>
          </w:tcPr>
          <w:p w:rsidR="004C257E" w:rsidRDefault="00174F3E">
            <w:pPr>
              <w:spacing w:before="254" w:line="219" w:lineRule="auto"/>
              <w:ind w:left="345"/>
              <w:rPr>
                <w:rFonts w:ascii="宋体" w:eastAsia="宋体" w:hAnsi="宋体" w:cs="宋体"/>
                <w:b/>
                <w:bCs/>
                <w:sz w:val="22"/>
                <w:szCs w:val="22"/>
              </w:rPr>
            </w:pPr>
            <w:r>
              <w:rPr>
                <w:rFonts w:ascii="宋体" w:eastAsia="宋体" w:hAnsi="宋体" w:cs="宋体"/>
                <w:b/>
                <w:bCs/>
                <w:spacing w:val="-5"/>
                <w:sz w:val="22"/>
                <w:szCs w:val="22"/>
              </w:rPr>
              <w:t>姓名</w:t>
            </w:r>
          </w:p>
        </w:tc>
        <w:tc>
          <w:tcPr>
            <w:tcW w:w="979" w:type="dxa"/>
            <w:vMerge w:val="restart"/>
            <w:tcBorders>
              <w:bottom w:val="nil"/>
            </w:tcBorders>
          </w:tcPr>
          <w:p w:rsidR="004C257E" w:rsidRDefault="00174F3E">
            <w:pPr>
              <w:spacing w:before="254" w:line="219" w:lineRule="auto"/>
              <w:ind w:left="211"/>
              <w:rPr>
                <w:rFonts w:ascii="宋体" w:eastAsia="宋体" w:hAnsi="宋体" w:cs="宋体"/>
                <w:b/>
                <w:bCs/>
                <w:sz w:val="22"/>
                <w:szCs w:val="22"/>
              </w:rPr>
            </w:pPr>
            <w:r>
              <w:rPr>
                <w:rFonts w:ascii="宋体" w:eastAsia="宋体" w:hAnsi="宋体" w:cs="宋体"/>
                <w:b/>
                <w:bCs/>
                <w:spacing w:val="-5"/>
                <w:sz w:val="22"/>
                <w:szCs w:val="22"/>
              </w:rPr>
              <w:t>职务</w:t>
            </w:r>
          </w:p>
        </w:tc>
        <w:tc>
          <w:tcPr>
            <w:tcW w:w="2037" w:type="dxa"/>
            <w:gridSpan w:val="3"/>
          </w:tcPr>
          <w:p w:rsidR="004C257E" w:rsidRDefault="00174F3E">
            <w:pPr>
              <w:spacing w:before="74" w:line="220" w:lineRule="auto"/>
              <w:ind w:left="721"/>
              <w:rPr>
                <w:rFonts w:ascii="宋体" w:eastAsia="宋体" w:hAnsi="宋体" w:cs="宋体"/>
                <w:b/>
                <w:bCs/>
                <w:sz w:val="22"/>
                <w:szCs w:val="22"/>
              </w:rPr>
            </w:pPr>
            <w:r>
              <w:rPr>
                <w:rFonts w:ascii="宋体" w:eastAsia="宋体" w:hAnsi="宋体" w:cs="宋体"/>
                <w:b/>
                <w:bCs/>
                <w:spacing w:val="-17"/>
                <w:sz w:val="22"/>
                <w:szCs w:val="22"/>
              </w:rPr>
              <w:t>岗位</w:t>
            </w:r>
          </w:p>
        </w:tc>
        <w:tc>
          <w:tcPr>
            <w:tcW w:w="1169" w:type="dxa"/>
            <w:vMerge w:val="restart"/>
            <w:tcBorders>
              <w:bottom w:val="nil"/>
            </w:tcBorders>
          </w:tcPr>
          <w:p w:rsidR="004C257E" w:rsidRDefault="00174F3E">
            <w:pPr>
              <w:spacing w:before="254" w:line="220" w:lineRule="auto"/>
              <w:ind w:left="154"/>
              <w:rPr>
                <w:rFonts w:ascii="宋体" w:eastAsia="宋体" w:hAnsi="宋体" w:cs="宋体"/>
                <w:b/>
                <w:bCs/>
                <w:sz w:val="22"/>
                <w:szCs w:val="22"/>
              </w:rPr>
            </w:pPr>
            <w:r>
              <w:rPr>
                <w:rFonts w:ascii="宋体" w:eastAsia="宋体" w:hAnsi="宋体" w:cs="宋体"/>
                <w:b/>
                <w:bCs/>
                <w:spacing w:val="5"/>
                <w:sz w:val="22"/>
                <w:szCs w:val="22"/>
              </w:rPr>
              <w:t>到职时间</w:t>
            </w:r>
          </w:p>
        </w:tc>
        <w:tc>
          <w:tcPr>
            <w:tcW w:w="1178" w:type="dxa"/>
            <w:vMerge w:val="restart"/>
            <w:tcBorders>
              <w:bottom w:val="nil"/>
            </w:tcBorders>
          </w:tcPr>
          <w:p w:rsidR="004C257E" w:rsidRDefault="00174F3E">
            <w:pPr>
              <w:spacing w:before="254" w:line="220" w:lineRule="auto"/>
              <w:ind w:left="156"/>
              <w:rPr>
                <w:rFonts w:ascii="宋体" w:eastAsia="宋体" w:hAnsi="宋体" w:cs="宋体"/>
                <w:b/>
                <w:bCs/>
                <w:sz w:val="22"/>
                <w:szCs w:val="22"/>
              </w:rPr>
            </w:pPr>
            <w:r>
              <w:rPr>
                <w:rFonts w:ascii="宋体" w:eastAsia="宋体" w:hAnsi="宋体" w:cs="宋体"/>
                <w:b/>
                <w:bCs/>
                <w:spacing w:val="5"/>
                <w:sz w:val="22"/>
                <w:szCs w:val="22"/>
              </w:rPr>
              <w:t>离职时间</w:t>
            </w:r>
          </w:p>
        </w:tc>
        <w:tc>
          <w:tcPr>
            <w:tcW w:w="1773" w:type="dxa"/>
            <w:vMerge w:val="restart"/>
            <w:tcBorders>
              <w:bottom w:val="nil"/>
            </w:tcBorders>
          </w:tcPr>
          <w:p w:rsidR="004C257E" w:rsidRDefault="00174F3E">
            <w:pPr>
              <w:spacing w:before="255" w:line="221" w:lineRule="auto"/>
              <w:ind w:left="618"/>
              <w:rPr>
                <w:rFonts w:ascii="宋体" w:eastAsia="宋体" w:hAnsi="宋体" w:cs="宋体"/>
                <w:b/>
                <w:bCs/>
                <w:sz w:val="22"/>
                <w:szCs w:val="22"/>
              </w:rPr>
            </w:pPr>
            <w:r>
              <w:rPr>
                <w:rFonts w:ascii="宋体" w:eastAsia="宋体" w:hAnsi="宋体" w:cs="宋体"/>
                <w:b/>
                <w:bCs/>
                <w:spacing w:val="-6"/>
                <w:sz w:val="22"/>
                <w:szCs w:val="22"/>
              </w:rPr>
              <w:t>备注</w:t>
            </w:r>
          </w:p>
        </w:tc>
      </w:tr>
      <w:tr w:rsidR="004C257E">
        <w:trPr>
          <w:trHeight w:val="340"/>
        </w:trPr>
        <w:tc>
          <w:tcPr>
            <w:tcW w:w="1244" w:type="dxa"/>
            <w:vMerge/>
            <w:tcBorders>
              <w:top w:val="nil"/>
            </w:tcBorders>
          </w:tcPr>
          <w:p w:rsidR="004C257E" w:rsidRDefault="004C257E">
            <w:pPr>
              <w:pStyle w:val="TableText"/>
              <w:rPr>
                <w:b/>
                <w:bCs/>
              </w:rPr>
            </w:pPr>
          </w:p>
        </w:tc>
        <w:tc>
          <w:tcPr>
            <w:tcW w:w="979" w:type="dxa"/>
            <w:vMerge/>
            <w:tcBorders>
              <w:top w:val="nil"/>
            </w:tcBorders>
          </w:tcPr>
          <w:p w:rsidR="004C257E" w:rsidRDefault="004C257E">
            <w:pPr>
              <w:pStyle w:val="TableText"/>
              <w:rPr>
                <w:b/>
                <w:bCs/>
              </w:rPr>
            </w:pPr>
          </w:p>
        </w:tc>
        <w:tc>
          <w:tcPr>
            <w:tcW w:w="679" w:type="dxa"/>
          </w:tcPr>
          <w:p w:rsidR="004C257E" w:rsidRDefault="00174F3E">
            <w:pPr>
              <w:spacing w:before="59" w:line="219" w:lineRule="auto"/>
              <w:ind w:left="141"/>
              <w:rPr>
                <w:rFonts w:ascii="宋体" w:eastAsia="宋体" w:hAnsi="宋体" w:cs="宋体"/>
                <w:b/>
                <w:bCs/>
                <w:sz w:val="22"/>
                <w:szCs w:val="22"/>
              </w:rPr>
            </w:pPr>
            <w:r>
              <w:rPr>
                <w:rFonts w:ascii="宋体" w:eastAsia="宋体" w:hAnsi="宋体" w:cs="宋体"/>
                <w:b/>
                <w:bCs/>
                <w:spacing w:val="4"/>
                <w:sz w:val="22"/>
                <w:szCs w:val="22"/>
              </w:rPr>
              <w:t>驾驶</w:t>
            </w:r>
          </w:p>
        </w:tc>
        <w:tc>
          <w:tcPr>
            <w:tcW w:w="679" w:type="dxa"/>
          </w:tcPr>
          <w:p w:rsidR="004C257E" w:rsidRDefault="00174F3E">
            <w:pPr>
              <w:spacing w:before="57" w:line="219" w:lineRule="auto"/>
              <w:ind w:left="123"/>
              <w:rPr>
                <w:rFonts w:ascii="宋体" w:eastAsia="宋体" w:hAnsi="宋体" w:cs="宋体"/>
                <w:b/>
                <w:bCs/>
                <w:sz w:val="22"/>
                <w:szCs w:val="22"/>
              </w:rPr>
            </w:pPr>
            <w:r>
              <w:rPr>
                <w:rFonts w:ascii="宋体" w:eastAsia="宋体" w:hAnsi="宋体" w:cs="宋体"/>
                <w:b/>
                <w:bCs/>
                <w:spacing w:val="-3"/>
                <w:sz w:val="22"/>
                <w:szCs w:val="22"/>
              </w:rPr>
              <w:t>轮机</w:t>
            </w:r>
          </w:p>
        </w:tc>
        <w:tc>
          <w:tcPr>
            <w:tcW w:w="679" w:type="dxa"/>
          </w:tcPr>
          <w:p w:rsidR="004C257E" w:rsidRDefault="00174F3E">
            <w:pPr>
              <w:spacing w:before="59" w:line="220" w:lineRule="auto"/>
              <w:ind w:left="123"/>
              <w:rPr>
                <w:rFonts w:ascii="宋体" w:eastAsia="宋体" w:hAnsi="宋体" w:cs="宋体"/>
                <w:b/>
                <w:bCs/>
                <w:sz w:val="22"/>
                <w:szCs w:val="22"/>
              </w:rPr>
            </w:pPr>
            <w:r>
              <w:rPr>
                <w:rFonts w:ascii="宋体" w:eastAsia="宋体" w:hAnsi="宋体" w:cs="宋体"/>
                <w:b/>
                <w:bCs/>
                <w:spacing w:val="-3"/>
                <w:sz w:val="22"/>
                <w:szCs w:val="22"/>
              </w:rPr>
              <w:t>其他</w:t>
            </w:r>
          </w:p>
        </w:tc>
        <w:tc>
          <w:tcPr>
            <w:tcW w:w="1169" w:type="dxa"/>
            <w:vMerge/>
            <w:tcBorders>
              <w:top w:val="nil"/>
            </w:tcBorders>
          </w:tcPr>
          <w:p w:rsidR="004C257E" w:rsidRDefault="004C257E">
            <w:pPr>
              <w:pStyle w:val="TableText"/>
              <w:rPr>
                <w:b/>
                <w:bCs/>
              </w:rPr>
            </w:pPr>
          </w:p>
        </w:tc>
        <w:tc>
          <w:tcPr>
            <w:tcW w:w="1178" w:type="dxa"/>
            <w:vMerge/>
            <w:tcBorders>
              <w:top w:val="nil"/>
            </w:tcBorders>
          </w:tcPr>
          <w:p w:rsidR="004C257E" w:rsidRDefault="004C257E">
            <w:pPr>
              <w:pStyle w:val="TableText"/>
              <w:rPr>
                <w:b/>
                <w:bCs/>
              </w:rPr>
            </w:pPr>
          </w:p>
        </w:tc>
        <w:tc>
          <w:tcPr>
            <w:tcW w:w="1773" w:type="dxa"/>
            <w:vMerge/>
            <w:tcBorders>
              <w:top w:val="nil"/>
            </w:tcBorders>
          </w:tcPr>
          <w:p w:rsidR="004C257E" w:rsidRDefault="004C257E">
            <w:pPr>
              <w:pStyle w:val="TableText"/>
              <w:rPr>
                <w:b/>
                <w:bCs/>
              </w:rPr>
            </w:pPr>
          </w:p>
        </w:tc>
      </w:tr>
      <w:tr w:rsidR="004C257E">
        <w:trPr>
          <w:trHeight w:val="549"/>
        </w:trPr>
        <w:tc>
          <w:tcPr>
            <w:tcW w:w="1244" w:type="dxa"/>
          </w:tcPr>
          <w:p w:rsidR="004C257E" w:rsidRDefault="004C257E">
            <w:pPr>
              <w:pStyle w:val="TableText"/>
              <w:rPr>
                <w:b/>
                <w:bCs/>
              </w:rPr>
            </w:pPr>
          </w:p>
        </w:tc>
        <w:tc>
          <w:tcPr>
            <w:tcW w:w="9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679" w:type="dxa"/>
          </w:tcPr>
          <w:p w:rsidR="004C257E" w:rsidRDefault="004C257E">
            <w:pPr>
              <w:pStyle w:val="TableText"/>
              <w:rPr>
                <w:b/>
                <w:bCs/>
              </w:rPr>
            </w:pPr>
          </w:p>
        </w:tc>
        <w:tc>
          <w:tcPr>
            <w:tcW w:w="1169" w:type="dxa"/>
          </w:tcPr>
          <w:p w:rsidR="004C257E" w:rsidRDefault="004C257E">
            <w:pPr>
              <w:pStyle w:val="TableText"/>
              <w:rPr>
                <w:b/>
                <w:bCs/>
              </w:rPr>
            </w:pPr>
          </w:p>
        </w:tc>
        <w:tc>
          <w:tcPr>
            <w:tcW w:w="1178" w:type="dxa"/>
          </w:tcPr>
          <w:p w:rsidR="004C257E" w:rsidRDefault="004C257E">
            <w:pPr>
              <w:pStyle w:val="TableText"/>
              <w:rPr>
                <w:b/>
                <w:bCs/>
              </w:rPr>
            </w:pPr>
          </w:p>
        </w:tc>
        <w:tc>
          <w:tcPr>
            <w:tcW w:w="1773" w:type="dxa"/>
          </w:tcPr>
          <w:p w:rsidR="004C257E" w:rsidRDefault="004C257E">
            <w:pPr>
              <w:pStyle w:val="TableText"/>
              <w:rPr>
                <w:b/>
                <w:bCs/>
              </w:rPr>
            </w:pPr>
          </w:p>
        </w:tc>
      </w:tr>
      <w:tr w:rsidR="004C257E">
        <w:trPr>
          <w:trHeight w:val="52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4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2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2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2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4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2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49"/>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30"/>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r w:rsidR="004C257E">
        <w:trPr>
          <w:trHeight w:val="525"/>
        </w:trPr>
        <w:tc>
          <w:tcPr>
            <w:tcW w:w="1244" w:type="dxa"/>
          </w:tcPr>
          <w:p w:rsidR="004C257E" w:rsidRDefault="004C257E">
            <w:pPr>
              <w:pStyle w:val="TableText"/>
            </w:pPr>
          </w:p>
        </w:tc>
        <w:tc>
          <w:tcPr>
            <w:tcW w:w="9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679" w:type="dxa"/>
          </w:tcPr>
          <w:p w:rsidR="004C257E" w:rsidRDefault="004C257E">
            <w:pPr>
              <w:pStyle w:val="TableText"/>
            </w:pPr>
          </w:p>
        </w:tc>
        <w:tc>
          <w:tcPr>
            <w:tcW w:w="1169" w:type="dxa"/>
          </w:tcPr>
          <w:p w:rsidR="004C257E" w:rsidRDefault="004C257E">
            <w:pPr>
              <w:pStyle w:val="TableText"/>
            </w:pPr>
          </w:p>
        </w:tc>
        <w:tc>
          <w:tcPr>
            <w:tcW w:w="1178" w:type="dxa"/>
          </w:tcPr>
          <w:p w:rsidR="004C257E" w:rsidRDefault="004C257E">
            <w:pPr>
              <w:pStyle w:val="TableText"/>
            </w:pPr>
          </w:p>
        </w:tc>
        <w:tc>
          <w:tcPr>
            <w:tcW w:w="1773" w:type="dxa"/>
          </w:tcPr>
          <w:p w:rsidR="004C257E" w:rsidRDefault="004C257E">
            <w:pPr>
              <w:pStyle w:val="TableText"/>
            </w:pPr>
          </w:p>
        </w:tc>
      </w:tr>
    </w:tbl>
    <w:p w:rsidR="004C257E" w:rsidRDefault="00174F3E">
      <w:pPr>
        <w:spacing w:before="120" w:line="279" w:lineRule="auto"/>
        <w:ind w:firstLineChars="100" w:firstLine="181"/>
        <w:jc w:val="left"/>
        <w:rPr>
          <w:rFonts w:asciiTheme="minorEastAsia" w:hAnsiTheme="minorEastAsia" w:cstheme="minorEastAsia"/>
          <w:kern w:val="21"/>
          <w:sz w:val="18"/>
          <w:szCs w:val="18"/>
        </w:rPr>
        <w:sectPr w:rsidR="004C257E">
          <w:type w:val="continuous"/>
          <w:pgSz w:w="20480" w:h="14480"/>
          <w:pgMar w:top="400" w:right="974" w:bottom="0" w:left="929" w:header="0" w:footer="0" w:gutter="0"/>
          <w:cols w:num="2" w:space="720" w:equalWidth="0">
            <w:col w:w="10086" w:space="100"/>
            <w:col w:w="8391"/>
          </w:cols>
        </w:sectPr>
      </w:pPr>
      <w:r>
        <w:rPr>
          <w:rFonts w:asciiTheme="minorEastAsia" w:hAnsiTheme="minorEastAsia" w:cstheme="minorEastAsia" w:hint="eastAsia"/>
          <w:b/>
          <w:kern w:val="21"/>
          <w:sz w:val="18"/>
          <w:szCs w:val="18"/>
        </w:rPr>
        <w:t>注：人员岗位信息在相应方框中打“ √”选择。若选择“其他”,则在“备注”栏目中注明</w:t>
      </w:r>
    </w:p>
    <w:p w:rsidR="004C257E" w:rsidRDefault="00174F3E">
      <w:pPr>
        <w:spacing w:before="100"/>
        <w:ind w:firstLineChars="3300" w:firstLine="6957"/>
        <w:rPr>
          <w:b/>
          <w:bCs/>
        </w:rPr>
      </w:pPr>
      <w:r>
        <w:rPr>
          <w:rFonts w:hint="eastAsia"/>
          <w:b/>
          <w:bCs/>
        </w:rPr>
        <w:lastRenderedPageBreak/>
        <w:t xml:space="preserve"> </w:t>
      </w:r>
      <w:r>
        <w:rPr>
          <w:rFonts w:hint="eastAsia"/>
          <w:b/>
          <w:bCs/>
        </w:rPr>
        <w:t>年</w:t>
      </w:r>
      <w:r>
        <w:rPr>
          <w:rFonts w:hint="eastAsia"/>
          <w:b/>
          <w:bCs/>
        </w:rPr>
        <w:t xml:space="preserve">   </w:t>
      </w:r>
      <w:r>
        <w:rPr>
          <w:rFonts w:hint="eastAsia"/>
          <w:b/>
          <w:bCs/>
        </w:rPr>
        <w:t>月</w:t>
      </w:r>
      <w:r>
        <w:rPr>
          <w:rFonts w:hint="eastAsia"/>
          <w:b/>
          <w:bCs/>
        </w:rPr>
        <w:t xml:space="preserve">   </w:t>
      </w:r>
      <w:r>
        <w:rPr>
          <w:rFonts w:hint="eastAsia"/>
          <w:b/>
          <w:bCs/>
        </w:rPr>
        <w:t>日</w:t>
      </w:r>
    </w:p>
    <w:tbl>
      <w:tblPr>
        <w:tblStyle w:val="TableNormal"/>
        <w:tblW w:w="966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4"/>
        <w:gridCol w:w="500"/>
        <w:gridCol w:w="679"/>
        <w:gridCol w:w="180"/>
        <w:gridCol w:w="609"/>
        <w:gridCol w:w="559"/>
        <w:gridCol w:w="470"/>
        <w:gridCol w:w="240"/>
        <w:gridCol w:w="230"/>
        <w:gridCol w:w="520"/>
        <w:gridCol w:w="519"/>
        <w:gridCol w:w="530"/>
        <w:gridCol w:w="539"/>
        <w:gridCol w:w="529"/>
        <w:gridCol w:w="859"/>
        <w:gridCol w:w="709"/>
        <w:gridCol w:w="709"/>
        <w:gridCol w:w="734"/>
      </w:tblGrid>
      <w:tr w:rsidR="004C257E">
        <w:trPr>
          <w:trHeight w:val="434"/>
        </w:trPr>
        <w:tc>
          <w:tcPr>
            <w:tcW w:w="9669" w:type="dxa"/>
            <w:gridSpan w:val="18"/>
          </w:tcPr>
          <w:p w:rsidR="004C257E" w:rsidRDefault="00174F3E">
            <w:pPr>
              <w:spacing w:before="101" w:line="220" w:lineRule="auto"/>
              <w:ind w:left="3848"/>
              <w:rPr>
                <w:rFonts w:ascii="宋体" w:eastAsia="宋体" w:hAnsi="宋体" w:cs="宋体"/>
                <w:sz w:val="23"/>
                <w:szCs w:val="23"/>
              </w:rPr>
            </w:pPr>
            <w:r>
              <w:rPr>
                <w:rFonts w:ascii="宋体" w:eastAsia="宋体" w:hAnsi="宋体" w:cs="宋体"/>
                <w:b/>
                <w:bCs/>
                <w:spacing w:val="-10"/>
                <w:sz w:val="23"/>
                <w:szCs w:val="23"/>
              </w:rPr>
              <w:t>航行记录</w:t>
            </w:r>
          </w:p>
        </w:tc>
      </w:tr>
      <w:tr w:rsidR="004C257E">
        <w:trPr>
          <w:trHeight w:val="340"/>
        </w:trPr>
        <w:tc>
          <w:tcPr>
            <w:tcW w:w="554" w:type="dxa"/>
            <w:vMerge w:val="restart"/>
            <w:tcBorders>
              <w:bottom w:val="nil"/>
            </w:tcBorders>
            <w:textDirection w:val="tbRlV"/>
          </w:tcPr>
          <w:p w:rsidR="004C257E" w:rsidRDefault="00174F3E">
            <w:pPr>
              <w:spacing w:before="157" w:line="201" w:lineRule="auto"/>
              <w:ind w:left="260"/>
              <w:rPr>
                <w:rFonts w:ascii="宋体" w:eastAsia="宋体" w:hAnsi="宋体" w:cs="宋体"/>
                <w:b/>
                <w:bCs/>
                <w:sz w:val="23"/>
                <w:szCs w:val="23"/>
              </w:rPr>
            </w:pPr>
            <w:r>
              <w:rPr>
                <w:rFonts w:ascii="宋体" w:eastAsia="宋体" w:hAnsi="宋体" w:cs="宋体"/>
                <w:b/>
                <w:bCs/>
                <w:sz w:val="23"/>
                <w:szCs w:val="23"/>
              </w:rPr>
              <w:t>航次</w:t>
            </w:r>
          </w:p>
        </w:tc>
        <w:tc>
          <w:tcPr>
            <w:tcW w:w="1359" w:type="dxa"/>
            <w:gridSpan w:val="3"/>
            <w:vMerge w:val="restart"/>
            <w:tcBorders>
              <w:bottom w:val="nil"/>
            </w:tcBorders>
          </w:tcPr>
          <w:p w:rsidR="004C257E" w:rsidRDefault="004C257E">
            <w:pPr>
              <w:pStyle w:val="TableText"/>
              <w:spacing w:line="463" w:lineRule="auto"/>
              <w:rPr>
                <w:b/>
                <w:bCs/>
              </w:rPr>
            </w:pPr>
          </w:p>
          <w:p w:rsidR="004C257E" w:rsidRDefault="00174F3E">
            <w:pPr>
              <w:spacing w:before="75" w:line="220" w:lineRule="auto"/>
              <w:ind w:left="441"/>
              <w:rPr>
                <w:rFonts w:ascii="宋体" w:eastAsia="宋体" w:hAnsi="宋体" w:cs="宋体"/>
                <w:b/>
                <w:bCs/>
                <w:sz w:val="23"/>
                <w:szCs w:val="23"/>
              </w:rPr>
            </w:pPr>
            <w:r>
              <w:rPr>
                <w:rFonts w:ascii="宋体" w:eastAsia="宋体" w:hAnsi="宋体" w:cs="宋体"/>
                <w:b/>
                <w:bCs/>
                <w:spacing w:val="8"/>
                <w:sz w:val="23"/>
                <w:szCs w:val="23"/>
              </w:rPr>
              <w:t>航线</w:t>
            </w:r>
          </w:p>
        </w:tc>
        <w:tc>
          <w:tcPr>
            <w:tcW w:w="609" w:type="dxa"/>
            <w:vMerge w:val="restart"/>
            <w:tcBorders>
              <w:bottom w:val="nil"/>
            </w:tcBorders>
          </w:tcPr>
          <w:p w:rsidR="004C257E" w:rsidRDefault="004C257E">
            <w:pPr>
              <w:pStyle w:val="TableText"/>
              <w:spacing w:line="362" w:lineRule="auto"/>
              <w:rPr>
                <w:b/>
                <w:bCs/>
              </w:rPr>
            </w:pPr>
          </w:p>
          <w:p w:rsidR="004C257E" w:rsidRDefault="00174F3E">
            <w:pPr>
              <w:spacing w:before="75" w:line="218" w:lineRule="auto"/>
              <w:ind w:left="62"/>
              <w:rPr>
                <w:rFonts w:ascii="宋体" w:eastAsia="宋体" w:hAnsi="宋体" w:cs="宋体"/>
                <w:b/>
                <w:bCs/>
                <w:sz w:val="23"/>
                <w:szCs w:val="23"/>
              </w:rPr>
            </w:pPr>
            <w:r>
              <w:rPr>
                <w:rFonts w:ascii="宋体" w:eastAsia="宋体" w:hAnsi="宋体" w:cs="宋体"/>
                <w:b/>
                <w:bCs/>
                <w:spacing w:val="6"/>
                <w:sz w:val="23"/>
                <w:szCs w:val="23"/>
              </w:rPr>
              <w:t>码头</w:t>
            </w:r>
          </w:p>
          <w:p w:rsidR="004C257E" w:rsidRDefault="00174F3E">
            <w:pPr>
              <w:spacing w:line="220" w:lineRule="auto"/>
              <w:jc w:val="right"/>
              <w:rPr>
                <w:rFonts w:ascii="宋体" w:eastAsia="宋体" w:hAnsi="宋体" w:cs="宋体"/>
                <w:b/>
                <w:bCs/>
                <w:sz w:val="22"/>
                <w:szCs w:val="22"/>
              </w:rPr>
            </w:pPr>
            <w:r>
              <w:rPr>
                <w:rFonts w:ascii="宋体" w:eastAsia="宋体" w:hAnsi="宋体" w:cs="宋体"/>
                <w:b/>
                <w:bCs/>
                <w:spacing w:val="-19"/>
                <w:sz w:val="22"/>
                <w:szCs w:val="22"/>
              </w:rPr>
              <w:t>(泊位)</w:t>
            </w:r>
          </w:p>
        </w:tc>
        <w:tc>
          <w:tcPr>
            <w:tcW w:w="559" w:type="dxa"/>
            <w:vMerge w:val="restart"/>
            <w:tcBorders>
              <w:bottom w:val="nil"/>
            </w:tcBorders>
            <w:textDirection w:val="tbRlV"/>
          </w:tcPr>
          <w:p w:rsidR="004C257E" w:rsidRDefault="00174F3E">
            <w:pPr>
              <w:spacing w:before="158" w:line="196" w:lineRule="auto"/>
              <w:ind w:left="57"/>
              <w:rPr>
                <w:rFonts w:ascii="宋体" w:eastAsia="宋体" w:hAnsi="宋体" w:cs="宋体"/>
                <w:b/>
                <w:bCs/>
                <w:sz w:val="23"/>
                <w:szCs w:val="23"/>
              </w:rPr>
            </w:pPr>
            <w:r>
              <w:rPr>
                <w:rFonts w:ascii="宋体" w:eastAsia="宋体" w:hAnsi="宋体" w:cs="宋体"/>
                <w:b/>
                <w:bCs/>
                <w:spacing w:val="4"/>
                <w:sz w:val="23"/>
                <w:szCs w:val="23"/>
              </w:rPr>
              <w:t>到一离时间</w:t>
            </w:r>
          </w:p>
        </w:tc>
        <w:tc>
          <w:tcPr>
            <w:tcW w:w="2509" w:type="dxa"/>
            <w:gridSpan w:val="6"/>
          </w:tcPr>
          <w:p w:rsidR="004C257E" w:rsidRDefault="00174F3E">
            <w:pPr>
              <w:spacing w:before="59" w:line="217" w:lineRule="auto"/>
              <w:ind w:left="624"/>
              <w:rPr>
                <w:rFonts w:ascii="宋体" w:eastAsia="宋体" w:hAnsi="宋体" w:cs="宋体"/>
                <w:b/>
                <w:bCs/>
                <w:sz w:val="23"/>
                <w:szCs w:val="23"/>
              </w:rPr>
            </w:pPr>
            <w:r>
              <w:rPr>
                <w:rFonts w:ascii="宋体" w:eastAsia="宋体" w:hAnsi="宋体" w:cs="宋体"/>
                <w:b/>
                <w:bCs/>
                <w:spacing w:val="-5"/>
                <w:sz w:val="23"/>
                <w:szCs w:val="23"/>
              </w:rPr>
              <w:t>运 输作业</w:t>
            </w:r>
          </w:p>
        </w:tc>
        <w:tc>
          <w:tcPr>
            <w:tcW w:w="4079" w:type="dxa"/>
            <w:gridSpan w:val="6"/>
            <w:vMerge w:val="restart"/>
            <w:tcBorders>
              <w:bottom w:val="nil"/>
            </w:tcBorders>
          </w:tcPr>
          <w:p w:rsidR="004C257E" w:rsidRDefault="00174F3E">
            <w:pPr>
              <w:spacing w:before="161" w:line="220" w:lineRule="auto"/>
              <w:ind w:left="204"/>
              <w:rPr>
                <w:rFonts w:ascii="宋体" w:eastAsia="宋体" w:hAnsi="宋体" w:cs="宋体"/>
                <w:b/>
                <w:bCs/>
                <w:sz w:val="23"/>
                <w:szCs w:val="23"/>
              </w:rPr>
            </w:pPr>
            <w:r>
              <w:rPr>
                <w:rFonts w:ascii="宋体" w:eastAsia="宋体" w:hAnsi="宋体" w:cs="宋体"/>
                <w:b/>
                <w:bCs/>
                <w:spacing w:val="1"/>
                <w:sz w:val="23"/>
                <w:szCs w:val="23"/>
              </w:rPr>
              <w:t>航行记事：</w:t>
            </w:r>
          </w:p>
          <w:p w:rsidR="004C257E" w:rsidRDefault="004C257E">
            <w:pPr>
              <w:pStyle w:val="TableText"/>
              <w:spacing w:line="247" w:lineRule="auto"/>
              <w:rPr>
                <w:b/>
                <w:bCs/>
                <w:lang w:eastAsia="zh-CN"/>
              </w:rPr>
            </w:pPr>
          </w:p>
          <w:p w:rsidR="004C257E" w:rsidRDefault="004C257E">
            <w:pPr>
              <w:pStyle w:val="TableText"/>
              <w:spacing w:line="247" w:lineRule="auto"/>
              <w:rPr>
                <w:b/>
                <w:bCs/>
                <w:lang w:eastAsia="zh-CN"/>
              </w:rPr>
            </w:pPr>
          </w:p>
          <w:p w:rsidR="004C257E" w:rsidRDefault="004C257E">
            <w:pPr>
              <w:pStyle w:val="TableText"/>
              <w:spacing w:line="247"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174F3E">
            <w:pPr>
              <w:spacing w:before="75" w:line="219" w:lineRule="auto"/>
              <w:ind w:left="1488"/>
              <w:rPr>
                <w:rFonts w:ascii="宋体" w:eastAsia="宋体" w:hAnsi="宋体" w:cs="宋体"/>
                <w:b/>
                <w:bCs/>
                <w:sz w:val="23"/>
                <w:szCs w:val="23"/>
              </w:rPr>
            </w:pPr>
            <w:r>
              <w:rPr>
                <w:rFonts w:ascii="宋体" w:eastAsia="宋体" w:hAnsi="宋体" w:cs="宋体"/>
                <w:b/>
                <w:bCs/>
                <w:spacing w:val="-5"/>
                <w:sz w:val="23"/>
                <w:szCs w:val="23"/>
              </w:rPr>
              <w:t>当值驾驶：</w:t>
            </w:r>
          </w:p>
        </w:tc>
      </w:tr>
      <w:tr w:rsidR="004C257E">
        <w:trPr>
          <w:trHeight w:val="350"/>
        </w:trPr>
        <w:tc>
          <w:tcPr>
            <w:tcW w:w="554" w:type="dxa"/>
            <w:vMerge/>
            <w:tcBorders>
              <w:top w:val="nil"/>
              <w:bottom w:val="nil"/>
            </w:tcBorders>
            <w:textDirection w:val="tbRlV"/>
          </w:tcPr>
          <w:p w:rsidR="004C257E" w:rsidRDefault="004C257E">
            <w:pPr>
              <w:pStyle w:val="TableText"/>
              <w:rPr>
                <w:b/>
                <w:bCs/>
                <w:lang w:eastAsia="zh-CN"/>
              </w:rPr>
            </w:pPr>
          </w:p>
        </w:tc>
        <w:tc>
          <w:tcPr>
            <w:tcW w:w="1359" w:type="dxa"/>
            <w:gridSpan w:val="3"/>
            <w:vMerge/>
            <w:tcBorders>
              <w:top w:val="nil"/>
              <w:bottom w:val="nil"/>
            </w:tcBorders>
          </w:tcPr>
          <w:p w:rsidR="004C257E" w:rsidRDefault="004C257E">
            <w:pPr>
              <w:pStyle w:val="TableText"/>
              <w:rPr>
                <w:b/>
                <w:bCs/>
                <w:lang w:eastAsia="zh-CN"/>
              </w:rPr>
            </w:pPr>
          </w:p>
        </w:tc>
        <w:tc>
          <w:tcPr>
            <w:tcW w:w="609" w:type="dxa"/>
            <w:vMerge/>
            <w:tcBorders>
              <w:top w:val="nil"/>
              <w:bottom w:val="nil"/>
            </w:tcBorders>
          </w:tcPr>
          <w:p w:rsidR="004C257E" w:rsidRDefault="004C257E">
            <w:pPr>
              <w:pStyle w:val="TableText"/>
              <w:rPr>
                <w:b/>
                <w:bCs/>
                <w:lang w:eastAsia="zh-CN"/>
              </w:rPr>
            </w:pPr>
          </w:p>
        </w:tc>
        <w:tc>
          <w:tcPr>
            <w:tcW w:w="559" w:type="dxa"/>
            <w:vMerge/>
            <w:tcBorders>
              <w:top w:val="nil"/>
              <w:bottom w:val="nil"/>
            </w:tcBorders>
            <w:textDirection w:val="tbRlV"/>
          </w:tcPr>
          <w:p w:rsidR="004C257E" w:rsidRDefault="004C257E">
            <w:pPr>
              <w:pStyle w:val="TableText"/>
              <w:rPr>
                <w:b/>
                <w:bCs/>
                <w:lang w:eastAsia="zh-CN"/>
              </w:rPr>
            </w:pPr>
          </w:p>
        </w:tc>
        <w:tc>
          <w:tcPr>
            <w:tcW w:w="1460" w:type="dxa"/>
            <w:gridSpan w:val="4"/>
          </w:tcPr>
          <w:p w:rsidR="004C257E" w:rsidRDefault="00174F3E">
            <w:pPr>
              <w:spacing w:before="58" w:line="219" w:lineRule="auto"/>
              <w:ind w:left="204"/>
              <w:rPr>
                <w:rFonts w:ascii="宋体" w:eastAsia="宋体" w:hAnsi="宋体" w:cs="宋体"/>
                <w:b/>
                <w:bCs/>
                <w:sz w:val="23"/>
                <w:szCs w:val="23"/>
              </w:rPr>
            </w:pPr>
            <w:r>
              <w:rPr>
                <w:rFonts w:ascii="宋体" w:eastAsia="宋体" w:hAnsi="宋体" w:cs="宋体"/>
                <w:b/>
                <w:bCs/>
                <w:spacing w:val="-2"/>
                <w:sz w:val="23"/>
                <w:szCs w:val="23"/>
              </w:rPr>
              <w:t>载货(客)数</w:t>
            </w:r>
          </w:p>
        </w:tc>
        <w:tc>
          <w:tcPr>
            <w:tcW w:w="1049" w:type="dxa"/>
            <w:gridSpan w:val="2"/>
          </w:tcPr>
          <w:p w:rsidR="004C257E" w:rsidRDefault="00174F3E">
            <w:pPr>
              <w:spacing w:before="57" w:line="219" w:lineRule="auto"/>
              <w:ind w:left="57"/>
              <w:rPr>
                <w:rFonts w:ascii="宋体" w:eastAsia="宋体" w:hAnsi="宋体" w:cs="宋体"/>
                <w:b/>
                <w:bCs/>
                <w:sz w:val="23"/>
                <w:szCs w:val="23"/>
              </w:rPr>
            </w:pPr>
            <w:r>
              <w:rPr>
                <w:rFonts w:ascii="宋体" w:eastAsia="宋体" w:hAnsi="宋体" w:cs="宋体"/>
                <w:b/>
                <w:bCs/>
                <w:spacing w:val="-5"/>
                <w:sz w:val="23"/>
                <w:szCs w:val="23"/>
              </w:rPr>
              <w:t>离港吃水</w:t>
            </w:r>
          </w:p>
        </w:tc>
        <w:tc>
          <w:tcPr>
            <w:tcW w:w="4079" w:type="dxa"/>
            <w:gridSpan w:val="6"/>
            <w:vMerge/>
            <w:tcBorders>
              <w:top w:val="nil"/>
              <w:bottom w:val="nil"/>
            </w:tcBorders>
          </w:tcPr>
          <w:p w:rsidR="004C257E" w:rsidRDefault="004C257E">
            <w:pPr>
              <w:pStyle w:val="TableText"/>
              <w:rPr>
                <w:b/>
                <w:bCs/>
              </w:rPr>
            </w:pPr>
          </w:p>
        </w:tc>
      </w:tr>
      <w:tr w:rsidR="004C257E">
        <w:trPr>
          <w:trHeight w:val="599"/>
        </w:trPr>
        <w:tc>
          <w:tcPr>
            <w:tcW w:w="554" w:type="dxa"/>
            <w:vMerge/>
            <w:tcBorders>
              <w:top w:val="nil"/>
            </w:tcBorders>
            <w:textDirection w:val="tbRlV"/>
          </w:tcPr>
          <w:p w:rsidR="004C257E" w:rsidRDefault="004C257E">
            <w:pPr>
              <w:pStyle w:val="TableText"/>
              <w:rPr>
                <w:b/>
                <w:bCs/>
              </w:rPr>
            </w:pPr>
          </w:p>
        </w:tc>
        <w:tc>
          <w:tcPr>
            <w:tcW w:w="1359" w:type="dxa"/>
            <w:gridSpan w:val="3"/>
            <w:vMerge/>
            <w:tcBorders>
              <w:top w:val="nil"/>
            </w:tcBorders>
          </w:tcPr>
          <w:p w:rsidR="004C257E" w:rsidRDefault="004C257E">
            <w:pPr>
              <w:pStyle w:val="TableText"/>
              <w:rPr>
                <w:b/>
                <w:bCs/>
              </w:rPr>
            </w:pPr>
          </w:p>
        </w:tc>
        <w:tc>
          <w:tcPr>
            <w:tcW w:w="609" w:type="dxa"/>
            <w:vMerge/>
            <w:tcBorders>
              <w:top w:val="nil"/>
            </w:tcBorders>
          </w:tcPr>
          <w:p w:rsidR="004C257E" w:rsidRDefault="004C257E">
            <w:pPr>
              <w:pStyle w:val="TableText"/>
              <w:rPr>
                <w:b/>
                <w:bCs/>
              </w:rPr>
            </w:pPr>
          </w:p>
        </w:tc>
        <w:tc>
          <w:tcPr>
            <w:tcW w:w="559" w:type="dxa"/>
            <w:vMerge/>
            <w:tcBorders>
              <w:top w:val="nil"/>
            </w:tcBorders>
            <w:textDirection w:val="tbRlV"/>
          </w:tcPr>
          <w:p w:rsidR="004C257E" w:rsidRDefault="004C257E">
            <w:pPr>
              <w:pStyle w:val="TableText"/>
              <w:rPr>
                <w:b/>
                <w:bCs/>
              </w:rPr>
            </w:pPr>
          </w:p>
        </w:tc>
        <w:tc>
          <w:tcPr>
            <w:tcW w:w="470" w:type="dxa"/>
          </w:tcPr>
          <w:p w:rsidR="004C257E" w:rsidRDefault="00174F3E">
            <w:pPr>
              <w:spacing w:before="51" w:line="220" w:lineRule="auto"/>
              <w:ind w:left="104"/>
              <w:rPr>
                <w:rFonts w:ascii="宋体" w:eastAsia="宋体" w:hAnsi="宋体" w:cs="宋体"/>
                <w:b/>
                <w:bCs/>
                <w:sz w:val="23"/>
                <w:szCs w:val="23"/>
              </w:rPr>
            </w:pPr>
            <w:r>
              <w:rPr>
                <w:rFonts w:ascii="宋体" w:eastAsia="宋体" w:hAnsi="宋体" w:cs="宋体"/>
                <w:b/>
                <w:bCs/>
                <w:sz w:val="23"/>
                <w:szCs w:val="23"/>
              </w:rPr>
              <w:t>装</w:t>
            </w:r>
          </w:p>
          <w:p w:rsidR="004C257E" w:rsidRDefault="00174F3E">
            <w:pPr>
              <w:spacing w:before="15" w:line="199" w:lineRule="auto"/>
              <w:jc w:val="right"/>
              <w:rPr>
                <w:rFonts w:ascii="宋体" w:eastAsia="宋体" w:hAnsi="宋体" w:cs="宋体"/>
                <w:b/>
                <w:bCs/>
                <w:sz w:val="23"/>
                <w:szCs w:val="23"/>
              </w:rPr>
            </w:pPr>
            <w:r>
              <w:rPr>
                <w:rFonts w:ascii="宋体" w:eastAsia="宋体" w:hAnsi="宋体" w:cs="宋体"/>
                <w:b/>
                <w:bCs/>
                <w:spacing w:val="-9"/>
                <w:sz w:val="23"/>
                <w:szCs w:val="23"/>
              </w:rPr>
              <w:t>(上)</w:t>
            </w:r>
          </w:p>
        </w:tc>
        <w:tc>
          <w:tcPr>
            <w:tcW w:w="470" w:type="dxa"/>
            <w:gridSpan w:val="2"/>
          </w:tcPr>
          <w:p w:rsidR="004C257E" w:rsidRDefault="00174F3E">
            <w:pPr>
              <w:spacing w:before="62" w:line="206" w:lineRule="auto"/>
              <w:ind w:left="104"/>
              <w:rPr>
                <w:rFonts w:ascii="宋体" w:eastAsia="宋体" w:hAnsi="宋体" w:cs="宋体"/>
                <w:b/>
                <w:bCs/>
                <w:sz w:val="23"/>
                <w:szCs w:val="23"/>
              </w:rPr>
            </w:pPr>
            <w:r>
              <w:rPr>
                <w:rFonts w:ascii="宋体" w:eastAsia="宋体" w:hAnsi="宋体" w:cs="宋体"/>
                <w:b/>
                <w:bCs/>
                <w:sz w:val="23"/>
                <w:szCs w:val="23"/>
              </w:rPr>
              <w:t>卸</w:t>
            </w:r>
          </w:p>
          <w:p w:rsidR="004C257E" w:rsidRDefault="00174F3E">
            <w:pPr>
              <w:spacing w:before="1" w:line="216" w:lineRule="auto"/>
              <w:jc w:val="right"/>
              <w:rPr>
                <w:rFonts w:ascii="宋体" w:eastAsia="宋体" w:hAnsi="宋体" w:cs="宋体"/>
                <w:b/>
                <w:bCs/>
                <w:sz w:val="23"/>
                <w:szCs w:val="23"/>
              </w:rPr>
            </w:pPr>
            <w:r>
              <w:rPr>
                <w:rFonts w:ascii="宋体" w:eastAsia="宋体" w:hAnsi="宋体" w:cs="宋体"/>
                <w:b/>
                <w:bCs/>
                <w:spacing w:val="-7"/>
                <w:sz w:val="23"/>
                <w:szCs w:val="23"/>
              </w:rPr>
              <w:t>(下)</w:t>
            </w:r>
          </w:p>
        </w:tc>
        <w:tc>
          <w:tcPr>
            <w:tcW w:w="520" w:type="dxa"/>
          </w:tcPr>
          <w:p w:rsidR="004C257E" w:rsidRDefault="00174F3E">
            <w:pPr>
              <w:spacing w:before="47" w:line="216" w:lineRule="auto"/>
              <w:ind w:left="27"/>
              <w:rPr>
                <w:rFonts w:ascii="宋体" w:eastAsia="宋体" w:hAnsi="宋体" w:cs="宋体"/>
                <w:b/>
                <w:bCs/>
                <w:sz w:val="23"/>
                <w:szCs w:val="23"/>
              </w:rPr>
            </w:pPr>
            <w:r>
              <w:rPr>
                <w:rFonts w:ascii="宋体" w:eastAsia="宋体" w:hAnsi="宋体" w:cs="宋体"/>
                <w:b/>
                <w:bCs/>
                <w:spacing w:val="-7"/>
                <w:sz w:val="23"/>
                <w:szCs w:val="23"/>
              </w:rPr>
              <w:t>实载</w:t>
            </w:r>
          </w:p>
          <w:p w:rsidR="004C257E" w:rsidRDefault="00174F3E">
            <w:pPr>
              <w:spacing w:line="222" w:lineRule="auto"/>
              <w:jc w:val="right"/>
              <w:rPr>
                <w:rFonts w:ascii="宋体" w:eastAsia="宋体" w:hAnsi="宋体" w:cs="宋体"/>
                <w:b/>
                <w:bCs/>
                <w:sz w:val="15"/>
                <w:szCs w:val="15"/>
              </w:rPr>
            </w:pPr>
            <w:r>
              <w:rPr>
                <w:rFonts w:ascii="宋体" w:eastAsia="宋体" w:hAnsi="宋体" w:cs="宋体"/>
                <w:b/>
                <w:bCs/>
                <w:spacing w:val="-8"/>
                <w:sz w:val="15"/>
                <w:szCs w:val="15"/>
              </w:rPr>
              <w:t>(吨/人)</w:t>
            </w:r>
          </w:p>
        </w:tc>
        <w:tc>
          <w:tcPr>
            <w:tcW w:w="519" w:type="dxa"/>
          </w:tcPr>
          <w:p w:rsidR="004C257E" w:rsidRDefault="00174F3E">
            <w:pPr>
              <w:spacing w:before="81" w:line="189" w:lineRule="auto"/>
              <w:ind w:left="134"/>
              <w:rPr>
                <w:rFonts w:ascii="宋体" w:eastAsia="宋体" w:hAnsi="宋体" w:cs="宋体"/>
                <w:b/>
                <w:bCs/>
                <w:sz w:val="23"/>
                <w:szCs w:val="23"/>
              </w:rPr>
            </w:pPr>
            <w:r>
              <w:rPr>
                <w:rFonts w:ascii="宋体" w:eastAsia="宋体" w:hAnsi="宋体" w:cs="宋体"/>
                <w:b/>
                <w:bCs/>
                <w:sz w:val="23"/>
                <w:szCs w:val="23"/>
              </w:rPr>
              <w:t>首</w:t>
            </w:r>
          </w:p>
          <w:p w:rsidR="004C257E" w:rsidRDefault="00174F3E">
            <w:pPr>
              <w:spacing w:line="218" w:lineRule="auto"/>
              <w:jc w:val="right"/>
              <w:rPr>
                <w:rFonts w:ascii="宋体" w:eastAsia="宋体" w:hAnsi="宋体" w:cs="宋体"/>
                <w:b/>
                <w:bCs/>
                <w:sz w:val="23"/>
                <w:szCs w:val="23"/>
              </w:rPr>
            </w:pPr>
            <w:r>
              <w:rPr>
                <w:rFonts w:ascii="宋体" w:eastAsia="宋体" w:hAnsi="宋体" w:cs="宋体"/>
                <w:b/>
                <w:bCs/>
                <w:spacing w:val="6"/>
                <w:sz w:val="23"/>
                <w:szCs w:val="23"/>
              </w:rPr>
              <w:t>(米)</w:t>
            </w:r>
          </w:p>
        </w:tc>
        <w:tc>
          <w:tcPr>
            <w:tcW w:w="530" w:type="dxa"/>
          </w:tcPr>
          <w:p w:rsidR="004C257E" w:rsidRDefault="00174F3E">
            <w:pPr>
              <w:spacing w:before="62" w:line="220" w:lineRule="auto"/>
              <w:ind w:left="144"/>
              <w:rPr>
                <w:rFonts w:ascii="宋体" w:eastAsia="宋体" w:hAnsi="宋体" w:cs="宋体"/>
                <w:b/>
                <w:bCs/>
                <w:sz w:val="23"/>
                <w:szCs w:val="23"/>
              </w:rPr>
            </w:pPr>
            <w:r>
              <w:rPr>
                <w:rFonts w:ascii="宋体" w:eastAsia="宋体" w:hAnsi="宋体" w:cs="宋体"/>
                <w:b/>
                <w:bCs/>
                <w:sz w:val="23"/>
                <w:szCs w:val="23"/>
              </w:rPr>
              <w:t>尾</w:t>
            </w:r>
          </w:p>
          <w:p w:rsidR="004C257E" w:rsidRDefault="00174F3E">
            <w:pPr>
              <w:spacing w:line="202" w:lineRule="auto"/>
              <w:jc w:val="right"/>
              <w:rPr>
                <w:rFonts w:ascii="宋体" w:eastAsia="宋体" w:hAnsi="宋体" w:cs="宋体"/>
                <w:b/>
                <w:bCs/>
                <w:sz w:val="23"/>
                <w:szCs w:val="23"/>
              </w:rPr>
            </w:pPr>
            <w:r>
              <w:rPr>
                <w:rFonts w:ascii="宋体" w:eastAsia="宋体" w:hAnsi="宋体" w:cs="宋体"/>
                <w:b/>
                <w:bCs/>
                <w:spacing w:val="8"/>
                <w:sz w:val="23"/>
                <w:szCs w:val="23"/>
              </w:rPr>
              <w:t>(米)</w:t>
            </w:r>
          </w:p>
        </w:tc>
        <w:tc>
          <w:tcPr>
            <w:tcW w:w="4079" w:type="dxa"/>
            <w:gridSpan w:val="6"/>
            <w:vMerge/>
            <w:tcBorders>
              <w:top w:val="nil"/>
              <w:bottom w:val="nil"/>
            </w:tcBorders>
          </w:tcPr>
          <w:p w:rsidR="004C257E" w:rsidRDefault="004C257E">
            <w:pPr>
              <w:pStyle w:val="TableText"/>
              <w:rPr>
                <w:b/>
                <w:bCs/>
              </w:rPr>
            </w:pPr>
          </w:p>
        </w:tc>
      </w:tr>
      <w:tr w:rsidR="004C257E">
        <w:trPr>
          <w:trHeight w:val="350"/>
        </w:trPr>
        <w:tc>
          <w:tcPr>
            <w:tcW w:w="554" w:type="dxa"/>
          </w:tcPr>
          <w:p w:rsidR="004C257E" w:rsidRDefault="004C257E">
            <w:pPr>
              <w:pStyle w:val="TableText"/>
              <w:rPr>
                <w:b/>
                <w:bCs/>
              </w:rPr>
            </w:pPr>
          </w:p>
        </w:tc>
        <w:tc>
          <w:tcPr>
            <w:tcW w:w="1359" w:type="dxa"/>
            <w:gridSpan w:val="3"/>
          </w:tcPr>
          <w:p w:rsidR="004C257E" w:rsidRDefault="00174F3E">
            <w:pPr>
              <w:spacing w:before="99" w:line="232" w:lineRule="auto"/>
              <w:ind w:left="581"/>
              <w:rPr>
                <w:rFonts w:ascii="宋体" w:eastAsia="宋体" w:hAnsi="宋体" w:cs="宋体"/>
                <w:b/>
                <w:bCs/>
                <w:sz w:val="17"/>
                <w:szCs w:val="17"/>
              </w:rPr>
            </w:pPr>
            <w:r>
              <w:rPr>
                <w:rFonts w:ascii="宋体" w:eastAsia="宋体" w:hAnsi="宋体" w:cs="宋体"/>
                <w:b/>
                <w:bCs/>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70"/>
        </w:trPr>
        <w:tc>
          <w:tcPr>
            <w:tcW w:w="554" w:type="dxa"/>
          </w:tcPr>
          <w:p w:rsidR="004C257E" w:rsidRDefault="004C257E">
            <w:pPr>
              <w:pStyle w:val="TableText"/>
              <w:rPr>
                <w:b/>
                <w:bCs/>
              </w:rPr>
            </w:pPr>
          </w:p>
        </w:tc>
        <w:tc>
          <w:tcPr>
            <w:tcW w:w="1359" w:type="dxa"/>
            <w:gridSpan w:val="3"/>
          </w:tcPr>
          <w:p w:rsidR="004C257E" w:rsidRDefault="00174F3E">
            <w:pPr>
              <w:spacing w:before="109" w:line="232" w:lineRule="auto"/>
              <w:ind w:left="581"/>
              <w:rPr>
                <w:rFonts w:ascii="宋体" w:eastAsia="宋体" w:hAnsi="宋体" w:cs="宋体"/>
                <w:b/>
                <w:bCs/>
                <w:sz w:val="17"/>
                <w:szCs w:val="17"/>
              </w:rPr>
            </w:pPr>
            <w:r>
              <w:rPr>
                <w:rFonts w:ascii="宋体" w:eastAsia="宋体" w:hAnsi="宋体" w:cs="宋体"/>
                <w:b/>
                <w:bCs/>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40"/>
        </w:trPr>
        <w:tc>
          <w:tcPr>
            <w:tcW w:w="554" w:type="dxa"/>
          </w:tcPr>
          <w:p w:rsidR="004C257E" w:rsidRDefault="004C257E">
            <w:pPr>
              <w:pStyle w:val="TableText"/>
              <w:rPr>
                <w:b/>
                <w:bCs/>
              </w:rPr>
            </w:pPr>
          </w:p>
        </w:tc>
        <w:tc>
          <w:tcPr>
            <w:tcW w:w="1359" w:type="dxa"/>
            <w:gridSpan w:val="3"/>
          </w:tcPr>
          <w:p w:rsidR="004C257E" w:rsidRDefault="00174F3E">
            <w:pPr>
              <w:spacing w:before="97"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79"/>
        </w:trPr>
        <w:tc>
          <w:tcPr>
            <w:tcW w:w="554" w:type="dxa"/>
          </w:tcPr>
          <w:p w:rsidR="004C257E" w:rsidRDefault="004C257E">
            <w:pPr>
              <w:pStyle w:val="TableText"/>
              <w:rPr>
                <w:b/>
                <w:bCs/>
              </w:rPr>
            </w:pPr>
          </w:p>
        </w:tc>
        <w:tc>
          <w:tcPr>
            <w:tcW w:w="1359" w:type="dxa"/>
            <w:gridSpan w:val="3"/>
          </w:tcPr>
          <w:p w:rsidR="004C257E" w:rsidRDefault="00174F3E">
            <w:pPr>
              <w:spacing w:before="117"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40"/>
        </w:trPr>
        <w:tc>
          <w:tcPr>
            <w:tcW w:w="554" w:type="dxa"/>
          </w:tcPr>
          <w:p w:rsidR="004C257E" w:rsidRDefault="004C257E">
            <w:pPr>
              <w:pStyle w:val="TableText"/>
              <w:rPr>
                <w:b/>
                <w:bCs/>
              </w:rPr>
            </w:pPr>
          </w:p>
        </w:tc>
        <w:tc>
          <w:tcPr>
            <w:tcW w:w="1359" w:type="dxa"/>
            <w:gridSpan w:val="3"/>
          </w:tcPr>
          <w:p w:rsidR="004C257E" w:rsidRDefault="00174F3E">
            <w:pPr>
              <w:spacing w:before="98"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69"/>
        </w:trPr>
        <w:tc>
          <w:tcPr>
            <w:tcW w:w="554" w:type="dxa"/>
          </w:tcPr>
          <w:p w:rsidR="004C257E" w:rsidRDefault="004C257E">
            <w:pPr>
              <w:pStyle w:val="TableText"/>
              <w:rPr>
                <w:b/>
                <w:bCs/>
              </w:rPr>
            </w:pPr>
          </w:p>
        </w:tc>
        <w:tc>
          <w:tcPr>
            <w:tcW w:w="1359" w:type="dxa"/>
            <w:gridSpan w:val="3"/>
          </w:tcPr>
          <w:p w:rsidR="004C257E" w:rsidRDefault="00174F3E">
            <w:pPr>
              <w:spacing w:before="108"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7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50"/>
        </w:trPr>
        <w:tc>
          <w:tcPr>
            <w:tcW w:w="554" w:type="dxa"/>
            <w:vMerge w:val="restart"/>
            <w:tcBorders>
              <w:bottom w:val="nil"/>
            </w:tcBorders>
            <w:textDirection w:val="tbRlV"/>
          </w:tcPr>
          <w:p w:rsidR="004C257E" w:rsidRDefault="00174F3E">
            <w:pPr>
              <w:spacing w:before="137" w:line="201" w:lineRule="auto"/>
              <w:ind w:left="601"/>
              <w:rPr>
                <w:rFonts w:ascii="宋体" w:eastAsia="宋体" w:hAnsi="宋体" w:cs="宋体"/>
                <w:b/>
                <w:bCs/>
                <w:sz w:val="23"/>
                <w:szCs w:val="23"/>
              </w:rPr>
            </w:pPr>
            <w:r>
              <w:rPr>
                <w:rFonts w:ascii="宋体" w:eastAsia="宋体" w:hAnsi="宋体" w:cs="宋体"/>
                <w:b/>
                <w:bCs/>
                <w:spacing w:val="-1"/>
                <w:sz w:val="23"/>
                <w:szCs w:val="23"/>
              </w:rPr>
              <w:t>关系水位</w:t>
            </w:r>
          </w:p>
        </w:tc>
        <w:tc>
          <w:tcPr>
            <w:tcW w:w="1359" w:type="dxa"/>
            <w:gridSpan w:val="3"/>
          </w:tcPr>
          <w:p w:rsidR="004C257E" w:rsidRDefault="00174F3E">
            <w:pPr>
              <w:spacing w:before="88" w:line="220" w:lineRule="auto"/>
              <w:ind w:left="413"/>
              <w:rPr>
                <w:rFonts w:ascii="宋体" w:eastAsia="宋体" w:hAnsi="宋体" w:cs="宋体"/>
                <w:b/>
                <w:bCs/>
                <w:sz w:val="17"/>
                <w:szCs w:val="17"/>
              </w:rPr>
            </w:pPr>
            <w:r>
              <w:rPr>
                <w:rFonts w:ascii="宋体" w:eastAsia="宋体" w:hAnsi="宋体" w:cs="宋体"/>
                <w:b/>
                <w:bCs/>
                <w:spacing w:val="-4"/>
                <w:sz w:val="17"/>
                <w:szCs w:val="17"/>
              </w:rPr>
              <w:t>航经地</w:t>
            </w:r>
          </w:p>
        </w:tc>
        <w:tc>
          <w:tcPr>
            <w:tcW w:w="609" w:type="dxa"/>
          </w:tcPr>
          <w:p w:rsidR="004C257E" w:rsidRDefault="00174F3E">
            <w:pPr>
              <w:spacing w:before="98" w:line="219" w:lineRule="auto"/>
              <w:jc w:val="right"/>
              <w:rPr>
                <w:rFonts w:ascii="宋体" w:eastAsia="宋体" w:hAnsi="宋体" w:cs="宋体"/>
                <w:b/>
                <w:bCs/>
                <w:sz w:val="15"/>
                <w:szCs w:val="15"/>
              </w:rPr>
            </w:pPr>
            <w:r>
              <w:rPr>
                <w:rFonts w:ascii="宋体" w:eastAsia="宋体" w:hAnsi="宋体" w:cs="宋体"/>
                <w:b/>
                <w:bCs/>
                <w:spacing w:val="-5"/>
                <w:sz w:val="15"/>
                <w:szCs w:val="15"/>
              </w:rPr>
              <w:t>水位(米)</w:t>
            </w:r>
          </w:p>
        </w:tc>
        <w:tc>
          <w:tcPr>
            <w:tcW w:w="559" w:type="dxa"/>
          </w:tcPr>
          <w:p w:rsidR="004C257E" w:rsidRDefault="00174F3E">
            <w:pPr>
              <w:spacing w:before="63" w:line="221" w:lineRule="auto"/>
              <w:ind w:right="6"/>
              <w:jc w:val="right"/>
              <w:rPr>
                <w:rFonts w:ascii="宋体" w:eastAsia="宋体" w:hAnsi="宋体" w:cs="宋体"/>
                <w:b/>
                <w:bCs/>
                <w:sz w:val="23"/>
                <w:szCs w:val="23"/>
              </w:rPr>
            </w:pPr>
            <w:r>
              <w:rPr>
                <w:rFonts w:ascii="宋体" w:eastAsia="宋体" w:hAnsi="宋体" w:cs="宋体"/>
                <w:b/>
                <w:bCs/>
                <w:spacing w:val="5"/>
                <w:sz w:val="23"/>
                <w:szCs w:val="23"/>
              </w:rPr>
              <w:t>时间</w:t>
            </w:r>
          </w:p>
        </w:tc>
        <w:tc>
          <w:tcPr>
            <w:tcW w:w="2509" w:type="dxa"/>
            <w:gridSpan w:val="6"/>
          </w:tcPr>
          <w:p w:rsidR="004C257E" w:rsidRDefault="00174F3E">
            <w:pPr>
              <w:spacing w:before="63" w:line="219" w:lineRule="auto"/>
              <w:ind w:left="674"/>
              <w:rPr>
                <w:rFonts w:ascii="宋体" w:eastAsia="宋体" w:hAnsi="宋体" w:cs="宋体"/>
                <w:b/>
                <w:bCs/>
                <w:sz w:val="23"/>
                <w:szCs w:val="23"/>
              </w:rPr>
            </w:pPr>
            <w:r>
              <w:rPr>
                <w:rFonts w:ascii="宋体" w:eastAsia="宋体" w:hAnsi="宋体" w:cs="宋体"/>
                <w:b/>
                <w:bCs/>
                <w:spacing w:val="-9"/>
                <w:sz w:val="23"/>
                <w:szCs w:val="23"/>
              </w:rPr>
              <w:t>气象记录</w:t>
            </w:r>
          </w:p>
        </w:tc>
        <w:tc>
          <w:tcPr>
            <w:tcW w:w="4079" w:type="dxa"/>
            <w:gridSpan w:val="6"/>
            <w:vMerge/>
            <w:tcBorders>
              <w:top w:val="nil"/>
              <w:bottom w:val="nil"/>
            </w:tcBorders>
          </w:tcPr>
          <w:p w:rsidR="004C257E" w:rsidRDefault="004C257E">
            <w:pPr>
              <w:pStyle w:val="TableText"/>
              <w:rPr>
                <w:b/>
                <w:bCs/>
              </w:rPr>
            </w:pPr>
          </w:p>
        </w:tc>
      </w:tr>
      <w:tr w:rsidR="004C257E">
        <w:trPr>
          <w:trHeight w:val="37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49"/>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4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8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34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bottom w:val="nil"/>
            </w:tcBorders>
          </w:tcPr>
          <w:p w:rsidR="004C257E" w:rsidRDefault="004C257E">
            <w:pPr>
              <w:pStyle w:val="TableText"/>
              <w:rPr>
                <w:b/>
                <w:bCs/>
              </w:rPr>
            </w:pPr>
          </w:p>
        </w:tc>
      </w:tr>
      <w:tr w:rsidR="004C257E">
        <w:trPr>
          <w:trHeight w:val="90"/>
        </w:trPr>
        <w:tc>
          <w:tcPr>
            <w:tcW w:w="554" w:type="dxa"/>
            <w:vMerge/>
            <w:tcBorders>
              <w:top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09" w:type="dxa"/>
            <w:gridSpan w:val="6"/>
          </w:tcPr>
          <w:p w:rsidR="004C257E" w:rsidRDefault="004C257E">
            <w:pPr>
              <w:pStyle w:val="TableText"/>
              <w:rPr>
                <w:b/>
                <w:bCs/>
              </w:rPr>
            </w:pPr>
          </w:p>
        </w:tc>
        <w:tc>
          <w:tcPr>
            <w:tcW w:w="4079" w:type="dxa"/>
            <w:gridSpan w:val="6"/>
            <w:vMerge/>
            <w:tcBorders>
              <w:top w:val="nil"/>
            </w:tcBorders>
          </w:tcPr>
          <w:p w:rsidR="004C257E" w:rsidRDefault="004C257E">
            <w:pPr>
              <w:pStyle w:val="TableText"/>
              <w:rPr>
                <w:b/>
                <w:bCs/>
              </w:rPr>
            </w:pPr>
          </w:p>
        </w:tc>
      </w:tr>
      <w:tr w:rsidR="004C257E">
        <w:trPr>
          <w:trHeight w:val="440"/>
        </w:trPr>
        <w:tc>
          <w:tcPr>
            <w:tcW w:w="9669" w:type="dxa"/>
            <w:gridSpan w:val="18"/>
          </w:tcPr>
          <w:p w:rsidR="004C257E" w:rsidRDefault="00174F3E">
            <w:pPr>
              <w:spacing w:before="109" w:line="219" w:lineRule="auto"/>
              <w:ind w:left="3848"/>
              <w:rPr>
                <w:rFonts w:ascii="宋体" w:eastAsia="宋体" w:hAnsi="宋体" w:cs="宋体"/>
                <w:b/>
                <w:bCs/>
                <w:sz w:val="23"/>
                <w:szCs w:val="23"/>
              </w:rPr>
            </w:pPr>
            <w:r>
              <w:rPr>
                <w:rFonts w:ascii="宋体" w:eastAsia="宋体" w:hAnsi="宋体" w:cs="宋体"/>
                <w:b/>
                <w:bCs/>
                <w:spacing w:val="-9"/>
                <w:sz w:val="23"/>
                <w:szCs w:val="23"/>
              </w:rPr>
              <w:t>轮机记录</w:t>
            </w:r>
          </w:p>
        </w:tc>
      </w:tr>
      <w:tr w:rsidR="004C257E">
        <w:trPr>
          <w:trHeight w:val="369"/>
        </w:trPr>
        <w:tc>
          <w:tcPr>
            <w:tcW w:w="7517" w:type="dxa"/>
            <w:gridSpan w:val="15"/>
          </w:tcPr>
          <w:p w:rsidR="004C257E" w:rsidRDefault="00174F3E">
            <w:pPr>
              <w:spacing w:before="75" w:line="220" w:lineRule="auto"/>
              <w:ind w:left="3085"/>
              <w:rPr>
                <w:rFonts w:ascii="宋体" w:eastAsia="宋体" w:hAnsi="宋体" w:cs="宋体"/>
                <w:b/>
                <w:bCs/>
                <w:sz w:val="23"/>
                <w:szCs w:val="23"/>
              </w:rPr>
            </w:pPr>
            <w:r>
              <w:rPr>
                <w:rFonts w:ascii="宋体" w:eastAsia="宋体" w:hAnsi="宋体" w:cs="宋体"/>
                <w:b/>
                <w:bCs/>
                <w:spacing w:val="-7"/>
                <w:sz w:val="23"/>
                <w:szCs w:val="23"/>
              </w:rPr>
              <w:t>记录事项</w:t>
            </w:r>
          </w:p>
        </w:tc>
        <w:tc>
          <w:tcPr>
            <w:tcW w:w="2152" w:type="dxa"/>
            <w:gridSpan w:val="3"/>
          </w:tcPr>
          <w:p w:rsidR="004C257E" w:rsidRDefault="00174F3E">
            <w:pPr>
              <w:spacing w:before="71" w:line="219" w:lineRule="auto"/>
              <w:ind w:left="351"/>
              <w:rPr>
                <w:rFonts w:ascii="宋体" w:eastAsia="宋体" w:hAnsi="宋体" w:cs="宋体"/>
                <w:b/>
                <w:bCs/>
                <w:sz w:val="23"/>
                <w:szCs w:val="23"/>
              </w:rPr>
            </w:pPr>
            <w:r>
              <w:rPr>
                <w:rFonts w:ascii="宋体" w:eastAsia="宋体" w:hAnsi="宋体" w:cs="宋体"/>
                <w:b/>
                <w:bCs/>
                <w:spacing w:val="-10"/>
                <w:sz w:val="23"/>
                <w:szCs w:val="23"/>
              </w:rPr>
              <w:t>检查事项</w:t>
            </w:r>
          </w:p>
        </w:tc>
      </w:tr>
      <w:tr w:rsidR="004C257E">
        <w:trPr>
          <w:trHeight w:val="340"/>
        </w:trPr>
        <w:tc>
          <w:tcPr>
            <w:tcW w:w="1054" w:type="dxa"/>
            <w:gridSpan w:val="2"/>
            <w:vMerge w:val="restart"/>
            <w:tcBorders>
              <w:bottom w:val="nil"/>
            </w:tcBorders>
            <w:textDirection w:val="tbRlV"/>
          </w:tcPr>
          <w:p w:rsidR="004C257E" w:rsidRDefault="004C257E">
            <w:pPr>
              <w:pStyle w:val="TableText"/>
              <w:spacing w:line="312" w:lineRule="auto"/>
              <w:rPr>
                <w:b/>
                <w:bCs/>
              </w:rPr>
            </w:pPr>
          </w:p>
          <w:p w:rsidR="004C257E" w:rsidRDefault="00174F3E">
            <w:pPr>
              <w:spacing w:before="77" w:line="199" w:lineRule="auto"/>
              <w:ind w:left="194"/>
              <w:rPr>
                <w:rFonts w:ascii="宋体" w:eastAsia="宋体" w:hAnsi="宋体" w:cs="宋体"/>
                <w:b/>
                <w:bCs/>
                <w:sz w:val="23"/>
                <w:szCs w:val="23"/>
              </w:rPr>
            </w:pPr>
            <w:r>
              <w:rPr>
                <w:rFonts w:ascii="宋体" w:eastAsia="宋体" w:hAnsi="宋体" w:cs="宋体"/>
                <w:b/>
                <w:bCs/>
                <w:sz w:val="23"/>
                <w:szCs w:val="23"/>
              </w:rPr>
              <w:t>发生时间</w:t>
            </w:r>
          </w:p>
        </w:tc>
        <w:tc>
          <w:tcPr>
            <w:tcW w:w="2027" w:type="dxa"/>
            <w:gridSpan w:val="4"/>
          </w:tcPr>
          <w:p w:rsidR="004C257E" w:rsidRDefault="00174F3E">
            <w:pPr>
              <w:spacing w:before="64" w:line="213" w:lineRule="auto"/>
              <w:ind w:left="391"/>
              <w:rPr>
                <w:rFonts w:ascii="宋体" w:eastAsia="宋体" w:hAnsi="宋体" w:cs="宋体"/>
                <w:b/>
                <w:bCs/>
                <w:sz w:val="23"/>
                <w:szCs w:val="23"/>
              </w:rPr>
            </w:pPr>
            <w:r>
              <w:rPr>
                <w:rFonts w:ascii="宋体" w:eastAsia="宋体" w:hAnsi="宋体" w:cs="宋体"/>
                <w:b/>
                <w:bCs/>
                <w:spacing w:val="1"/>
                <w:sz w:val="23"/>
                <w:szCs w:val="23"/>
              </w:rPr>
              <w:t>电池管理系统</w:t>
            </w:r>
          </w:p>
        </w:tc>
        <w:tc>
          <w:tcPr>
            <w:tcW w:w="2509" w:type="dxa"/>
            <w:gridSpan w:val="6"/>
          </w:tcPr>
          <w:p w:rsidR="004C257E" w:rsidRDefault="00174F3E">
            <w:pPr>
              <w:spacing w:before="64" w:line="213" w:lineRule="auto"/>
              <w:ind w:left="954"/>
              <w:rPr>
                <w:rFonts w:ascii="宋体" w:eastAsia="宋体" w:hAnsi="宋体" w:cs="宋体"/>
                <w:b/>
                <w:bCs/>
                <w:sz w:val="23"/>
                <w:szCs w:val="23"/>
              </w:rPr>
            </w:pPr>
            <w:r>
              <w:rPr>
                <w:rFonts w:ascii="宋体" w:eastAsia="宋体" w:hAnsi="宋体" w:cs="宋体"/>
                <w:b/>
                <w:bCs/>
                <w:spacing w:val="-6"/>
                <w:sz w:val="23"/>
                <w:szCs w:val="23"/>
              </w:rPr>
              <w:t>主机</w:t>
            </w:r>
          </w:p>
        </w:tc>
        <w:tc>
          <w:tcPr>
            <w:tcW w:w="1068" w:type="dxa"/>
            <w:gridSpan w:val="2"/>
          </w:tcPr>
          <w:p w:rsidR="004C257E" w:rsidRDefault="00174F3E">
            <w:pPr>
              <w:spacing w:before="60" w:line="216" w:lineRule="auto"/>
              <w:ind w:left="218"/>
              <w:rPr>
                <w:rFonts w:ascii="宋体" w:eastAsia="宋体" w:hAnsi="宋体" w:cs="宋体"/>
                <w:b/>
                <w:bCs/>
                <w:sz w:val="23"/>
                <w:szCs w:val="23"/>
              </w:rPr>
            </w:pPr>
            <w:r>
              <w:rPr>
                <w:rFonts w:ascii="宋体" w:eastAsia="宋体" w:hAnsi="宋体" w:cs="宋体"/>
                <w:b/>
                <w:bCs/>
                <w:spacing w:val="-6"/>
                <w:sz w:val="23"/>
                <w:szCs w:val="23"/>
              </w:rPr>
              <w:t>发电机</w:t>
            </w:r>
          </w:p>
        </w:tc>
        <w:tc>
          <w:tcPr>
            <w:tcW w:w="859" w:type="dxa"/>
            <w:vMerge w:val="restart"/>
            <w:tcBorders>
              <w:bottom w:val="nil"/>
            </w:tcBorders>
          </w:tcPr>
          <w:p w:rsidR="004C257E" w:rsidRDefault="00174F3E">
            <w:pPr>
              <w:spacing w:before="282" w:line="220" w:lineRule="auto"/>
              <w:jc w:val="right"/>
              <w:rPr>
                <w:rFonts w:ascii="宋体" w:eastAsia="宋体" w:hAnsi="宋体" w:cs="宋体"/>
                <w:b/>
                <w:bCs/>
                <w:sz w:val="22"/>
                <w:szCs w:val="22"/>
              </w:rPr>
            </w:pPr>
            <w:r>
              <w:rPr>
                <w:rFonts w:ascii="宋体" w:eastAsia="宋体" w:hAnsi="宋体" w:cs="宋体"/>
                <w:b/>
                <w:bCs/>
                <w:spacing w:val="-22"/>
                <w:w w:val="96"/>
                <w:sz w:val="22"/>
                <w:szCs w:val="22"/>
              </w:rPr>
              <w:t>充(换</w:t>
            </w:r>
            <w:r>
              <w:rPr>
                <w:rFonts w:ascii="宋体" w:eastAsia="宋体" w:hAnsi="宋体" w:cs="宋体"/>
                <w:b/>
                <w:bCs/>
                <w:spacing w:val="-21"/>
                <w:w w:val="96"/>
                <w:sz w:val="22"/>
                <w:szCs w:val="22"/>
              </w:rPr>
              <w:t>)</w:t>
            </w:r>
            <w:r>
              <w:rPr>
                <w:rFonts w:ascii="宋体" w:eastAsia="宋体" w:hAnsi="宋体" w:cs="宋体"/>
                <w:b/>
                <w:bCs/>
                <w:spacing w:val="-13"/>
                <w:w w:val="96"/>
                <w:sz w:val="22"/>
                <w:szCs w:val="22"/>
              </w:rPr>
              <w:t>电</w:t>
            </w:r>
          </w:p>
          <w:p w:rsidR="004C257E" w:rsidRDefault="00174F3E">
            <w:pPr>
              <w:spacing w:line="200" w:lineRule="auto"/>
              <w:ind w:left="240"/>
              <w:rPr>
                <w:rFonts w:ascii="宋体" w:eastAsia="宋体" w:hAnsi="宋体" w:cs="宋体"/>
                <w:b/>
                <w:bCs/>
                <w:sz w:val="23"/>
                <w:szCs w:val="23"/>
              </w:rPr>
            </w:pPr>
            <w:r>
              <w:rPr>
                <w:rFonts w:ascii="宋体" w:eastAsia="宋体" w:hAnsi="宋体" w:cs="宋体"/>
                <w:b/>
                <w:bCs/>
                <w:spacing w:val="-1"/>
                <w:sz w:val="23"/>
                <w:szCs w:val="23"/>
              </w:rPr>
              <w:t>时长</w:t>
            </w:r>
          </w:p>
          <w:p w:rsidR="004C257E" w:rsidRDefault="00174F3E">
            <w:pPr>
              <w:spacing w:line="221" w:lineRule="auto"/>
              <w:jc w:val="right"/>
              <w:rPr>
                <w:rFonts w:ascii="宋体" w:eastAsia="宋体" w:hAnsi="宋体" w:cs="宋体"/>
                <w:b/>
                <w:bCs/>
                <w:sz w:val="23"/>
                <w:szCs w:val="23"/>
              </w:rPr>
            </w:pPr>
            <w:r>
              <w:rPr>
                <w:rFonts w:ascii="宋体" w:eastAsia="宋体" w:hAnsi="宋体" w:cs="宋体"/>
                <w:b/>
                <w:bCs/>
                <w:spacing w:val="2"/>
                <w:sz w:val="23"/>
                <w:szCs w:val="23"/>
              </w:rPr>
              <w:t>(小时)</w:t>
            </w:r>
          </w:p>
        </w:tc>
        <w:tc>
          <w:tcPr>
            <w:tcW w:w="709" w:type="dxa"/>
            <w:vMerge w:val="restart"/>
            <w:tcBorders>
              <w:bottom w:val="nil"/>
            </w:tcBorders>
            <w:textDirection w:val="tbRlV"/>
          </w:tcPr>
          <w:p w:rsidR="004C257E" w:rsidRDefault="00174F3E">
            <w:pPr>
              <w:spacing w:before="202" w:line="200" w:lineRule="auto"/>
              <w:ind w:left="193"/>
              <w:rPr>
                <w:rFonts w:ascii="宋体" w:eastAsia="宋体" w:hAnsi="宋体" w:cs="宋体"/>
                <w:b/>
                <w:bCs/>
                <w:sz w:val="23"/>
                <w:szCs w:val="23"/>
              </w:rPr>
            </w:pPr>
            <w:r>
              <w:rPr>
                <w:rFonts w:ascii="宋体" w:eastAsia="宋体" w:hAnsi="宋体" w:cs="宋体"/>
                <w:b/>
                <w:bCs/>
                <w:sz w:val="23"/>
                <w:szCs w:val="23"/>
              </w:rPr>
              <w:t>传动系统</w:t>
            </w:r>
          </w:p>
        </w:tc>
        <w:tc>
          <w:tcPr>
            <w:tcW w:w="709" w:type="dxa"/>
            <w:vMerge w:val="restart"/>
            <w:tcBorders>
              <w:bottom w:val="nil"/>
            </w:tcBorders>
            <w:textDirection w:val="tbRlV"/>
          </w:tcPr>
          <w:p w:rsidR="004C257E" w:rsidRDefault="00174F3E">
            <w:pPr>
              <w:spacing w:before="256" w:line="202" w:lineRule="auto"/>
              <w:ind w:left="67"/>
              <w:rPr>
                <w:rFonts w:ascii="宋体" w:eastAsia="宋体" w:hAnsi="宋体" w:cs="宋体"/>
                <w:b/>
                <w:bCs/>
                <w:sz w:val="17"/>
                <w:szCs w:val="17"/>
              </w:rPr>
            </w:pPr>
            <w:r>
              <w:rPr>
                <w:rFonts w:ascii="宋体" w:eastAsia="宋体" w:hAnsi="宋体" w:cs="宋体"/>
                <w:b/>
                <w:bCs/>
                <w:sz w:val="17"/>
                <w:szCs w:val="17"/>
              </w:rPr>
              <w:t>发电及配电系统</w:t>
            </w:r>
          </w:p>
        </w:tc>
        <w:tc>
          <w:tcPr>
            <w:tcW w:w="734" w:type="dxa"/>
            <w:vMerge w:val="restart"/>
            <w:tcBorders>
              <w:bottom w:val="nil"/>
            </w:tcBorders>
            <w:textDirection w:val="tbRlV"/>
          </w:tcPr>
          <w:p w:rsidR="004C257E" w:rsidRDefault="00174F3E">
            <w:pPr>
              <w:spacing w:before="279" w:line="202" w:lineRule="auto"/>
              <w:ind w:left="136"/>
              <w:rPr>
                <w:rFonts w:ascii="宋体" w:eastAsia="宋体" w:hAnsi="宋体" w:cs="宋体"/>
                <w:b/>
                <w:bCs/>
                <w:sz w:val="17"/>
                <w:szCs w:val="17"/>
              </w:rPr>
            </w:pPr>
            <w:r>
              <w:rPr>
                <w:rFonts w:ascii="宋体" w:eastAsia="宋体" w:hAnsi="宋体" w:cs="宋体"/>
                <w:b/>
                <w:bCs/>
                <w:sz w:val="17"/>
                <w:szCs w:val="17"/>
              </w:rPr>
              <w:t>操舵系统</w:t>
            </w:r>
          </w:p>
        </w:tc>
      </w:tr>
      <w:tr w:rsidR="004C257E">
        <w:trPr>
          <w:trHeight w:val="370"/>
        </w:trPr>
        <w:tc>
          <w:tcPr>
            <w:tcW w:w="1054" w:type="dxa"/>
            <w:gridSpan w:val="2"/>
            <w:vMerge/>
            <w:tcBorders>
              <w:top w:val="nil"/>
              <w:bottom w:val="nil"/>
            </w:tcBorders>
            <w:textDirection w:val="tbRlV"/>
          </w:tcPr>
          <w:p w:rsidR="004C257E" w:rsidRDefault="004C257E">
            <w:pPr>
              <w:pStyle w:val="TableText"/>
              <w:rPr>
                <w:b/>
                <w:bCs/>
              </w:rPr>
            </w:pPr>
          </w:p>
        </w:tc>
        <w:tc>
          <w:tcPr>
            <w:tcW w:w="679" w:type="dxa"/>
            <w:vMerge w:val="restart"/>
            <w:tcBorders>
              <w:bottom w:val="nil"/>
            </w:tcBorders>
            <w:textDirection w:val="tbRlV"/>
          </w:tcPr>
          <w:p w:rsidR="004C257E" w:rsidRDefault="00174F3E">
            <w:pPr>
              <w:spacing w:before="237" w:line="206" w:lineRule="auto"/>
              <w:ind w:left="253"/>
              <w:rPr>
                <w:rFonts w:ascii="宋体" w:eastAsia="宋体" w:hAnsi="宋体" w:cs="宋体"/>
                <w:b/>
                <w:bCs/>
                <w:sz w:val="23"/>
                <w:szCs w:val="23"/>
              </w:rPr>
            </w:pPr>
            <w:r>
              <w:rPr>
                <w:rFonts w:ascii="宋体" w:eastAsia="宋体" w:hAnsi="宋体" w:cs="宋体"/>
                <w:b/>
                <w:bCs/>
                <w:spacing w:val="11"/>
                <w:sz w:val="23"/>
                <w:szCs w:val="23"/>
              </w:rPr>
              <w:t>电量</w:t>
            </w:r>
          </w:p>
        </w:tc>
        <w:tc>
          <w:tcPr>
            <w:tcW w:w="789" w:type="dxa"/>
            <w:gridSpan w:val="2"/>
            <w:vMerge w:val="restart"/>
            <w:tcBorders>
              <w:bottom w:val="nil"/>
            </w:tcBorders>
            <w:textDirection w:val="tbRlV"/>
          </w:tcPr>
          <w:p w:rsidR="004C257E" w:rsidRDefault="00174F3E">
            <w:pPr>
              <w:spacing w:before="277" w:line="202" w:lineRule="auto"/>
              <w:ind w:left="253"/>
              <w:rPr>
                <w:rFonts w:ascii="宋体" w:eastAsia="宋体" w:hAnsi="宋体" w:cs="宋体"/>
                <w:b/>
                <w:bCs/>
                <w:sz w:val="23"/>
                <w:szCs w:val="23"/>
              </w:rPr>
            </w:pPr>
            <w:r>
              <w:rPr>
                <w:rFonts w:ascii="宋体" w:eastAsia="宋体" w:hAnsi="宋体" w:cs="宋体"/>
                <w:b/>
                <w:bCs/>
                <w:spacing w:val="10"/>
                <w:sz w:val="23"/>
                <w:szCs w:val="23"/>
              </w:rPr>
              <w:t>电压</w:t>
            </w:r>
          </w:p>
        </w:tc>
        <w:tc>
          <w:tcPr>
            <w:tcW w:w="559" w:type="dxa"/>
            <w:vMerge w:val="restart"/>
            <w:tcBorders>
              <w:bottom w:val="nil"/>
            </w:tcBorders>
            <w:textDirection w:val="tbRlV"/>
          </w:tcPr>
          <w:p w:rsidR="004C257E" w:rsidRDefault="00174F3E">
            <w:pPr>
              <w:spacing w:before="163" w:line="203" w:lineRule="auto"/>
              <w:ind w:left="245"/>
              <w:rPr>
                <w:rFonts w:ascii="宋体" w:eastAsia="宋体" w:hAnsi="宋体" w:cs="宋体"/>
                <w:b/>
                <w:bCs/>
                <w:sz w:val="23"/>
                <w:szCs w:val="23"/>
              </w:rPr>
            </w:pPr>
            <w:r>
              <w:rPr>
                <w:rFonts w:ascii="宋体" w:eastAsia="宋体" w:hAnsi="宋体" w:cs="宋体"/>
                <w:b/>
                <w:bCs/>
                <w:spacing w:val="12"/>
                <w:sz w:val="23"/>
                <w:szCs w:val="23"/>
              </w:rPr>
              <w:t>温度</w:t>
            </w:r>
          </w:p>
        </w:tc>
        <w:tc>
          <w:tcPr>
            <w:tcW w:w="710" w:type="dxa"/>
            <w:gridSpan w:val="2"/>
            <w:vMerge w:val="restart"/>
            <w:tcBorders>
              <w:bottom w:val="nil"/>
            </w:tcBorders>
            <w:textDirection w:val="tbRlV"/>
          </w:tcPr>
          <w:p w:rsidR="004C257E" w:rsidRDefault="00174F3E">
            <w:pPr>
              <w:spacing w:before="255" w:line="202" w:lineRule="auto"/>
              <w:ind w:left="255"/>
              <w:rPr>
                <w:rFonts w:ascii="宋体" w:eastAsia="宋体" w:hAnsi="宋体" w:cs="宋体"/>
                <w:b/>
                <w:bCs/>
                <w:sz w:val="23"/>
                <w:szCs w:val="23"/>
              </w:rPr>
            </w:pPr>
            <w:r>
              <w:rPr>
                <w:rFonts w:ascii="宋体" w:eastAsia="宋体" w:hAnsi="宋体" w:cs="宋体"/>
                <w:b/>
                <w:bCs/>
                <w:spacing w:val="10"/>
                <w:sz w:val="23"/>
                <w:szCs w:val="23"/>
              </w:rPr>
              <w:t>转速</w:t>
            </w:r>
          </w:p>
        </w:tc>
        <w:tc>
          <w:tcPr>
            <w:tcW w:w="750" w:type="dxa"/>
            <w:gridSpan w:val="2"/>
            <w:vMerge w:val="restart"/>
            <w:tcBorders>
              <w:bottom w:val="nil"/>
            </w:tcBorders>
            <w:textDirection w:val="tbRlV"/>
          </w:tcPr>
          <w:p w:rsidR="004C257E" w:rsidRDefault="00174F3E">
            <w:pPr>
              <w:spacing w:before="263" w:line="203" w:lineRule="auto"/>
              <w:ind w:left="245"/>
              <w:rPr>
                <w:rFonts w:ascii="宋体" w:eastAsia="宋体" w:hAnsi="宋体" w:cs="宋体"/>
                <w:b/>
                <w:bCs/>
                <w:sz w:val="23"/>
                <w:szCs w:val="23"/>
              </w:rPr>
            </w:pPr>
            <w:r>
              <w:rPr>
                <w:rFonts w:ascii="宋体" w:eastAsia="宋体" w:hAnsi="宋体" w:cs="宋体"/>
                <w:b/>
                <w:bCs/>
                <w:spacing w:val="12"/>
                <w:sz w:val="23"/>
                <w:szCs w:val="23"/>
              </w:rPr>
              <w:t>温度</w:t>
            </w:r>
          </w:p>
        </w:tc>
        <w:tc>
          <w:tcPr>
            <w:tcW w:w="2117" w:type="dxa"/>
            <w:gridSpan w:val="4"/>
          </w:tcPr>
          <w:p w:rsidR="004C257E" w:rsidRDefault="00174F3E">
            <w:pPr>
              <w:spacing w:before="72" w:line="220" w:lineRule="auto"/>
              <w:ind w:left="387"/>
              <w:rPr>
                <w:rFonts w:ascii="宋体" w:eastAsia="宋体" w:hAnsi="宋体" w:cs="宋体"/>
                <w:b/>
                <w:bCs/>
                <w:sz w:val="23"/>
                <w:szCs w:val="23"/>
              </w:rPr>
            </w:pPr>
            <w:r>
              <w:rPr>
                <w:rFonts w:ascii="宋体" w:eastAsia="宋体" w:hAnsi="宋体" w:cs="宋体"/>
                <w:b/>
                <w:bCs/>
                <w:spacing w:val="3"/>
                <w:sz w:val="23"/>
                <w:szCs w:val="23"/>
              </w:rPr>
              <w:t>运行时间(小时)</w:t>
            </w:r>
          </w:p>
        </w:tc>
        <w:tc>
          <w:tcPr>
            <w:tcW w:w="859" w:type="dxa"/>
            <w:vMerge/>
            <w:tcBorders>
              <w:top w:val="nil"/>
              <w:bottom w:val="nil"/>
            </w:tcBorders>
          </w:tcPr>
          <w:p w:rsidR="004C257E" w:rsidRDefault="004C257E">
            <w:pPr>
              <w:pStyle w:val="TableText"/>
              <w:rPr>
                <w:b/>
                <w:bCs/>
              </w:rPr>
            </w:pPr>
          </w:p>
        </w:tc>
        <w:tc>
          <w:tcPr>
            <w:tcW w:w="709" w:type="dxa"/>
            <w:vMerge/>
            <w:tcBorders>
              <w:top w:val="nil"/>
              <w:bottom w:val="nil"/>
            </w:tcBorders>
            <w:textDirection w:val="tbRlV"/>
          </w:tcPr>
          <w:p w:rsidR="004C257E" w:rsidRDefault="004C257E">
            <w:pPr>
              <w:pStyle w:val="TableText"/>
              <w:rPr>
                <w:b/>
                <w:bCs/>
              </w:rPr>
            </w:pPr>
          </w:p>
        </w:tc>
        <w:tc>
          <w:tcPr>
            <w:tcW w:w="709" w:type="dxa"/>
            <w:vMerge/>
            <w:tcBorders>
              <w:top w:val="nil"/>
              <w:bottom w:val="nil"/>
            </w:tcBorders>
            <w:textDirection w:val="tbRlV"/>
          </w:tcPr>
          <w:p w:rsidR="004C257E" w:rsidRDefault="004C257E">
            <w:pPr>
              <w:pStyle w:val="TableText"/>
              <w:rPr>
                <w:b/>
                <w:bCs/>
              </w:rPr>
            </w:pPr>
          </w:p>
        </w:tc>
        <w:tc>
          <w:tcPr>
            <w:tcW w:w="734" w:type="dxa"/>
            <w:vMerge/>
            <w:tcBorders>
              <w:top w:val="nil"/>
              <w:bottom w:val="nil"/>
            </w:tcBorders>
            <w:textDirection w:val="tbRlV"/>
          </w:tcPr>
          <w:p w:rsidR="004C257E" w:rsidRDefault="004C257E">
            <w:pPr>
              <w:pStyle w:val="TableText"/>
              <w:rPr>
                <w:b/>
                <w:bCs/>
              </w:rPr>
            </w:pPr>
          </w:p>
        </w:tc>
      </w:tr>
      <w:tr w:rsidR="004C257E">
        <w:trPr>
          <w:trHeight w:val="609"/>
        </w:trPr>
        <w:tc>
          <w:tcPr>
            <w:tcW w:w="1054" w:type="dxa"/>
            <w:gridSpan w:val="2"/>
            <w:vMerge/>
            <w:tcBorders>
              <w:top w:val="nil"/>
            </w:tcBorders>
            <w:textDirection w:val="tbRlV"/>
          </w:tcPr>
          <w:p w:rsidR="004C257E" w:rsidRDefault="004C257E">
            <w:pPr>
              <w:pStyle w:val="TableText"/>
              <w:rPr>
                <w:b/>
                <w:bCs/>
              </w:rPr>
            </w:pPr>
          </w:p>
        </w:tc>
        <w:tc>
          <w:tcPr>
            <w:tcW w:w="679" w:type="dxa"/>
            <w:vMerge/>
            <w:tcBorders>
              <w:top w:val="nil"/>
            </w:tcBorders>
            <w:textDirection w:val="tbRlV"/>
          </w:tcPr>
          <w:p w:rsidR="004C257E" w:rsidRDefault="004C257E">
            <w:pPr>
              <w:pStyle w:val="TableText"/>
              <w:rPr>
                <w:b/>
                <w:bCs/>
              </w:rPr>
            </w:pPr>
          </w:p>
        </w:tc>
        <w:tc>
          <w:tcPr>
            <w:tcW w:w="789" w:type="dxa"/>
            <w:gridSpan w:val="2"/>
            <w:vMerge/>
            <w:tcBorders>
              <w:top w:val="nil"/>
            </w:tcBorders>
            <w:textDirection w:val="tbRlV"/>
          </w:tcPr>
          <w:p w:rsidR="004C257E" w:rsidRDefault="004C257E">
            <w:pPr>
              <w:pStyle w:val="TableText"/>
              <w:rPr>
                <w:b/>
                <w:bCs/>
              </w:rPr>
            </w:pPr>
          </w:p>
        </w:tc>
        <w:tc>
          <w:tcPr>
            <w:tcW w:w="559" w:type="dxa"/>
            <w:vMerge/>
            <w:tcBorders>
              <w:top w:val="nil"/>
            </w:tcBorders>
            <w:textDirection w:val="tbRlV"/>
          </w:tcPr>
          <w:p w:rsidR="004C257E" w:rsidRDefault="004C257E">
            <w:pPr>
              <w:pStyle w:val="TableText"/>
              <w:rPr>
                <w:b/>
                <w:bCs/>
              </w:rPr>
            </w:pPr>
          </w:p>
        </w:tc>
        <w:tc>
          <w:tcPr>
            <w:tcW w:w="710" w:type="dxa"/>
            <w:gridSpan w:val="2"/>
            <w:vMerge/>
            <w:tcBorders>
              <w:top w:val="nil"/>
            </w:tcBorders>
            <w:textDirection w:val="tbRlV"/>
          </w:tcPr>
          <w:p w:rsidR="004C257E" w:rsidRDefault="004C257E">
            <w:pPr>
              <w:pStyle w:val="TableText"/>
              <w:rPr>
                <w:b/>
                <w:bCs/>
              </w:rPr>
            </w:pPr>
          </w:p>
        </w:tc>
        <w:tc>
          <w:tcPr>
            <w:tcW w:w="750" w:type="dxa"/>
            <w:gridSpan w:val="2"/>
            <w:vMerge/>
            <w:tcBorders>
              <w:top w:val="nil"/>
            </w:tcBorders>
            <w:textDirection w:val="tbRlV"/>
          </w:tcPr>
          <w:p w:rsidR="004C257E" w:rsidRDefault="004C257E">
            <w:pPr>
              <w:pStyle w:val="TableText"/>
              <w:rPr>
                <w:b/>
                <w:bCs/>
              </w:rPr>
            </w:pPr>
          </w:p>
        </w:tc>
        <w:tc>
          <w:tcPr>
            <w:tcW w:w="519" w:type="dxa"/>
          </w:tcPr>
          <w:p w:rsidR="004C257E" w:rsidRDefault="00174F3E">
            <w:pPr>
              <w:spacing w:before="205" w:line="230" w:lineRule="auto"/>
              <w:ind w:left="137"/>
              <w:rPr>
                <w:rFonts w:ascii="宋体" w:eastAsia="宋体" w:hAnsi="宋体" w:cs="宋体"/>
                <w:b/>
                <w:bCs/>
                <w:sz w:val="23"/>
                <w:szCs w:val="23"/>
              </w:rPr>
            </w:pPr>
            <w:r>
              <w:rPr>
                <w:rFonts w:ascii="宋体" w:eastAsia="宋体" w:hAnsi="宋体" w:cs="宋体"/>
                <w:b/>
                <w:bCs/>
                <w:spacing w:val="-3"/>
                <w:sz w:val="23"/>
                <w:szCs w:val="23"/>
              </w:rPr>
              <w:t>左</w:t>
            </w:r>
          </w:p>
        </w:tc>
        <w:tc>
          <w:tcPr>
            <w:tcW w:w="530" w:type="dxa"/>
          </w:tcPr>
          <w:p w:rsidR="004C257E" w:rsidRDefault="00174F3E">
            <w:pPr>
              <w:spacing w:before="199" w:line="225" w:lineRule="auto"/>
              <w:ind w:left="148"/>
              <w:rPr>
                <w:rFonts w:ascii="宋体" w:eastAsia="宋体" w:hAnsi="宋体" w:cs="宋体"/>
                <w:b/>
                <w:bCs/>
                <w:sz w:val="23"/>
                <w:szCs w:val="23"/>
              </w:rPr>
            </w:pPr>
            <w:r>
              <w:rPr>
                <w:rFonts w:ascii="宋体" w:eastAsia="宋体" w:hAnsi="宋体" w:cs="宋体"/>
                <w:b/>
                <w:bCs/>
                <w:spacing w:val="-3"/>
                <w:sz w:val="23"/>
                <w:szCs w:val="23"/>
              </w:rPr>
              <w:t>右</w:t>
            </w:r>
          </w:p>
        </w:tc>
        <w:tc>
          <w:tcPr>
            <w:tcW w:w="539" w:type="dxa"/>
          </w:tcPr>
          <w:p w:rsidR="004C257E" w:rsidRDefault="004C257E">
            <w:pPr>
              <w:pStyle w:val="TableText"/>
              <w:spacing w:line="322" w:lineRule="auto"/>
              <w:rPr>
                <w:b/>
                <w:bCs/>
              </w:rPr>
            </w:pPr>
          </w:p>
          <w:p w:rsidR="004C257E" w:rsidRDefault="004C257E">
            <w:pPr>
              <w:spacing w:before="55" w:line="238" w:lineRule="auto"/>
              <w:ind w:left="124"/>
              <w:rPr>
                <w:rFonts w:ascii="宋体" w:eastAsia="宋体" w:hAnsi="宋体" w:cs="宋体"/>
                <w:b/>
                <w:bCs/>
                <w:sz w:val="17"/>
                <w:szCs w:val="17"/>
              </w:rPr>
            </w:pPr>
          </w:p>
        </w:tc>
        <w:tc>
          <w:tcPr>
            <w:tcW w:w="529" w:type="dxa"/>
          </w:tcPr>
          <w:p w:rsidR="004C257E" w:rsidRDefault="004C257E">
            <w:pPr>
              <w:pStyle w:val="TableText"/>
              <w:spacing w:line="331" w:lineRule="auto"/>
              <w:rPr>
                <w:b/>
                <w:bCs/>
              </w:rPr>
            </w:pPr>
          </w:p>
          <w:p w:rsidR="004C257E" w:rsidRDefault="004C257E">
            <w:pPr>
              <w:spacing w:before="56" w:line="228" w:lineRule="auto"/>
              <w:ind w:left="168"/>
              <w:rPr>
                <w:rFonts w:ascii="宋体" w:eastAsia="宋体" w:hAnsi="宋体" w:cs="宋体"/>
                <w:b/>
                <w:bCs/>
                <w:sz w:val="17"/>
                <w:szCs w:val="17"/>
              </w:rPr>
            </w:pPr>
          </w:p>
        </w:tc>
        <w:tc>
          <w:tcPr>
            <w:tcW w:w="859" w:type="dxa"/>
            <w:vMerge/>
            <w:tcBorders>
              <w:top w:val="nil"/>
            </w:tcBorders>
          </w:tcPr>
          <w:p w:rsidR="004C257E" w:rsidRDefault="004C257E">
            <w:pPr>
              <w:pStyle w:val="TableText"/>
              <w:rPr>
                <w:b/>
                <w:bCs/>
              </w:rPr>
            </w:pPr>
          </w:p>
        </w:tc>
        <w:tc>
          <w:tcPr>
            <w:tcW w:w="709" w:type="dxa"/>
            <w:vMerge/>
            <w:tcBorders>
              <w:top w:val="nil"/>
            </w:tcBorders>
            <w:textDirection w:val="tbRlV"/>
          </w:tcPr>
          <w:p w:rsidR="004C257E" w:rsidRDefault="004C257E">
            <w:pPr>
              <w:pStyle w:val="TableText"/>
              <w:rPr>
                <w:b/>
                <w:bCs/>
              </w:rPr>
            </w:pPr>
          </w:p>
        </w:tc>
        <w:tc>
          <w:tcPr>
            <w:tcW w:w="709" w:type="dxa"/>
            <w:vMerge/>
            <w:tcBorders>
              <w:top w:val="nil"/>
            </w:tcBorders>
            <w:textDirection w:val="tbRlV"/>
          </w:tcPr>
          <w:p w:rsidR="004C257E" w:rsidRDefault="004C257E">
            <w:pPr>
              <w:pStyle w:val="TableText"/>
              <w:rPr>
                <w:b/>
                <w:bCs/>
              </w:rPr>
            </w:pPr>
          </w:p>
        </w:tc>
        <w:tc>
          <w:tcPr>
            <w:tcW w:w="734" w:type="dxa"/>
            <w:vMerge/>
            <w:tcBorders>
              <w:top w:val="nil"/>
            </w:tcBorders>
            <w:textDirection w:val="tbRlV"/>
          </w:tcPr>
          <w:p w:rsidR="004C257E" w:rsidRDefault="004C257E">
            <w:pPr>
              <w:pStyle w:val="TableText"/>
              <w:rPr>
                <w:b/>
                <w:bCs/>
              </w:rPr>
            </w:pPr>
          </w:p>
        </w:tc>
      </w:tr>
      <w:tr w:rsidR="004C257E">
        <w:trPr>
          <w:trHeight w:val="370"/>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50" w:type="dxa"/>
            <w:gridSpan w:val="2"/>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09" w:type="dxa"/>
          </w:tcPr>
          <w:p w:rsidR="004C257E" w:rsidRDefault="004C257E">
            <w:pPr>
              <w:pStyle w:val="TableText"/>
              <w:rPr>
                <w:b/>
                <w:bCs/>
              </w:rPr>
            </w:pPr>
          </w:p>
        </w:tc>
        <w:tc>
          <w:tcPr>
            <w:tcW w:w="734" w:type="dxa"/>
          </w:tcPr>
          <w:p w:rsidR="004C257E" w:rsidRDefault="004C257E">
            <w:pPr>
              <w:pStyle w:val="TableText"/>
              <w:rPr>
                <w:b/>
                <w:bCs/>
              </w:rPr>
            </w:pPr>
          </w:p>
        </w:tc>
      </w:tr>
      <w:tr w:rsidR="004C257E">
        <w:trPr>
          <w:trHeight w:val="340"/>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50" w:type="dxa"/>
            <w:gridSpan w:val="2"/>
          </w:tcPr>
          <w:p w:rsidR="004C257E" w:rsidRDefault="004C257E">
            <w:pPr>
              <w:pStyle w:val="TableText"/>
              <w:rPr>
                <w:b/>
                <w:bCs/>
              </w:rPr>
            </w:pPr>
          </w:p>
        </w:tc>
        <w:tc>
          <w:tcPr>
            <w:tcW w:w="519" w:type="dxa"/>
          </w:tcPr>
          <w:p w:rsidR="004C257E" w:rsidRDefault="004C257E">
            <w:pPr>
              <w:pStyle w:val="TableText"/>
              <w:rPr>
                <w:b/>
                <w:bCs/>
              </w:rPr>
            </w:pPr>
          </w:p>
        </w:tc>
        <w:tc>
          <w:tcPr>
            <w:tcW w:w="530"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09" w:type="dxa"/>
          </w:tcPr>
          <w:p w:rsidR="004C257E" w:rsidRDefault="004C257E">
            <w:pPr>
              <w:pStyle w:val="TableText"/>
              <w:rPr>
                <w:b/>
                <w:bCs/>
              </w:rPr>
            </w:pPr>
          </w:p>
        </w:tc>
        <w:tc>
          <w:tcPr>
            <w:tcW w:w="734" w:type="dxa"/>
          </w:tcPr>
          <w:p w:rsidR="004C257E" w:rsidRDefault="004C257E">
            <w:pPr>
              <w:pStyle w:val="TableText"/>
              <w:rPr>
                <w:b/>
                <w:bCs/>
              </w:rPr>
            </w:pPr>
          </w:p>
        </w:tc>
      </w:tr>
      <w:tr w:rsidR="004C257E">
        <w:trPr>
          <w:trHeight w:val="1637"/>
        </w:trPr>
        <w:tc>
          <w:tcPr>
            <w:tcW w:w="9669" w:type="dxa"/>
            <w:gridSpan w:val="18"/>
          </w:tcPr>
          <w:p w:rsidR="004C257E" w:rsidRDefault="00174F3E">
            <w:pPr>
              <w:spacing w:before="185" w:line="219" w:lineRule="auto"/>
              <w:ind w:left="215"/>
              <w:rPr>
                <w:rFonts w:ascii="宋体" w:eastAsia="宋体" w:hAnsi="宋体" w:cs="宋体"/>
                <w:b/>
                <w:bCs/>
                <w:spacing w:val="-1"/>
                <w:sz w:val="23"/>
                <w:szCs w:val="23"/>
              </w:rPr>
            </w:pPr>
            <w:r>
              <w:rPr>
                <w:rFonts w:ascii="宋体" w:eastAsia="宋体" w:hAnsi="宋体" w:cs="宋体"/>
                <w:b/>
                <w:bCs/>
                <w:spacing w:val="-1"/>
                <w:sz w:val="23"/>
                <w:szCs w:val="23"/>
              </w:rPr>
              <w:t>轮机记事：</w:t>
            </w:r>
          </w:p>
          <w:p w:rsidR="004C257E" w:rsidRDefault="004C257E">
            <w:pPr>
              <w:spacing w:before="185" w:line="219" w:lineRule="auto"/>
              <w:rPr>
                <w:rFonts w:ascii="宋体" w:eastAsia="宋体" w:hAnsi="宋体" w:cs="宋体"/>
                <w:b/>
                <w:bCs/>
                <w:spacing w:val="-1"/>
                <w:sz w:val="23"/>
                <w:szCs w:val="23"/>
              </w:rPr>
            </w:pPr>
          </w:p>
          <w:p w:rsidR="004C257E" w:rsidRDefault="004C257E">
            <w:pPr>
              <w:pStyle w:val="TableText"/>
              <w:spacing w:line="243" w:lineRule="auto"/>
              <w:rPr>
                <w:b/>
                <w:bCs/>
                <w:lang w:eastAsia="zh-CN"/>
              </w:rPr>
            </w:pPr>
          </w:p>
          <w:p w:rsidR="004C257E" w:rsidRDefault="004C257E">
            <w:pPr>
              <w:pStyle w:val="TableText"/>
              <w:spacing w:line="243" w:lineRule="auto"/>
              <w:rPr>
                <w:b/>
                <w:bCs/>
                <w:lang w:eastAsia="zh-CN"/>
              </w:rPr>
            </w:pPr>
          </w:p>
          <w:p w:rsidR="004C257E" w:rsidRDefault="00174F3E">
            <w:pPr>
              <w:spacing w:before="75" w:line="219" w:lineRule="auto"/>
              <w:ind w:left="7094"/>
              <w:rPr>
                <w:rFonts w:ascii="宋体" w:eastAsia="宋体" w:hAnsi="宋体" w:cs="宋体"/>
                <w:b/>
                <w:bCs/>
                <w:sz w:val="23"/>
                <w:szCs w:val="23"/>
              </w:rPr>
            </w:pPr>
            <w:r>
              <w:rPr>
                <w:rFonts w:ascii="宋体" w:eastAsia="宋体" w:hAnsi="宋体" w:cs="宋体"/>
                <w:b/>
                <w:bCs/>
                <w:spacing w:val="-1"/>
                <w:sz w:val="23"/>
                <w:szCs w:val="23"/>
              </w:rPr>
              <w:t>当值轮机：</w:t>
            </w:r>
          </w:p>
        </w:tc>
      </w:tr>
    </w:tbl>
    <w:p w:rsidR="004C257E" w:rsidRDefault="00174F3E">
      <w:pPr>
        <w:spacing w:before="55" w:line="184" w:lineRule="auto"/>
        <w:ind w:left="6874"/>
        <w:rPr>
          <w:rFonts w:ascii="宋体" w:eastAsia="宋体" w:hAnsi="宋体" w:cs="宋体"/>
          <w:sz w:val="23"/>
          <w:szCs w:val="23"/>
        </w:rPr>
      </w:pPr>
      <w:r>
        <w:rPr>
          <w:rFonts w:ascii="宋体" w:eastAsia="宋体" w:hAnsi="宋体" w:cs="宋体"/>
          <w:b/>
          <w:bCs/>
          <w:spacing w:val="-2"/>
          <w:sz w:val="23"/>
          <w:szCs w:val="23"/>
        </w:rPr>
        <w:t>审阅：</w:t>
      </w:r>
    </w:p>
    <w:p w:rsidR="004C257E" w:rsidRDefault="00174F3E">
      <w:pPr>
        <w:spacing w:before="100"/>
        <w:jc w:val="right"/>
        <w:rPr>
          <w:rFonts w:eastAsia="宋体"/>
          <w:sz w:val="2"/>
          <w:szCs w:val="2"/>
        </w:rPr>
      </w:pPr>
      <w:r>
        <w:rPr>
          <w:sz w:val="2"/>
          <w:szCs w:val="2"/>
        </w:rPr>
        <w:br w:type="column"/>
      </w:r>
      <w:r>
        <w:rPr>
          <w:rFonts w:hint="eastAsia"/>
          <w:b/>
          <w:bCs/>
        </w:rPr>
        <w:lastRenderedPageBreak/>
        <w:t xml:space="preserve"> </w:t>
      </w:r>
      <w:r>
        <w:rPr>
          <w:rFonts w:hint="eastAsia"/>
          <w:b/>
          <w:bCs/>
        </w:rPr>
        <w:t>年</w:t>
      </w:r>
      <w:r>
        <w:rPr>
          <w:rFonts w:hint="eastAsia"/>
          <w:b/>
          <w:bCs/>
        </w:rPr>
        <w:t xml:space="preserve">   </w:t>
      </w:r>
      <w:r>
        <w:rPr>
          <w:rFonts w:hint="eastAsia"/>
          <w:b/>
          <w:bCs/>
        </w:rPr>
        <w:t>月</w:t>
      </w:r>
      <w:r>
        <w:rPr>
          <w:rFonts w:hint="eastAsia"/>
          <w:b/>
          <w:bCs/>
        </w:rPr>
        <w:t xml:space="preserve">   </w:t>
      </w:r>
      <w:r>
        <w:rPr>
          <w:rFonts w:hint="eastAsia"/>
          <w:b/>
          <w:bCs/>
        </w:rPr>
        <w:t>日</w:t>
      </w:r>
    </w:p>
    <w:tbl>
      <w:tblPr>
        <w:tblStyle w:val="TableNormal"/>
        <w:tblW w:w="964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4"/>
        <w:gridCol w:w="500"/>
        <w:gridCol w:w="679"/>
        <w:gridCol w:w="180"/>
        <w:gridCol w:w="609"/>
        <w:gridCol w:w="559"/>
        <w:gridCol w:w="470"/>
        <w:gridCol w:w="240"/>
        <w:gridCol w:w="240"/>
        <w:gridCol w:w="520"/>
        <w:gridCol w:w="509"/>
        <w:gridCol w:w="539"/>
        <w:gridCol w:w="529"/>
        <w:gridCol w:w="530"/>
        <w:gridCol w:w="859"/>
        <w:gridCol w:w="709"/>
        <w:gridCol w:w="719"/>
        <w:gridCol w:w="704"/>
      </w:tblGrid>
      <w:tr w:rsidR="004C257E">
        <w:trPr>
          <w:trHeight w:val="434"/>
        </w:trPr>
        <w:tc>
          <w:tcPr>
            <w:tcW w:w="9649" w:type="dxa"/>
            <w:gridSpan w:val="18"/>
          </w:tcPr>
          <w:p w:rsidR="004C257E" w:rsidRDefault="00174F3E">
            <w:pPr>
              <w:spacing w:before="101" w:line="220" w:lineRule="auto"/>
              <w:ind w:left="3838"/>
              <w:rPr>
                <w:rFonts w:ascii="宋体" w:eastAsia="宋体" w:hAnsi="宋体" w:cs="宋体"/>
                <w:b/>
                <w:bCs/>
                <w:sz w:val="23"/>
                <w:szCs w:val="23"/>
              </w:rPr>
            </w:pPr>
            <w:r>
              <w:rPr>
                <w:rFonts w:ascii="宋体" w:eastAsia="宋体" w:hAnsi="宋体" w:cs="宋体"/>
                <w:b/>
                <w:bCs/>
                <w:spacing w:val="-10"/>
                <w:sz w:val="23"/>
                <w:szCs w:val="23"/>
              </w:rPr>
              <w:t>航行记录</w:t>
            </w:r>
          </w:p>
        </w:tc>
      </w:tr>
      <w:tr w:rsidR="004C257E">
        <w:trPr>
          <w:trHeight w:val="340"/>
        </w:trPr>
        <w:tc>
          <w:tcPr>
            <w:tcW w:w="554" w:type="dxa"/>
            <w:vMerge w:val="restart"/>
            <w:tcBorders>
              <w:bottom w:val="nil"/>
            </w:tcBorders>
            <w:textDirection w:val="tbRlV"/>
          </w:tcPr>
          <w:p w:rsidR="004C257E" w:rsidRDefault="00174F3E">
            <w:pPr>
              <w:spacing w:before="137" w:line="201" w:lineRule="auto"/>
              <w:ind w:left="260"/>
              <w:rPr>
                <w:rFonts w:ascii="宋体" w:eastAsia="宋体" w:hAnsi="宋体" w:cs="宋体"/>
                <w:b/>
                <w:bCs/>
                <w:sz w:val="23"/>
                <w:szCs w:val="23"/>
              </w:rPr>
            </w:pPr>
            <w:r>
              <w:rPr>
                <w:rFonts w:ascii="宋体" w:eastAsia="宋体" w:hAnsi="宋体" w:cs="宋体"/>
                <w:b/>
                <w:bCs/>
                <w:sz w:val="23"/>
                <w:szCs w:val="23"/>
              </w:rPr>
              <w:t>航次</w:t>
            </w:r>
          </w:p>
        </w:tc>
        <w:tc>
          <w:tcPr>
            <w:tcW w:w="1359" w:type="dxa"/>
            <w:gridSpan w:val="3"/>
            <w:vMerge w:val="restart"/>
            <w:tcBorders>
              <w:bottom w:val="nil"/>
            </w:tcBorders>
          </w:tcPr>
          <w:p w:rsidR="004C257E" w:rsidRDefault="004C257E">
            <w:pPr>
              <w:pStyle w:val="TableText"/>
              <w:spacing w:line="460" w:lineRule="auto"/>
              <w:rPr>
                <w:b/>
                <w:bCs/>
              </w:rPr>
            </w:pPr>
          </w:p>
          <w:p w:rsidR="004C257E" w:rsidRDefault="00174F3E">
            <w:pPr>
              <w:spacing w:before="75" w:line="220" w:lineRule="auto"/>
              <w:ind w:left="444"/>
              <w:rPr>
                <w:rFonts w:ascii="宋体" w:eastAsia="宋体" w:hAnsi="宋体" w:cs="宋体"/>
                <w:b/>
                <w:bCs/>
                <w:sz w:val="23"/>
                <w:szCs w:val="23"/>
              </w:rPr>
            </w:pPr>
            <w:r>
              <w:rPr>
                <w:rFonts w:ascii="宋体" w:eastAsia="宋体" w:hAnsi="宋体" w:cs="宋体"/>
                <w:b/>
                <w:bCs/>
                <w:spacing w:val="-5"/>
                <w:sz w:val="23"/>
                <w:szCs w:val="23"/>
              </w:rPr>
              <w:t>航线</w:t>
            </w:r>
          </w:p>
        </w:tc>
        <w:tc>
          <w:tcPr>
            <w:tcW w:w="609" w:type="dxa"/>
            <w:vMerge w:val="restart"/>
            <w:tcBorders>
              <w:bottom w:val="nil"/>
            </w:tcBorders>
          </w:tcPr>
          <w:p w:rsidR="004C257E" w:rsidRDefault="004C257E">
            <w:pPr>
              <w:pStyle w:val="TableText"/>
              <w:spacing w:line="350" w:lineRule="auto"/>
              <w:rPr>
                <w:b/>
                <w:bCs/>
              </w:rPr>
            </w:pPr>
          </w:p>
          <w:p w:rsidR="004C257E" w:rsidRDefault="00174F3E">
            <w:pPr>
              <w:spacing w:before="75" w:line="219" w:lineRule="auto"/>
              <w:ind w:left="65"/>
              <w:rPr>
                <w:rFonts w:ascii="宋体" w:eastAsia="宋体" w:hAnsi="宋体" w:cs="宋体"/>
                <w:b/>
                <w:bCs/>
                <w:sz w:val="23"/>
                <w:szCs w:val="23"/>
              </w:rPr>
            </w:pPr>
            <w:r>
              <w:rPr>
                <w:rFonts w:ascii="宋体" w:eastAsia="宋体" w:hAnsi="宋体" w:cs="宋体"/>
                <w:b/>
                <w:bCs/>
                <w:spacing w:val="-5"/>
                <w:sz w:val="23"/>
                <w:szCs w:val="23"/>
              </w:rPr>
              <w:t>码头</w:t>
            </w:r>
          </w:p>
          <w:p w:rsidR="004C257E" w:rsidRDefault="00174F3E">
            <w:pPr>
              <w:spacing w:before="7" w:line="221" w:lineRule="auto"/>
              <w:jc w:val="right"/>
              <w:rPr>
                <w:rFonts w:ascii="宋体" w:eastAsia="宋体" w:hAnsi="宋体" w:cs="宋体"/>
                <w:b/>
                <w:bCs/>
                <w:sz w:val="22"/>
                <w:szCs w:val="22"/>
              </w:rPr>
            </w:pPr>
            <w:r>
              <w:rPr>
                <w:rFonts w:ascii="宋体" w:eastAsia="宋体" w:hAnsi="宋体" w:cs="宋体"/>
                <w:b/>
                <w:bCs/>
                <w:spacing w:val="-22"/>
                <w:sz w:val="22"/>
                <w:szCs w:val="22"/>
              </w:rPr>
              <w:t>(泊位)</w:t>
            </w:r>
          </w:p>
        </w:tc>
        <w:tc>
          <w:tcPr>
            <w:tcW w:w="559" w:type="dxa"/>
            <w:vMerge w:val="restart"/>
            <w:tcBorders>
              <w:bottom w:val="nil"/>
            </w:tcBorders>
            <w:textDirection w:val="tbRlV"/>
          </w:tcPr>
          <w:p w:rsidR="004C257E" w:rsidRDefault="00174F3E">
            <w:pPr>
              <w:spacing w:before="168" w:line="196" w:lineRule="auto"/>
              <w:ind w:left="57"/>
              <w:rPr>
                <w:rFonts w:ascii="宋体" w:eastAsia="宋体" w:hAnsi="宋体" w:cs="宋体"/>
                <w:b/>
                <w:bCs/>
                <w:sz w:val="23"/>
                <w:szCs w:val="23"/>
              </w:rPr>
            </w:pPr>
            <w:r>
              <w:rPr>
                <w:rFonts w:ascii="宋体" w:eastAsia="宋体" w:hAnsi="宋体" w:cs="宋体"/>
                <w:b/>
                <w:bCs/>
                <w:spacing w:val="4"/>
                <w:sz w:val="23"/>
                <w:szCs w:val="23"/>
              </w:rPr>
              <w:t>到一离时间</w:t>
            </w:r>
          </w:p>
        </w:tc>
        <w:tc>
          <w:tcPr>
            <w:tcW w:w="2518" w:type="dxa"/>
            <w:gridSpan w:val="6"/>
          </w:tcPr>
          <w:p w:rsidR="004C257E" w:rsidRDefault="00174F3E">
            <w:pPr>
              <w:spacing w:before="57" w:line="219" w:lineRule="auto"/>
              <w:ind w:left="637"/>
              <w:rPr>
                <w:rFonts w:ascii="宋体" w:eastAsia="宋体" w:hAnsi="宋体" w:cs="宋体"/>
                <w:b/>
                <w:bCs/>
                <w:sz w:val="23"/>
                <w:szCs w:val="23"/>
              </w:rPr>
            </w:pPr>
            <w:r>
              <w:rPr>
                <w:rFonts w:ascii="宋体" w:eastAsia="宋体" w:hAnsi="宋体" w:cs="宋体"/>
                <w:b/>
                <w:bCs/>
                <w:spacing w:val="-7"/>
                <w:sz w:val="23"/>
                <w:szCs w:val="23"/>
              </w:rPr>
              <w:t>运 输作业</w:t>
            </w:r>
          </w:p>
        </w:tc>
        <w:tc>
          <w:tcPr>
            <w:tcW w:w="4050" w:type="dxa"/>
            <w:gridSpan w:val="6"/>
            <w:vMerge w:val="restart"/>
            <w:tcBorders>
              <w:bottom w:val="nil"/>
            </w:tcBorders>
          </w:tcPr>
          <w:p w:rsidR="004C257E" w:rsidRDefault="00174F3E">
            <w:pPr>
              <w:spacing w:before="161" w:line="220" w:lineRule="auto"/>
              <w:ind w:left="195"/>
              <w:rPr>
                <w:rFonts w:ascii="宋体" w:eastAsia="宋体" w:hAnsi="宋体" w:cs="宋体"/>
                <w:b/>
                <w:bCs/>
                <w:sz w:val="23"/>
                <w:szCs w:val="23"/>
              </w:rPr>
            </w:pPr>
            <w:r>
              <w:rPr>
                <w:rFonts w:ascii="宋体" w:eastAsia="宋体" w:hAnsi="宋体" w:cs="宋体"/>
                <w:b/>
                <w:bCs/>
                <w:spacing w:val="1"/>
                <w:sz w:val="23"/>
                <w:szCs w:val="23"/>
              </w:rPr>
              <w:t>航行记事：</w:t>
            </w:r>
          </w:p>
          <w:p w:rsidR="004C257E" w:rsidRDefault="004C257E">
            <w:pPr>
              <w:pStyle w:val="TableText"/>
              <w:spacing w:line="247" w:lineRule="auto"/>
              <w:rPr>
                <w:b/>
                <w:bCs/>
                <w:lang w:eastAsia="zh-CN"/>
              </w:rPr>
            </w:pPr>
          </w:p>
          <w:p w:rsidR="004C257E" w:rsidRDefault="004C257E">
            <w:pPr>
              <w:pStyle w:val="TableText"/>
              <w:spacing w:line="247" w:lineRule="auto"/>
              <w:rPr>
                <w:b/>
                <w:bCs/>
                <w:lang w:eastAsia="zh-CN"/>
              </w:rPr>
            </w:pPr>
          </w:p>
          <w:p w:rsidR="004C257E" w:rsidRDefault="004C257E">
            <w:pPr>
              <w:pStyle w:val="TableText"/>
              <w:spacing w:line="247"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4C257E">
            <w:pPr>
              <w:pStyle w:val="TableText"/>
              <w:spacing w:line="248" w:lineRule="auto"/>
              <w:rPr>
                <w:b/>
                <w:bCs/>
                <w:lang w:eastAsia="zh-CN"/>
              </w:rPr>
            </w:pPr>
          </w:p>
          <w:p w:rsidR="004C257E" w:rsidRDefault="00174F3E">
            <w:pPr>
              <w:spacing w:before="75" w:line="219" w:lineRule="auto"/>
              <w:ind w:left="1479"/>
              <w:rPr>
                <w:rFonts w:ascii="宋体" w:eastAsia="宋体" w:hAnsi="宋体" w:cs="宋体"/>
                <w:b/>
                <w:bCs/>
                <w:sz w:val="23"/>
                <w:szCs w:val="23"/>
              </w:rPr>
            </w:pPr>
            <w:r>
              <w:rPr>
                <w:rFonts w:ascii="宋体" w:eastAsia="宋体" w:hAnsi="宋体" w:cs="宋体"/>
                <w:b/>
                <w:bCs/>
                <w:spacing w:val="-5"/>
                <w:sz w:val="23"/>
                <w:szCs w:val="23"/>
              </w:rPr>
              <w:t>当值驾驶：</w:t>
            </w:r>
          </w:p>
        </w:tc>
      </w:tr>
      <w:tr w:rsidR="004C257E">
        <w:trPr>
          <w:trHeight w:val="340"/>
        </w:trPr>
        <w:tc>
          <w:tcPr>
            <w:tcW w:w="554" w:type="dxa"/>
            <w:vMerge/>
            <w:tcBorders>
              <w:top w:val="nil"/>
              <w:bottom w:val="nil"/>
            </w:tcBorders>
            <w:textDirection w:val="tbRlV"/>
          </w:tcPr>
          <w:p w:rsidR="004C257E" w:rsidRDefault="004C257E">
            <w:pPr>
              <w:pStyle w:val="TableText"/>
              <w:rPr>
                <w:b/>
                <w:bCs/>
                <w:lang w:eastAsia="zh-CN"/>
              </w:rPr>
            </w:pPr>
          </w:p>
        </w:tc>
        <w:tc>
          <w:tcPr>
            <w:tcW w:w="1359" w:type="dxa"/>
            <w:gridSpan w:val="3"/>
            <w:vMerge/>
            <w:tcBorders>
              <w:top w:val="nil"/>
              <w:bottom w:val="nil"/>
            </w:tcBorders>
          </w:tcPr>
          <w:p w:rsidR="004C257E" w:rsidRDefault="004C257E">
            <w:pPr>
              <w:pStyle w:val="TableText"/>
              <w:rPr>
                <w:b/>
                <w:bCs/>
                <w:lang w:eastAsia="zh-CN"/>
              </w:rPr>
            </w:pPr>
          </w:p>
        </w:tc>
        <w:tc>
          <w:tcPr>
            <w:tcW w:w="609" w:type="dxa"/>
            <w:vMerge/>
            <w:tcBorders>
              <w:top w:val="nil"/>
              <w:bottom w:val="nil"/>
            </w:tcBorders>
          </w:tcPr>
          <w:p w:rsidR="004C257E" w:rsidRDefault="004C257E">
            <w:pPr>
              <w:pStyle w:val="TableText"/>
              <w:rPr>
                <w:b/>
                <w:bCs/>
                <w:lang w:eastAsia="zh-CN"/>
              </w:rPr>
            </w:pPr>
          </w:p>
        </w:tc>
        <w:tc>
          <w:tcPr>
            <w:tcW w:w="559" w:type="dxa"/>
            <w:vMerge/>
            <w:tcBorders>
              <w:top w:val="nil"/>
              <w:bottom w:val="nil"/>
            </w:tcBorders>
            <w:textDirection w:val="tbRlV"/>
          </w:tcPr>
          <w:p w:rsidR="004C257E" w:rsidRDefault="004C257E">
            <w:pPr>
              <w:pStyle w:val="TableText"/>
              <w:rPr>
                <w:b/>
                <w:bCs/>
                <w:lang w:eastAsia="zh-CN"/>
              </w:rPr>
            </w:pPr>
          </w:p>
        </w:tc>
        <w:tc>
          <w:tcPr>
            <w:tcW w:w="1470" w:type="dxa"/>
            <w:gridSpan w:val="4"/>
          </w:tcPr>
          <w:p w:rsidR="004C257E" w:rsidRDefault="00174F3E">
            <w:pPr>
              <w:spacing w:before="55" w:line="219" w:lineRule="auto"/>
              <w:ind w:left="207"/>
              <w:rPr>
                <w:rFonts w:ascii="宋体" w:eastAsia="宋体" w:hAnsi="宋体" w:cs="宋体"/>
                <w:b/>
                <w:bCs/>
                <w:sz w:val="23"/>
                <w:szCs w:val="23"/>
              </w:rPr>
            </w:pPr>
            <w:r>
              <w:rPr>
                <w:rFonts w:ascii="宋体" w:eastAsia="宋体" w:hAnsi="宋体" w:cs="宋体"/>
                <w:b/>
                <w:bCs/>
                <w:spacing w:val="-4"/>
                <w:sz w:val="23"/>
                <w:szCs w:val="23"/>
              </w:rPr>
              <w:t>载货(客)数</w:t>
            </w:r>
          </w:p>
        </w:tc>
        <w:tc>
          <w:tcPr>
            <w:tcW w:w="1048" w:type="dxa"/>
            <w:gridSpan w:val="2"/>
          </w:tcPr>
          <w:p w:rsidR="004C257E" w:rsidRDefault="00174F3E">
            <w:pPr>
              <w:spacing w:before="57" w:line="219" w:lineRule="auto"/>
              <w:ind w:left="37"/>
              <w:rPr>
                <w:rFonts w:ascii="宋体" w:eastAsia="宋体" w:hAnsi="宋体" w:cs="宋体"/>
                <w:b/>
                <w:bCs/>
                <w:sz w:val="23"/>
                <w:szCs w:val="23"/>
              </w:rPr>
            </w:pPr>
            <w:r>
              <w:rPr>
                <w:rFonts w:ascii="宋体" w:eastAsia="宋体" w:hAnsi="宋体" w:cs="宋体"/>
                <w:b/>
                <w:bCs/>
                <w:spacing w:val="-5"/>
                <w:sz w:val="23"/>
                <w:szCs w:val="23"/>
              </w:rPr>
              <w:t>离港吃水</w:t>
            </w:r>
          </w:p>
        </w:tc>
        <w:tc>
          <w:tcPr>
            <w:tcW w:w="4050" w:type="dxa"/>
            <w:gridSpan w:val="6"/>
            <w:vMerge/>
            <w:tcBorders>
              <w:top w:val="nil"/>
              <w:bottom w:val="nil"/>
            </w:tcBorders>
          </w:tcPr>
          <w:p w:rsidR="004C257E" w:rsidRDefault="004C257E">
            <w:pPr>
              <w:pStyle w:val="TableText"/>
              <w:rPr>
                <w:b/>
                <w:bCs/>
              </w:rPr>
            </w:pPr>
          </w:p>
        </w:tc>
      </w:tr>
      <w:tr w:rsidR="004C257E">
        <w:trPr>
          <w:trHeight w:val="609"/>
        </w:trPr>
        <w:tc>
          <w:tcPr>
            <w:tcW w:w="554" w:type="dxa"/>
            <w:vMerge/>
            <w:tcBorders>
              <w:top w:val="nil"/>
            </w:tcBorders>
            <w:textDirection w:val="tbRlV"/>
          </w:tcPr>
          <w:p w:rsidR="004C257E" w:rsidRDefault="004C257E">
            <w:pPr>
              <w:pStyle w:val="TableText"/>
              <w:rPr>
                <w:b/>
                <w:bCs/>
              </w:rPr>
            </w:pPr>
          </w:p>
        </w:tc>
        <w:tc>
          <w:tcPr>
            <w:tcW w:w="1359" w:type="dxa"/>
            <w:gridSpan w:val="3"/>
            <w:vMerge/>
            <w:tcBorders>
              <w:top w:val="nil"/>
            </w:tcBorders>
          </w:tcPr>
          <w:p w:rsidR="004C257E" w:rsidRDefault="004C257E">
            <w:pPr>
              <w:pStyle w:val="TableText"/>
              <w:rPr>
                <w:b/>
                <w:bCs/>
              </w:rPr>
            </w:pPr>
          </w:p>
        </w:tc>
        <w:tc>
          <w:tcPr>
            <w:tcW w:w="609" w:type="dxa"/>
            <w:vMerge/>
            <w:tcBorders>
              <w:top w:val="nil"/>
            </w:tcBorders>
          </w:tcPr>
          <w:p w:rsidR="004C257E" w:rsidRDefault="004C257E">
            <w:pPr>
              <w:pStyle w:val="TableText"/>
              <w:rPr>
                <w:b/>
                <w:bCs/>
              </w:rPr>
            </w:pPr>
          </w:p>
        </w:tc>
        <w:tc>
          <w:tcPr>
            <w:tcW w:w="559" w:type="dxa"/>
            <w:vMerge/>
            <w:tcBorders>
              <w:top w:val="nil"/>
            </w:tcBorders>
            <w:textDirection w:val="tbRlV"/>
          </w:tcPr>
          <w:p w:rsidR="004C257E" w:rsidRDefault="004C257E">
            <w:pPr>
              <w:pStyle w:val="TableText"/>
              <w:rPr>
                <w:b/>
                <w:bCs/>
              </w:rPr>
            </w:pPr>
          </w:p>
        </w:tc>
        <w:tc>
          <w:tcPr>
            <w:tcW w:w="470" w:type="dxa"/>
          </w:tcPr>
          <w:p w:rsidR="004C257E" w:rsidRDefault="00174F3E">
            <w:pPr>
              <w:spacing w:before="67" w:line="203" w:lineRule="auto"/>
              <w:ind w:left="127"/>
              <w:rPr>
                <w:rFonts w:ascii="宋体" w:eastAsia="宋体" w:hAnsi="宋体" w:cs="宋体"/>
                <w:b/>
                <w:bCs/>
                <w:sz w:val="23"/>
                <w:szCs w:val="23"/>
              </w:rPr>
            </w:pPr>
            <w:r>
              <w:rPr>
                <w:rFonts w:ascii="宋体" w:eastAsia="宋体" w:hAnsi="宋体" w:cs="宋体"/>
                <w:b/>
                <w:bCs/>
                <w:spacing w:val="-3"/>
                <w:sz w:val="23"/>
                <w:szCs w:val="23"/>
              </w:rPr>
              <w:t>装</w:t>
            </w:r>
          </w:p>
          <w:p w:rsidR="004C257E" w:rsidRDefault="00174F3E">
            <w:pPr>
              <w:spacing w:line="222" w:lineRule="auto"/>
              <w:jc w:val="right"/>
              <w:rPr>
                <w:rFonts w:ascii="宋体" w:eastAsia="宋体" w:hAnsi="宋体" w:cs="宋体"/>
                <w:b/>
                <w:bCs/>
                <w:sz w:val="23"/>
                <w:szCs w:val="23"/>
              </w:rPr>
            </w:pPr>
            <w:r>
              <w:rPr>
                <w:rFonts w:ascii="宋体" w:eastAsia="宋体" w:hAnsi="宋体" w:cs="宋体"/>
                <w:b/>
                <w:bCs/>
                <w:spacing w:val="-9"/>
                <w:sz w:val="23"/>
                <w:szCs w:val="23"/>
              </w:rPr>
              <w:t>(上)</w:t>
            </w:r>
          </w:p>
        </w:tc>
        <w:tc>
          <w:tcPr>
            <w:tcW w:w="480" w:type="dxa"/>
            <w:gridSpan w:val="2"/>
          </w:tcPr>
          <w:p w:rsidR="004C257E" w:rsidRDefault="00174F3E">
            <w:pPr>
              <w:spacing w:before="58" w:line="221" w:lineRule="auto"/>
              <w:ind w:left="107"/>
              <w:rPr>
                <w:rFonts w:ascii="宋体" w:eastAsia="宋体" w:hAnsi="宋体" w:cs="宋体"/>
                <w:b/>
                <w:bCs/>
                <w:sz w:val="23"/>
                <w:szCs w:val="23"/>
              </w:rPr>
            </w:pPr>
            <w:r>
              <w:rPr>
                <w:rFonts w:ascii="宋体" w:eastAsia="宋体" w:hAnsi="宋体" w:cs="宋体"/>
                <w:b/>
                <w:bCs/>
                <w:spacing w:val="-3"/>
                <w:sz w:val="23"/>
                <w:szCs w:val="23"/>
              </w:rPr>
              <w:t>卸</w:t>
            </w:r>
          </w:p>
          <w:p w:rsidR="004C257E" w:rsidRDefault="00174F3E">
            <w:pPr>
              <w:spacing w:before="14" w:line="201" w:lineRule="auto"/>
              <w:jc w:val="right"/>
              <w:rPr>
                <w:rFonts w:ascii="宋体" w:eastAsia="宋体" w:hAnsi="宋体" w:cs="宋体"/>
                <w:b/>
                <w:bCs/>
                <w:sz w:val="23"/>
                <w:szCs w:val="23"/>
              </w:rPr>
            </w:pPr>
            <w:r>
              <w:rPr>
                <w:rFonts w:ascii="宋体" w:eastAsia="宋体" w:hAnsi="宋体" w:cs="宋体"/>
                <w:b/>
                <w:bCs/>
                <w:spacing w:val="-5"/>
                <w:sz w:val="23"/>
                <w:szCs w:val="23"/>
              </w:rPr>
              <w:t>(下)</w:t>
            </w:r>
          </w:p>
        </w:tc>
        <w:tc>
          <w:tcPr>
            <w:tcW w:w="520" w:type="dxa"/>
          </w:tcPr>
          <w:p w:rsidR="004C257E" w:rsidRDefault="00174F3E">
            <w:pPr>
              <w:spacing w:before="47" w:line="220" w:lineRule="auto"/>
              <w:ind w:left="27"/>
              <w:rPr>
                <w:rFonts w:ascii="宋体" w:eastAsia="宋体" w:hAnsi="宋体" w:cs="宋体"/>
                <w:b/>
                <w:bCs/>
                <w:sz w:val="23"/>
                <w:szCs w:val="23"/>
              </w:rPr>
            </w:pPr>
            <w:r>
              <w:rPr>
                <w:rFonts w:ascii="宋体" w:eastAsia="宋体" w:hAnsi="宋体" w:cs="宋体"/>
                <w:b/>
                <w:bCs/>
                <w:spacing w:val="-7"/>
                <w:sz w:val="23"/>
                <w:szCs w:val="23"/>
              </w:rPr>
              <w:t>实载</w:t>
            </w:r>
          </w:p>
          <w:p w:rsidR="004C257E" w:rsidRDefault="00174F3E">
            <w:pPr>
              <w:spacing w:before="15" w:line="222" w:lineRule="auto"/>
              <w:jc w:val="right"/>
              <w:rPr>
                <w:rFonts w:ascii="宋体" w:eastAsia="宋体" w:hAnsi="宋体" w:cs="宋体"/>
                <w:b/>
                <w:bCs/>
                <w:sz w:val="16"/>
                <w:szCs w:val="16"/>
              </w:rPr>
            </w:pPr>
            <w:r>
              <w:rPr>
                <w:rFonts w:ascii="宋体" w:eastAsia="宋体" w:hAnsi="宋体" w:cs="宋体"/>
                <w:b/>
                <w:bCs/>
                <w:spacing w:val="-15"/>
                <w:sz w:val="16"/>
                <w:szCs w:val="16"/>
              </w:rPr>
              <w:t>(吨/人)</w:t>
            </w:r>
          </w:p>
        </w:tc>
        <w:tc>
          <w:tcPr>
            <w:tcW w:w="509" w:type="dxa"/>
          </w:tcPr>
          <w:p w:rsidR="004C257E" w:rsidRDefault="00174F3E">
            <w:pPr>
              <w:spacing w:before="77" w:line="200" w:lineRule="auto"/>
              <w:ind w:left="137"/>
              <w:rPr>
                <w:rFonts w:ascii="宋体" w:eastAsia="宋体" w:hAnsi="宋体" w:cs="宋体"/>
                <w:b/>
                <w:bCs/>
                <w:sz w:val="23"/>
                <w:szCs w:val="23"/>
              </w:rPr>
            </w:pPr>
            <w:r>
              <w:rPr>
                <w:rFonts w:ascii="宋体" w:eastAsia="宋体" w:hAnsi="宋体" w:cs="宋体"/>
                <w:b/>
                <w:bCs/>
                <w:spacing w:val="-3"/>
                <w:sz w:val="23"/>
                <w:szCs w:val="23"/>
              </w:rPr>
              <w:t>首</w:t>
            </w:r>
          </w:p>
          <w:p w:rsidR="004C257E" w:rsidRDefault="00174F3E">
            <w:pPr>
              <w:spacing w:line="218" w:lineRule="auto"/>
              <w:jc w:val="right"/>
              <w:rPr>
                <w:rFonts w:ascii="宋体" w:eastAsia="宋体" w:hAnsi="宋体" w:cs="宋体"/>
                <w:b/>
                <w:bCs/>
                <w:sz w:val="23"/>
                <w:szCs w:val="23"/>
              </w:rPr>
            </w:pPr>
            <w:r>
              <w:rPr>
                <w:rFonts w:ascii="宋体" w:eastAsia="宋体" w:hAnsi="宋体" w:cs="宋体"/>
                <w:b/>
                <w:bCs/>
                <w:spacing w:val="4"/>
                <w:sz w:val="23"/>
                <w:szCs w:val="23"/>
              </w:rPr>
              <w:t>(米)</w:t>
            </w:r>
          </w:p>
        </w:tc>
        <w:tc>
          <w:tcPr>
            <w:tcW w:w="539" w:type="dxa"/>
          </w:tcPr>
          <w:p w:rsidR="004C257E" w:rsidRDefault="00174F3E">
            <w:pPr>
              <w:spacing w:before="60" w:line="221" w:lineRule="auto"/>
              <w:ind w:left="148"/>
              <w:rPr>
                <w:rFonts w:ascii="宋体" w:eastAsia="宋体" w:hAnsi="宋体" w:cs="宋体"/>
                <w:b/>
                <w:bCs/>
                <w:sz w:val="23"/>
                <w:szCs w:val="23"/>
              </w:rPr>
            </w:pPr>
            <w:r>
              <w:rPr>
                <w:rFonts w:ascii="宋体" w:eastAsia="宋体" w:hAnsi="宋体" w:cs="宋体"/>
                <w:b/>
                <w:bCs/>
                <w:spacing w:val="-3"/>
                <w:sz w:val="23"/>
                <w:szCs w:val="23"/>
              </w:rPr>
              <w:t>尾</w:t>
            </w:r>
          </w:p>
          <w:p w:rsidR="004C257E" w:rsidRDefault="00174F3E">
            <w:pPr>
              <w:spacing w:before="11" w:line="202" w:lineRule="auto"/>
              <w:jc w:val="right"/>
              <w:rPr>
                <w:rFonts w:ascii="宋体" w:eastAsia="宋体" w:hAnsi="宋体" w:cs="宋体"/>
                <w:b/>
                <w:bCs/>
                <w:sz w:val="23"/>
                <w:szCs w:val="23"/>
              </w:rPr>
            </w:pPr>
            <w:r>
              <w:rPr>
                <w:rFonts w:ascii="宋体" w:eastAsia="宋体" w:hAnsi="宋体" w:cs="宋体"/>
                <w:b/>
                <w:bCs/>
                <w:spacing w:val="7"/>
                <w:sz w:val="23"/>
                <w:szCs w:val="23"/>
              </w:rPr>
              <w:t>(米)</w:t>
            </w:r>
          </w:p>
        </w:tc>
        <w:tc>
          <w:tcPr>
            <w:tcW w:w="4050" w:type="dxa"/>
            <w:gridSpan w:val="6"/>
            <w:vMerge/>
            <w:tcBorders>
              <w:top w:val="nil"/>
              <w:bottom w:val="nil"/>
            </w:tcBorders>
          </w:tcPr>
          <w:p w:rsidR="004C257E" w:rsidRDefault="004C257E">
            <w:pPr>
              <w:pStyle w:val="TableText"/>
              <w:rPr>
                <w:b/>
                <w:bCs/>
              </w:rPr>
            </w:pPr>
          </w:p>
        </w:tc>
      </w:tr>
      <w:tr w:rsidR="004C257E">
        <w:trPr>
          <w:trHeight w:val="350"/>
        </w:trPr>
        <w:tc>
          <w:tcPr>
            <w:tcW w:w="554" w:type="dxa"/>
          </w:tcPr>
          <w:p w:rsidR="004C257E" w:rsidRDefault="004C257E">
            <w:pPr>
              <w:pStyle w:val="TableText"/>
              <w:rPr>
                <w:b/>
                <w:bCs/>
              </w:rPr>
            </w:pPr>
          </w:p>
        </w:tc>
        <w:tc>
          <w:tcPr>
            <w:tcW w:w="1359" w:type="dxa"/>
            <w:gridSpan w:val="3"/>
          </w:tcPr>
          <w:p w:rsidR="004C257E" w:rsidRDefault="00174F3E">
            <w:pPr>
              <w:spacing w:before="97"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69"/>
        </w:trPr>
        <w:tc>
          <w:tcPr>
            <w:tcW w:w="554" w:type="dxa"/>
          </w:tcPr>
          <w:p w:rsidR="004C257E" w:rsidRDefault="004C257E">
            <w:pPr>
              <w:pStyle w:val="TableText"/>
              <w:rPr>
                <w:b/>
                <w:bCs/>
              </w:rPr>
            </w:pPr>
          </w:p>
        </w:tc>
        <w:tc>
          <w:tcPr>
            <w:tcW w:w="1359" w:type="dxa"/>
            <w:gridSpan w:val="3"/>
          </w:tcPr>
          <w:p w:rsidR="004C257E" w:rsidRDefault="00174F3E">
            <w:pPr>
              <w:spacing w:before="107"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40"/>
        </w:trPr>
        <w:tc>
          <w:tcPr>
            <w:tcW w:w="554" w:type="dxa"/>
          </w:tcPr>
          <w:p w:rsidR="004C257E" w:rsidRDefault="004C257E">
            <w:pPr>
              <w:pStyle w:val="TableText"/>
              <w:rPr>
                <w:b/>
                <w:bCs/>
              </w:rPr>
            </w:pPr>
          </w:p>
        </w:tc>
        <w:tc>
          <w:tcPr>
            <w:tcW w:w="1359" w:type="dxa"/>
            <w:gridSpan w:val="3"/>
          </w:tcPr>
          <w:p w:rsidR="004C257E" w:rsidRDefault="00174F3E">
            <w:pPr>
              <w:spacing w:before="98"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79"/>
        </w:trPr>
        <w:tc>
          <w:tcPr>
            <w:tcW w:w="554" w:type="dxa"/>
          </w:tcPr>
          <w:p w:rsidR="004C257E" w:rsidRDefault="004C257E">
            <w:pPr>
              <w:pStyle w:val="TableText"/>
              <w:rPr>
                <w:b/>
                <w:bCs/>
              </w:rPr>
            </w:pPr>
          </w:p>
        </w:tc>
        <w:tc>
          <w:tcPr>
            <w:tcW w:w="1359" w:type="dxa"/>
            <w:gridSpan w:val="3"/>
          </w:tcPr>
          <w:p w:rsidR="004C257E" w:rsidRDefault="00174F3E">
            <w:pPr>
              <w:spacing w:before="118"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40"/>
        </w:trPr>
        <w:tc>
          <w:tcPr>
            <w:tcW w:w="554" w:type="dxa"/>
          </w:tcPr>
          <w:p w:rsidR="004C257E" w:rsidRDefault="004C257E">
            <w:pPr>
              <w:pStyle w:val="TableText"/>
              <w:rPr>
                <w:b/>
                <w:bCs/>
              </w:rPr>
            </w:pPr>
          </w:p>
        </w:tc>
        <w:tc>
          <w:tcPr>
            <w:tcW w:w="1359" w:type="dxa"/>
            <w:gridSpan w:val="3"/>
          </w:tcPr>
          <w:p w:rsidR="004C257E" w:rsidRDefault="00174F3E">
            <w:pPr>
              <w:spacing w:before="99"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69"/>
        </w:trPr>
        <w:tc>
          <w:tcPr>
            <w:tcW w:w="554" w:type="dxa"/>
          </w:tcPr>
          <w:p w:rsidR="004C257E" w:rsidRDefault="004C257E">
            <w:pPr>
              <w:pStyle w:val="TableText"/>
              <w:rPr>
                <w:b/>
                <w:bCs/>
              </w:rPr>
            </w:pPr>
          </w:p>
        </w:tc>
        <w:tc>
          <w:tcPr>
            <w:tcW w:w="1359" w:type="dxa"/>
            <w:gridSpan w:val="3"/>
          </w:tcPr>
          <w:p w:rsidR="004C257E" w:rsidRDefault="00174F3E">
            <w:pPr>
              <w:spacing w:before="109" w:line="232" w:lineRule="auto"/>
              <w:ind w:left="583"/>
              <w:rPr>
                <w:rFonts w:ascii="宋体" w:eastAsia="宋体" w:hAnsi="宋体" w:cs="宋体"/>
                <w:b/>
                <w:bCs/>
                <w:sz w:val="17"/>
                <w:szCs w:val="17"/>
              </w:rPr>
            </w:pPr>
            <w:r>
              <w:rPr>
                <w:rFonts w:ascii="宋体" w:eastAsia="宋体" w:hAnsi="宋体" w:cs="宋体"/>
                <w:b/>
                <w:bCs/>
                <w:spacing w:val="-2"/>
                <w:sz w:val="17"/>
                <w:szCs w:val="17"/>
              </w:rPr>
              <w:t>至</w:t>
            </w: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470" w:type="dxa"/>
          </w:tcPr>
          <w:p w:rsidR="004C257E" w:rsidRDefault="004C257E">
            <w:pPr>
              <w:pStyle w:val="TableText"/>
              <w:rPr>
                <w:b/>
                <w:bCs/>
              </w:rPr>
            </w:pPr>
          </w:p>
        </w:tc>
        <w:tc>
          <w:tcPr>
            <w:tcW w:w="480" w:type="dxa"/>
            <w:gridSpan w:val="2"/>
          </w:tcPr>
          <w:p w:rsidR="004C257E" w:rsidRDefault="004C257E">
            <w:pPr>
              <w:pStyle w:val="TableText"/>
              <w:rPr>
                <w:b/>
                <w:bCs/>
              </w:rPr>
            </w:pPr>
          </w:p>
        </w:tc>
        <w:tc>
          <w:tcPr>
            <w:tcW w:w="520" w:type="dxa"/>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50"/>
        </w:trPr>
        <w:tc>
          <w:tcPr>
            <w:tcW w:w="554" w:type="dxa"/>
            <w:vMerge w:val="restart"/>
            <w:tcBorders>
              <w:bottom w:val="nil"/>
            </w:tcBorders>
            <w:textDirection w:val="tbRlV"/>
          </w:tcPr>
          <w:p w:rsidR="004C257E" w:rsidRDefault="00174F3E">
            <w:pPr>
              <w:spacing w:before="137" w:line="201" w:lineRule="auto"/>
              <w:ind w:left="622"/>
              <w:rPr>
                <w:rFonts w:ascii="宋体" w:eastAsia="宋体" w:hAnsi="宋体" w:cs="宋体"/>
                <w:b/>
                <w:bCs/>
                <w:sz w:val="23"/>
                <w:szCs w:val="23"/>
              </w:rPr>
            </w:pPr>
            <w:r>
              <w:rPr>
                <w:rFonts w:ascii="宋体" w:eastAsia="宋体" w:hAnsi="宋体" w:cs="宋体"/>
                <w:b/>
                <w:bCs/>
                <w:sz w:val="23"/>
                <w:szCs w:val="23"/>
              </w:rPr>
              <w:t>关系水位</w:t>
            </w:r>
          </w:p>
        </w:tc>
        <w:tc>
          <w:tcPr>
            <w:tcW w:w="1359" w:type="dxa"/>
            <w:gridSpan w:val="3"/>
          </w:tcPr>
          <w:p w:rsidR="004C257E" w:rsidRDefault="00174F3E">
            <w:pPr>
              <w:spacing w:before="89" w:line="220" w:lineRule="auto"/>
              <w:ind w:left="413"/>
              <w:rPr>
                <w:rFonts w:ascii="宋体" w:eastAsia="宋体" w:hAnsi="宋体" w:cs="宋体"/>
                <w:b/>
                <w:bCs/>
                <w:sz w:val="17"/>
                <w:szCs w:val="17"/>
              </w:rPr>
            </w:pPr>
            <w:r>
              <w:rPr>
                <w:rFonts w:ascii="宋体" w:eastAsia="宋体" w:hAnsi="宋体" w:cs="宋体"/>
                <w:b/>
                <w:bCs/>
                <w:spacing w:val="-4"/>
                <w:sz w:val="17"/>
                <w:szCs w:val="17"/>
              </w:rPr>
              <w:t>航经地</w:t>
            </w:r>
          </w:p>
        </w:tc>
        <w:tc>
          <w:tcPr>
            <w:tcW w:w="609" w:type="dxa"/>
          </w:tcPr>
          <w:p w:rsidR="004C257E" w:rsidRDefault="00174F3E">
            <w:pPr>
              <w:spacing w:before="99" w:line="219" w:lineRule="auto"/>
              <w:jc w:val="right"/>
              <w:rPr>
                <w:rFonts w:ascii="宋体" w:eastAsia="宋体" w:hAnsi="宋体" w:cs="宋体"/>
                <w:b/>
                <w:bCs/>
                <w:sz w:val="16"/>
                <w:szCs w:val="16"/>
              </w:rPr>
            </w:pPr>
            <w:r>
              <w:rPr>
                <w:rFonts w:ascii="宋体" w:eastAsia="宋体" w:hAnsi="宋体" w:cs="宋体"/>
                <w:b/>
                <w:bCs/>
                <w:spacing w:val="-13"/>
                <w:sz w:val="16"/>
                <w:szCs w:val="16"/>
              </w:rPr>
              <w:t>水位(米)</w:t>
            </w:r>
          </w:p>
        </w:tc>
        <w:tc>
          <w:tcPr>
            <w:tcW w:w="559" w:type="dxa"/>
          </w:tcPr>
          <w:p w:rsidR="004C257E" w:rsidRDefault="00174F3E">
            <w:pPr>
              <w:spacing w:before="64" w:line="221" w:lineRule="auto"/>
              <w:jc w:val="right"/>
              <w:rPr>
                <w:rFonts w:ascii="宋体" w:eastAsia="宋体" w:hAnsi="宋体" w:cs="宋体"/>
                <w:b/>
                <w:bCs/>
                <w:sz w:val="23"/>
                <w:szCs w:val="23"/>
              </w:rPr>
            </w:pPr>
            <w:r>
              <w:rPr>
                <w:rFonts w:ascii="宋体" w:eastAsia="宋体" w:hAnsi="宋体" w:cs="宋体"/>
                <w:b/>
                <w:bCs/>
                <w:spacing w:val="3"/>
                <w:sz w:val="23"/>
                <w:szCs w:val="23"/>
              </w:rPr>
              <w:t>时间</w:t>
            </w:r>
          </w:p>
        </w:tc>
        <w:tc>
          <w:tcPr>
            <w:tcW w:w="2518" w:type="dxa"/>
            <w:gridSpan w:val="6"/>
          </w:tcPr>
          <w:p w:rsidR="004C257E" w:rsidRDefault="00174F3E">
            <w:pPr>
              <w:spacing w:before="61" w:line="219" w:lineRule="auto"/>
              <w:ind w:left="677"/>
              <w:rPr>
                <w:rFonts w:ascii="宋体" w:eastAsia="宋体" w:hAnsi="宋体" w:cs="宋体"/>
                <w:b/>
                <w:bCs/>
                <w:sz w:val="23"/>
                <w:szCs w:val="23"/>
              </w:rPr>
            </w:pPr>
            <w:r>
              <w:rPr>
                <w:rFonts w:ascii="宋体" w:eastAsia="宋体" w:hAnsi="宋体" w:cs="宋体"/>
                <w:b/>
                <w:bCs/>
                <w:spacing w:val="-12"/>
                <w:sz w:val="23"/>
                <w:szCs w:val="23"/>
              </w:rPr>
              <w:t>气象记录</w:t>
            </w:r>
          </w:p>
        </w:tc>
        <w:tc>
          <w:tcPr>
            <w:tcW w:w="4050" w:type="dxa"/>
            <w:gridSpan w:val="6"/>
            <w:vMerge/>
            <w:tcBorders>
              <w:top w:val="nil"/>
              <w:bottom w:val="nil"/>
            </w:tcBorders>
          </w:tcPr>
          <w:p w:rsidR="004C257E" w:rsidRDefault="004C257E">
            <w:pPr>
              <w:pStyle w:val="TableText"/>
              <w:rPr>
                <w:b/>
                <w:bCs/>
              </w:rPr>
            </w:pPr>
          </w:p>
        </w:tc>
      </w:tr>
      <w:tr w:rsidR="004C257E">
        <w:trPr>
          <w:trHeight w:val="37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49"/>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4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8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40"/>
        </w:trPr>
        <w:tc>
          <w:tcPr>
            <w:tcW w:w="554" w:type="dxa"/>
            <w:vMerge/>
            <w:tcBorders>
              <w:top w:val="nil"/>
              <w:bottom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bottom w:val="nil"/>
            </w:tcBorders>
          </w:tcPr>
          <w:p w:rsidR="004C257E" w:rsidRDefault="004C257E">
            <w:pPr>
              <w:pStyle w:val="TableText"/>
              <w:rPr>
                <w:b/>
                <w:bCs/>
              </w:rPr>
            </w:pPr>
          </w:p>
        </w:tc>
      </w:tr>
      <w:tr w:rsidR="004C257E">
        <w:trPr>
          <w:trHeight w:val="327"/>
        </w:trPr>
        <w:tc>
          <w:tcPr>
            <w:tcW w:w="554" w:type="dxa"/>
            <w:vMerge/>
            <w:tcBorders>
              <w:top w:val="nil"/>
            </w:tcBorders>
            <w:textDirection w:val="tbRlV"/>
          </w:tcPr>
          <w:p w:rsidR="004C257E" w:rsidRDefault="004C257E">
            <w:pPr>
              <w:pStyle w:val="TableText"/>
              <w:rPr>
                <w:b/>
                <w:bCs/>
              </w:rPr>
            </w:pPr>
          </w:p>
        </w:tc>
        <w:tc>
          <w:tcPr>
            <w:tcW w:w="1359" w:type="dxa"/>
            <w:gridSpan w:val="3"/>
          </w:tcPr>
          <w:p w:rsidR="004C257E" w:rsidRDefault="004C257E">
            <w:pPr>
              <w:pStyle w:val="TableText"/>
              <w:rPr>
                <w:b/>
                <w:bCs/>
              </w:rPr>
            </w:pPr>
          </w:p>
        </w:tc>
        <w:tc>
          <w:tcPr>
            <w:tcW w:w="609" w:type="dxa"/>
          </w:tcPr>
          <w:p w:rsidR="004C257E" w:rsidRDefault="004C257E">
            <w:pPr>
              <w:pStyle w:val="TableText"/>
              <w:rPr>
                <w:b/>
                <w:bCs/>
              </w:rPr>
            </w:pPr>
          </w:p>
        </w:tc>
        <w:tc>
          <w:tcPr>
            <w:tcW w:w="559" w:type="dxa"/>
          </w:tcPr>
          <w:p w:rsidR="004C257E" w:rsidRDefault="004C257E">
            <w:pPr>
              <w:pStyle w:val="TableText"/>
              <w:rPr>
                <w:b/>
                <w:bCs/>
              </w:rPr>
            </w:pPr>
          </w:p>
        </w:tc>
        <w:tc>
          <w:tcPr>
            <w:tcW w:w="2518" w:type="dxa"/>
            <w:gridSpan w:val="6"/>
          </w:tcPr>
          <w:p w:rsidR="004C257E" w:rsidRDefault="004C257E">
            <w:pPr>
              <w:pStyle w:val="TableText"/>
              <w:rPr>
                <w:b/>
                <w:bCs/>
              </w:rPr>
            </w:pPr>
          </w:p>
        </w:tc>
        <w:tc>
          <w:tcPr>
            <w:tcW w:w="4050" w:type="dxa"/>
            <w:gridSpan w:val="6"/>
            <w:vMerge/>
            <w:tcBorders>
              <w:top w:val="nil"/>
            </w:tcBorders>
          </w:tcPr>
          <w:p w:rsidR="004C257E" w:rsidRDefault="004C257E">
            <w:pPr>
              <w:pStyle w:val="TableText"/>
              <w:rPr>
                <w:b/>
                <w:bCs/>
              </w:rPr>
            </w:pPr>
          </w:p>
        </w:tc>
      </w:tr>
      <w:tr w:rsidR="004C257E">
        <w:trPr>
          <w:trHeight w:val="440"/>
        </w:trPr>
        <w:tc>
          <w:tcPr>
            <w:tcW w:w="9649" w:type="dxa"/>
            <w:gridSpan w:val="18"/>
          </w:tcPr>
          <w:p w:rsidR="004C257E" w:rsidRDefault="00174F3E">
            <w:pPr>
              <w:spacing w:before="110" w:line="219" w:lineRule="auto"/>
              <w:ind w:left="3838"/>
              <w:rPr>
                <w:rFonts w:ascii="宋体" w:eastAsia="宋体" w:hAnsi="宋体" w:cs="宋体"/>
                <w:b/>
                <w:bCs/>
                <w:sz w:val="23"/>
                <w:szCs w:val="23"/>
              </w:rPr>
            </w:pPr>
            <w:r>
              <w:rPr>
                <w:rFonts w:ascii="宋体" w:eastAsia="宋体" w:hAnsi="宋体" w:cs="宋体"/>
                <w:b/>
                <w:bCs/>
                <w:spacing w:val="-9"/>
                <w:sz w:val="23"/>
                <w:szCs w:val="23"/>
              </w:rPr>
              <w:t>轮机记录</w:t>
            </w:r>
          </w:p>
        </w:tc>
      </w:tr>
      <w:tr w:rsidR="004C257E">
        <w:trPr>
          <w:trHeight w:val="369"/>
        </w:trPr>
        <w:tc>
          <w:tcPr>
            <w:tcW w:w="7517" w:type="dxa"/>
            <w:gridSpan w:val="15"/>
          </w:tcPr>
          <w:p w:rsidR="004C257E" w:rsidRDefault="00174F3E">
            <w:pPr>
              <w:spacing w:before="72" w:line="220" w:lineRule="auto"/>
              <w:ind w:left="3078"/>
              <w:rPr>
                <w:rFonts w:ascii="宋体" w:eastAsia="宋体" w:hAnsi="宋体" w:cs="宋体"/>
                <w:b/>
                <w:bCs/>
                <w:sz w:val="23"/>
                <w:szCs w:val="23"/>
              </w:rPr>
            </w:pPr>
            <w:r>
              <w:rPr>
                <w:rFonts w:ascii="宋体" w:eastAsia="宋体" w:hAnsi="宋体" w:cs="宋体"/>
                <w:b/>
                <w:bCs/>
                <w:spacing w:val="-10"/>
                <w:sz w:val="23"/>
                <w:szCs w:val="23"/>
              </w:rPr>
              <w:t>记录事项</w:t>
            </w:r>
          </w:p>
        </w:tc>
        <w:tc>
          <w:tcPr>
            <w:tcW w:w="2132" w:type="dxa"/>
            <w:gridSpan w:val="3"/>
          </w:tcPr>
          <w:p w:rsidR="004C257E" w:rsidRDefault="00174F3E">
            <w:pPr>
              <w:spacing w:before="72" w:line="219" w:lineRule="auto"/>
              <w:ind w:left="341"/>
              <w:rPr>
                <w:rFonts w:ascii="宋体" w:eastAsia="宋体" w:hAnsi="宋体" w:cs="宋体"/>
                <w:b/>
                <w:bCs/>
                <w:sz w:val="23"/>
                <w:szCs w:val="23"/>
              </w:rPr>
            </w:pPr>
            <w:r>
              <w:rPr>
                <w:rFonts w:ascii="宋体" w:eastAsia="宋体" w:hAnsi="宋体" w:cs="宋体"/>
                <w:b/>
                <w:bCs/>
                <w:spacing w:val="-10"/>
                <w:sz w:val="23"/>
                <w:szCs w:val="23"/>
              </w:rPr>
              <w:t>检查事项</w:t>
            </w:r>
          </w:p>
        </w:tc>
      </w:tr>
      <w:tr w:rsidR="004C257E">
        <w:trPr>
          <w:trHeight w:val="340"/>
        </w:trPr>
        <w:tc>
          <w:tcPr>
            <w:tcW w:w="1054" w:type="dxa"/>
            <w:gridSpan w:val="2"/>
            <w:vMerge w:val="restart"/>
            <w:tcBorders>
              <w:bottom w:val="nil"/>
            </w:tcBorders>
            <w:textDirection w:val="tbRlV"/>
          </w:tcPr>
          <w:p w:rsidR="004C257E" w:rsidRDefault="004C257E">
            <w:pPr>
              <w:pStyle w:val="TableText"/>
              <w:spacing w:line="322" w:lineRule="auto"/>
              <w:rPr>
                <w:b/>
                <w:bCs/>
              </w:rPr>
            </w:pPr>
          </w:p>
          <w:p w:rsidR="004C257E" w:rsidRDefault="00174F3E">
            <w:pPr>
              <w:spacing w:before="77" w:line="199" w:lineRule="auto"/>
              <w:ind w:left="195"/>
              <w:rPr>
                <w:rFonts w:ascii="宋体" w:eastAsia="宋体" w:hAnsi="宋体" w:cs="宋体"/>
                <w:b/>
                <w:bCs/>
                <w:sz w:val="23"/>
                <w:szCs w:val="23"/>
              </w:rPr>
            </w:pPr>
            <w:r>
              <w:rPr>
                <w:rFonts w:ascii="宋体" w:eastAsia="宋体" w:hAnsi="宋体" w:cs="宋体"/>
                <w:b/>
                <w:bCs/>
                <w:sz w:val="23"/>
                <w:szCs w:val="23"/>
              </w:rPr>
              <w:t>发生时间</w:t>
            </w:r>
          </w:p>
        </w:tc>
        <w:tc>
          <w:tcPr>
            <w:tcW w:w="2027" w:type="dxa"/>
            <w:gridSpan w:val="4"/>
          </w:tcPr>
          <w:p w:rsidR="004C257E" w:rsidRDefault="00174F3E">
            <w:pPr>
              <w:spacing w:before="65" w:line="212" w:lineRule="auto"/>
              <w:ind w:left="391"/>
              <w:rPr>
                <w:rFonts w:ascii="宋体" w:eastAsia="宋体" w:hAnsi="宋体" w:cs="宋体"/>
                <w:b/>
                <w:bCs/>
                <w:sz w:val="23"/>
                <w:szCs w:val="23"/>
              </w:rPr>
            </w:pPr>
            <w:r>
              <w:rPr>
                <w:rFonts w:ascii="宋体" w:eastAsia="宋体" w:hAnsi="宋体" w:cs="宋体"/>
                <w:b/>
                <w:bCs/>
                <w:spacing w:val="1"/>
                <w:sz w:val="23"/>
                <w:szCs w:val="23"/>
              </w:rPr>
              <w:t>电池管理系统</w:t>
            </w:r>
          </w:p>
        </w:tc>
        <w:tc>
          <w:tcPr>
            <w:tcW w:w="2518" w:type="dxa"/>
            <w:gridSpan w:val="6"/>
          </w:tcPr>
          <w:p w:rsidR="004C257E" w:rsidRDefault="00174F3E">
            <w:pPr>
              <w:spacing w:before="65" w:line="212" w:lineRule="auto"/>
              <w:ind w:left="964"/>
              <w:rPr>
                <w:rFonts w:ascii="宋体" w:eastAsia="宋体" w:hAnsi="宋体" w:cs="宋体"/>
                <w:b/>
                <w:bCs/>
                <w:sz w:val="23"/>
                <w:szCs w:val="23"/>
              </w:rPr>
            </w:pPr>
            <w:r>
              <w:rPr>
                <w:rFonts w:ascii="宋体" w:eastAsia="宋体" w:hAnsi="宋体" w:cs="宋体"/>
                <w:b/>
                <w:bCs/>
                <w:spacing w:val="-6"/>
                <w:sz w:val="23"/>
                <w:szCs w:val="23"/>
              </w:rPr>
              <w:t>主机</w:t>
            </w:r>
          </w:p>
        </w:tc>
        <w:tc>
          <w:tcPr>
            <w:tcW w:w="1059" w:type="dxa"/>
            <w:gridSpan w:val="2"/>
          </w:tcPr>
          <w:p w:rsidR="004C257E" w:rsidRDefault="00174F3E">
            <w:pPr>
              <w:spacing w:before="62" w:line="215" w:lineRule="auto"/>
              <w:ind w:left="219"/>
              <w:rPr>
                <w:rFonts w:ascii="宋体" w:eastAsia="宋体" w:hAnsi="宋体" w:cs="宋体"/>
                <w:b/>
                <w:bCs/>
                <w:sz w:val="23"/>
                <w:szCs w:val="23"/>
              </w:rPr>
            </w:pPr>
            <w:r>
              <w:rPr>
                <w:rFonts w:ascii="宋体" w:eastAsia="宋体" w:hAnsi="宋体" w:cs="宋体"/>
                <w:b/>
                <w:bCs/>
                <w:spacing w:val="-6"/>
                <w:sz w:val="23"/>
                <w:szCs w:val="23"/>
              </w:rPr>
              <w:t>发电机</w:t>
            </w:r>
          </w:p>
        </w:tc>
        <w:tc>
          <w:tcPr>
            <w:tcW w:w="859" w:type="dxa"/>
            <w:vMerge w:val="restart"/>
            <w:tcBorders>
              <w:bottom w:val="nil"/>
            </w:tcBorders>
          </w:tcPr>
          <w:p w:rsidR="004C257E" w:rsidRDefault="00174F3E">
            <w:pPr>
              <w:spacing w:before="283" w:line="210" w:lineRule="auto"/>
              <w:jc w:val="right"/>
              <w:rPr>
                <w:rFonts w:ascii="宋体" w:eastAsia="宋体" w:hAnsi="宋体" w:cs="宋体"/>
                <w:b/>
                <w:bCs/>
                <w:sz w:val="23"/>
                <w:szCs w:val="23"/>
              </w:rPr>
            </w:pPr>
            <w:r>
              <w:rPr>
                <w:rFonts w:ascii="宋体" w:eastAsia="宋体" w:hAnsi="宋体" w:cs="宋体"/>
                <w:b/>
                <w:bCs/>
                <w:spacing w:val="-23"/>
                <w:sz w:val="23"/>
                <w:szCs w:val="23"/>
              </w:rPr>
              <w:t>充(换</w:t>
            </w:r>
            <w:r>
              <w:rPr>
                <w:rFonts w:ascii="宋体" w:eastAsia="宋体" w:hAnsi="宋体" w:cs="宋体"/>
                <w:b/>
                <w:bCs/>
                <w:spacing w:val="-22"/>
                <w:sz w:val="23"/>
                <w:szCs w:val="23"/>
              </w:rPr>
              <w:t>)</w:t>
            </w:r>
            <w:r>
              <w:rPr>
                <w:rFonts w:ascii="宋体" w:eastAsia="宋体" w:hAnsi="宋体" w:cs="宋体"/>
                <w:b/>
                <w:bCs/>
                <w:spacing w:val="-14"/>
                <w:sz w:val="23"/>
                <w:szCs w:val="23"/>
              </w:rPr>
              <w:t>电</w:t>
            </w:r>
          </w:p>
          <w:p w:rsidR="004C257E" w:rsidRDefault="00174F3E">
            <w:pPr>
              <w:spacing w:line="192" w:lineRule="auto"/>
              <w:ind w:left="200"/>
              <w:rPr>
                <w:rFonts w:ascii="宋体" w:eastAsia="宋体" w:hAnsi="宋体" w:cs="宋体"/>
                <w:b/>
                <w:bCs/>
                <w:sz w:val="23"/>
                <w:szCs w:val="23"/>
              </w:rPr>
            </w:pPr>
            <w:r>
              <w:rPr>
                <w:rFonts w:ascii="宋体" w:eastAsia="宋体" w:hAnsi="宋体" w:cs="宋体"/>
                <w:b/>
                <w:bCs/>
                <w:spacing w:val="-1"/>
                <w:sz w:val="23"/>
                <w:szCs w:val="23"/>
              </w:rPr>
              <w:t>时长</w:t>
            </w:r>
          </w:p>
          <w:p w:rsidR="004C257E" w:rsidRDefault="00174F3E">
            <w:pPr>
              <w:spacing w:line="221" w:lineRule="auto"/>
              <w:jc w:val="right"/>
              <w:rPr>
                <w:rFonts w:ascii="宋体" w:eastAsia="宋体" w:hAnsi="宋体" w:cs="宋体"/>
                <w:b/>
                <w:bCs/>
                <w:sz w:val="23"/>
                <w:szCs w:val="23"/>
              </w:rPr>
            </w:pPr>
            <w:r>
              <w:rPr>
                <w:rFonts w:ascii="宋体" w:eastAsia="宋体" w:hAnsi="宋体" w:cs="宋体"/>
                <w:b/>
                <w:bCs/>
                <w:spacing w:val="4"/>
                <w:sz w:val="23"/>
                <w:szCs w:val="23"/>
              </w:rPr>
              <w:t>(小时)</w:t>
            </w:r>
          </w:p>
        </w:tc>
        <w:tc>
          <w:tcPr>
            <w:tcW w:w="709" w:type="dxa"/>
            <w:vMerge w:val="restart"/>
            <w:tcBorders>
              <w:bottom w:val="nil"/>
            </w:tcBorders>
            <w:textDirection w:val="tbRlV"/>
          </w:tcPr>
          <w:p w:rsidR="004C257E" w:rsidRDefault="00174F3E">
            <w:pPr>
              <w:spacing w:before="222" w:line="200" w:lineRule="auto"/>
              <w:ind w:left="194"/>
              <w:rPr>
                <w:rFonts w:ascii="宋体" w:eastAsia="宋体" w:hAnsi="宋体" w:cs="宋体"/>
                <w:b/>
                <w:bCs/>
                <w:sz w:val="23"/>
                <w:szCs w:val="23"/>
              </w:rPr>
            </w:pPr>
            <w:r>
              <w:rPr>
                <w:rFonts w:ascii="宋体" w:eastAsia="宋体" w:hAnsi="宋体" w:cs="宋体"/>
                <w:b/>
                <w:bCs/>
                <w:sz w:val="23"/>
                <w:szCs w:val="23"/>
              </w:rPr>
              <w:t>传动系统</w:t>
            </w:r>
          </w:p>
        </w:tc>
        <w:tc>
          <w:tcPr>
            <w:tcW w:w="719" w:type="dxa"/>
            <w:vMerge w:val="restart"/>
            <w:tcBorders>
              <w:bottom w:val="nil"/>
            </w:tcBorders>
            <w:textDirection w:val="tbRlV"/>
          </w:tcPr>
          <w:p w:rsidR="004C257E" w:rsidRDefault="00174F3E">
            <w:pPr>
              <w:spacing w:before="266" w:line="202" w:lineRule="auto"/>
              <w:ind w:left="58"/>
              <w:rPr>
                <w:rFonts w:ascii="宋体" w:eastAsia="宋体" w:hAnsi="宋体" w:cs="宋体"/>
                <w:b/>
                <w:bCs/>
                <w:sz w:val="17"/>
                <w:szCs w:val="17"/>
              </w:rPr>
            </w:pPr>
            <w:r>
              <w:rPr>
                <w:rFonts w:ascii="宋体" w:eastAsia="宋体" w:hAnsi="宋体" w:cs="宋体"/>
                <w:b/>
                <w:bCs/>
                <w:sz w:val="17"/>
                <w:szCs w:val="17"/>
              </w:rPr>
              <w:t>发电及配电系统</w:t>
            </w:r>
          </w:p>
        </w:tc>
        <w:tc>
          <w:tcPr>
            <w:tcW w:w="704" w:type="dxa"/>
            <w:vMerge w:val="restart"/>
            <w:tcBorders>
              <w:bottom w:val="nil"/>
            </w:tcBorders>
            <w:textDirection w:val="tbRlV"/>
          </w:tcPr>
          <w:p w:rsidR="004C257E" w:rsidRDefault="00174F3E">
            <w:pPr>
              <w:spacing w:before="201" w:line="202" w:lineRule="auto"/>
              <w:ind w:left="194"/>
              <w:rPr>
                <w:rFonts w:ascii="宋体" w:eastAsia="宋体" w:hAnsi="宋体" w:cs="宋体"/>
                <w:b/>
                <w:bCs/>
                <w:sz w:val="23"/>
                <w:szCs w:val="23"/>
              </w:rPr>
            </w:pPr>
            <w:r>
              <w:rPr>
                <w:rFonts w:ascii="宋体" w:eastAsia="宋体" w:hAnsi="宋体" w:cs="宋体"/>
                <w:b/>
                <w:bCs/>
                <w:sz w:val="23"/>
                <w:szCs w:val="23"/>
              </w:rPr>
              <w:t>操舵系统</w:t>
            </w:r>
          </w:p>
        </w:tc>
      </w:tr>
      <w:tr w:rsidR="004C257E">
        <w:trPr>
          <w:trHeight w:val="369"/>
        </w:trPr>
        <w:tc>
          <w:tcPr>
            <w:tcW w:w="1054" w:type="dxa"/>
            <w:gridSpan w:val="2"/>
            <w:vMerge/>
            <w:tcBorders>
              <w:top w:val="nil"/>
              <w:bottom w:val="nil"/>
            </w:tcBorders>
            <w:textDirection w:val="tbRlV"/>
          </w:tcPr>
          <w:p w:rsidR="004C257E" w:rsidRDefault="004C257E">
            <w:pPr>
              <w:pStyle w:val="TableText"/>
              <w:rPr>
                <w:b/>
                <w:bCs/>
              </w:rPr>
            </w:pPr>
          </w:p>
        </w:tc>
        <w:tc>
          <w:tcPr>
            <w:tcW w:w="679" w:type="dxa"/>
            <w:vMerge w:val="restart"/>
            <w:tcBorders>
              <w:bottom w:val="nil"/>
            </w:tcBorders>
            <w:textDirection w:val="tbRlV"/>
          </w:tcPr>
          <w:p w:rsidR="004C257E" w:rsidRDefault="00174F3E">
            <w:pPr>
              <w:spacing w:before="237" w:line="206" w:lineRule="auto"/>
              <w:ind w:left="245"/>
              <w:rPr>
                <w:rFonts w:ascii="宋体" w:eastAsia="宋体" w:hAnsi="宋体" w:cs="宋体"/>
                <w:b/>
                <w:bCs/>
                <w:sz w:val="23"/>
                <w:szCs w:val="23"/>
              </w:rPr>
            </w:pPr>
            <w:r>
              <w:rPr>
                <w:rFonts w:ascii="宋体" w:eastAsia="宋体" w:hAnsi="宋体" w:cs="宋体"/>
                <w:b/>
                <w:bCs/>
                <w:spacing w:val="11"/>
                <w:sz w:val="23"/>
                <w:szCs w:val="23"/>
              </w:rPr>
              <w:t>电量</w:t>
            </w:r>
          </w:p>
        </w:tc>
        <w:tc>
          <w:tcPr>
            <w:tcW w:w="789" w:type="dxa"/>
            <w:gridSpan w:val="2"/>
            <w:vMerge w:val="restart"/>
            <w:tcBorders>
              <w:bottom w:val="nil"/>
            </w:tcBorders>
            <w:textDirection w:val="tbRlV"/>
          </w:tcPr>
          <w:p w:rsidR="004C257E" w:rsidRDefault="00174F3E">
            <w:pPr>
              <w:spacing w:before="277" w:line="202" w:lineRule="auto"/>
              <w:ind w:left="245"/>
              <w:rPr>
                <w:rFonts w:ascii="宋体" w:eastAsia="宋体" w:hAnsi="宋体" w:cs="宋体"/>
                <w:b/>
                <w:bCs/>
                <w:sz w:val="23"/>
                <w:szCs w:val="23"/>
              </w:rPr>
            </w:pPr>
            <w:r>
              <w:rPr>
                <w:rFonts w:ascii="宋体" w:eastAsia="宋体" w:hAnsi="宋体" w:cs="宋体"/>
                <w:b/>
                <w:bCs/>
                <w:spacing w:val="10"/>
                <w:sz w:val="23"/>
                <w:szCs w:val="23"/>
              </w:rPr>
              <w:t>电压</w:t>
            </w:r>
          </w:p>
        </w:tc>
        <w:tc>
          <w:tcPr>
            <w:tcW w:w="559" w:type="dxa"/>
            <w:vMerge w:val="restart"/>
            <w:tcBorders>
              <w:bottom w:val="nil"/>
            </w:tcBorders>
            <w:textDirection w:val="tbRlV"/>
          </w:tcPr>
          <w:p w:rsidR="004C257E" w:rsidRDefault="00174F3E">
            <w:pPr>
              <w:spacing w:before="163" w:line="203" w:lineRule="auto"/>
              <w:ind w:left="236"/>
              <w:rPr>
                <w:rFonts w:ascii="宋体" w:eastAsia="宋体" w:hAnsi="宋体" w:cs="宋体"/>
                <w:b/>
                <w:bCs/>
                <w:sz w:val="23"/>
                <w:szCs w:val="23"/>
              </w:rPr>
            </w:pPr>
            <w:r>
              <w:rPr>
                <w:rFonts w:ascii="宋体" w:eastAsia="宋体" w:hAnsi="宋体" w:cs="宋体"/>
                <w:b/>
                <w:bCs/>
                <w:spacing w:val="12"/>
                <w:sz w:val="23"/>
                <w:szCs w:val="23"/>
              </w:rPr>
              <w:t>温度</w:t>
            </w:r>
          </w:p>
        </w:tc>
        <w:tc>
          <w:tcPr>
            <w:tcW w:w="710" w:type="dxa"/>
            <w:gridSpan w:val="2"/>
            <w:vMerge w:val="restart"/>
            <w:tcBorders>
              <w:bottom w:val="nil"/>
            </w:tcBorders>
            <w:textDirection w:val="tbRlV"/>
          </w:tcPr>
          <w:p w:rsidR="004C257E" w:rsidRDefault="00174F3E">
            <w:pPr>
              <w:spacing w:before="235" w:line="202" w:lineRule="auto"/>
              <w:ind w:left="243"/>
              <w:rPr>
                <w:rFonts w:ascii="宋体" w:eastAsia="宋体" w:hAnsi="宋体" w:cs="宋体"/>
                <w:b/>
                <w:bCs/>
                <w:sz w:val="23"/>
                <w:szCs w:val="23"/>
              </w:rPr>
            </w:pPr>
            <w:r>
              <w:rPr>
                <w:rFonts w:ascii="宋体" w:eastAsia="宋体" w:hAnsi="宋体" w:cs="宋体"/>
                <w:b/>
                <w:bCs/>
                <w:spacing w:val="-3"/>
                <w:sz w:val="23"/>
                <w:szCs w:val="23"/>
              </w:rPr>
              <w:t>转速</w:t>
            </w:r>
          </w:p>
        </w:tc>
        <w:tc>
          <w:tcPr>
            <w:tcW w:w="760" w:type="dxa"/>
            <w:gridSpan w:val="2"/>
            <w:vMerge w:val="restart"/>
            <w:tcBorders>
              <w:bottom w:val="nil"/>
            </w:tcBorders>
            <w:textDirection w:val="tbRlV"/>
          </w:tcPr>
          <w:p w:rsidR="004C257E" w:rsidRDefault="00174F3E">
            <w:pPr>
              <w:spacing w:before="263" w:line="203" w:lineRule="auto"/>
              <w:ind w:left="233"/>
              <w:rPr>
                <w:rFonts w:ascii="宋体" w:eastAsia="宋体" w:hAnsi="宋体" w:cs="宋体"/>
                <w:b/>
                <w:bCs/>
                <w:sz w:val="23"/>
                <w:szCs w:val="23"/>
              </w:rPr>
            </w:pPr>
            <w:r>
              <w:rPr>
                <w:rFonts w:ascii="宋体" w:eastAsia="宋体" w:hAnsi="宋体" w:cs="宋体"/>
                <w:b/>
                <w:bCs/>
                <w:spacing w:val="10"/>
                <w:sz w:val="23"/>
                <w:szCs w:val="23"/>
              </w:rPr>
              <w:t>温度</w:t>
            </w:r>
          </w:p>
        </w:tc>
        <w:tc>
          <w:tcPr>
            <w:tcW w:w="2107" w:type="dxa"/>
            <w:gridSpan w:val="4"/>
          </w:tcPr>
          <w:p w:rsidR="004C257E" w:rsidRDefault="00174F3E">
            <w:pPr>
              <w:spacing w:before="73" w:line="220" w:lineRule="auto"/>
              <w:ind w:left="377"/>
              <w:rPr>
                <w:rFonts w:ascii="宋体" w:eastAsia="宋体" w:hAnsi="宋体" w:cs="宋体"/>
                <w:b/>
                <w:bCs/>
                <w:sz w:val="23"/>
                <w:szCs w:val="23"/>
              </w:rPr>
            </w:pPr>
            <w:r>
              <w:rPr>
                <w:rFonts w:ascii="宋体" w:eastAsia="宋体" w:hAnsi="宋体" w:cs="宋体"/>
                <w:b/>
                <w:bCs/>
                <w:spacing w:val="3"/>
                <w:sz w:val="23"/>
                <w:szCs w:val="23"/>
              </w:rPr>
              <w:t>运行时间(小时)</w:t>
            </w:r>
          </w:p>
        </w:tc>
        <w:tc>
          <w:tcPr>
            <w:tcW w:w="859" w:type="dxa"/>
            <w:vMerge/>
            <w:tcBorders>
              <w:top w:val="nil"/>
              <w:bottom w:val="nil"/>
            </w:tcBorders>
          </w:tcPr>
          <w:p w:rsidR="004C257E" w:rsidRDefault="004C257E">
            <w:pPr>
              <w:pStyle w:val="TableText"/>
              <w:rPr>
                <w:b/>
                <w:bCs/>
              </w:rPr>
            </w:pPr>
          </w:p>
        </w:tc>
        <w:tc>
          <w:tcPr>
            <w:tcW w:w="709" w:type="dxa"/>
            <w:vMerge/>
            <w:tcBorders>
              <w:top w:val="nil"/>
              <w:bottom w:val="nil"/>
            </w:tcBorders>
            <w:textDirection w:val="tbRlV"/>
          </w:tcPr>
          <w:p w:rsidR="004C257E" w:rsidRDefault="004C257E">
            <w:pPr>
              <w:pStyle w:val="TableText"/>
              <w:rPr>
                <w:b/>
                <w:bCs/>
              </w:rPr>
            </w:pPr>
          </w:p>
        </w:tc>
        <w:tc>
          <w:tcPr>
            <w:tcW w:w="719" w:type="dxa"/>
            <w:vMerge/>
            <w:tcBorders>
              <w:top w:val="nil"/>
              <w:bottom w:val="nil"/>
            </w:tcBorders>
            <w:textDirection w:val="tbRlV"/>
          </w:tcPr>
          <w:p w:rsidR="004C257E" w:rsidRDefault="004C257E">
            <w:pPr>
              <w:pStyle w:val="TableText"/>
              <w:rPr>
                <w:b/>
                <w:bCs/>
              </w:rPr>
            </w:pPr>
          </w:p>
        </w:tc>
        <w:tc>
          <w:tcPr>
            <w:tcW w:w="704" w:type="dxa"/>
            <w:vMerge/>
            <w:tcBorders>
              <w:top w:val="nil"/>
              <w:bottom w:val="nil"/>
            </w:tcBorders>
            <w:textDirection w:val="tbRlV"/>
          </w:tcPr>
          <w:p w:rsidR="004C257E" w:rsidRDefault="004C257E">
            <w:pPr>
              <w:pStyle w:val="TableText"/>
              <w:rPr>
                <w:b/>
                <w:bCs/>
              </w:rPr>
            </w:pPr>
          </w:p>
        </w:tc>
      </w:tr>
      <w:tr w:rsidR="004C257E">
        <w:trPr>
          <w:trHeight w:val="600"/>
        </w:trPr>
        <w:tc>
          <w:tcPr>
            <w:tcW w:w="1054" w:type="dxa"/>
            <w:gridSpan w:val="2"/>
            <w:vMerge/>
            <w:tcBorders>
              <w:top w:val="nil"/>
            </w:tcBorders>
            <w:textDirection w:val="tbRlV"/>
          </w:tcPr>
          <w:p w:rsidR="004C257E" w:rsidRDefault="004C257E">
            <w:pPr>
              <w:pStyle w:val="TableText"/>
              <w:rPr>
                <w:b/>
                <w:bCs/>
              </w:rPr>
            </w:pPr>
          </w:p>
        </w:tc>
        <w:tc>
          <w:tcPr>
            <w:tcW w:w="679" w:type="dxa"/>
            <w:vMerge/>
            <w:tcBorders>
              <w:top w:val="nil"/>
            </w:tcBorders>
            <w:textDirection w:val="tbRlV"/>
          </w:tcPr>
          <w:p w:rsidR="004C257E" w:rsidRDefault="004C257E">
            <w:pPr>
              <w:pStyle w:val="TableText"/>
              <w:rPr>
                <w:b/>
                <w:bCs/>
              </w:rPr>
            </w:pPr>
          </w:p>
        </w:tc>
        <w:tc>
          <w:tcPr>
            <w:tcW w:w="789" w:type="dxa"/>
            <w:gridSpan w:val="2"/>
            <w:vMerge/>
            <w:tcBorders>
              <w:top w:val="nil"/>
            </w:tcBorders>
            <w:textDirection w:val="tbRlV"/>
          </w:tcPr>
          <w:p w:rsidR="004C257E" w:rsidRDefault="004C257E">
            <w:pPr>
              <w:pStyle w:val="TableText"/>
              <w:rPr>
                <w:b/>
                <w:bCs/>
              </w:rPr>
            </w:pPr>
          </w:p>
        </w:tc>
        <w:tc>
          <w:tcPr>
            <w:tcW w:w="559" w:type="dxa"/>
            <w:vMerge/>
            <w:tcBorders>
              <w:top w:val="nil"/>
            </w:tcBorders>
            <w:textDirection w:val="tbRlV"/>
          </w:tcPr>
          <w:p w:rsidR="004C257E" w:rsidRDefault="004C257E">
            <w:pPr>
              <w:pStyle w:val="TableText"/>
              <w:rPr>
                <w:b/>
                <w:bCs/>
              </w:rPr>
            </w:pPr>
          </w:p>
        </w:tc>
        <w:tc>
          <w:tcPr>
            <w:tcW w:w="710" w:type="dxa"/>
            <w:gridSpan w:val="2"/>
            <w:vMerge/>
            <w:tcBorders>
              <w:top w:val="nil"/>
            </w:tcBorders>
            <w:textDirection w:val="tbRlV"/>
          </w:tcPr>
          <w:p w:rsidR="004C257E" w:rsidRDefault="004C257E">
            <w:pPr>
              <w:pStyle w:val="TableText"/>
              <w:rPr>
                <w:b/>
                <w:bCs/>
              </w:rPr>
            </w:pPr>
          </w:p>
        </w:tc>
        <w:tc>
          <w:tcPr>
            <w:tcW w:w="760" w:type="dxa"/>
            <w:gridSpan w:val="2"/>
            <w:vMerge/>
            <w:tcBorders>
              <w:top w:val="nil"/>
            </w:tcBorders>
            <w:textDirection w:val="tbRlV"/>
          </w:tcPr>
          <w:p w:rsidR="004C257E" w:rsidRDefault="004C257E">
            <w:pPr>
              <w:pStyle w:val="TableText"/>
              <w:rPr>
                <w:b/>
                <w:bCs/>
              </w:rPr>
            </w:pPr>
          </w:p>
        </w:tc>
        <w:tc>
          <w:tcPr>
            <w:tcW w:w="509" w:type="dxa"/>
          </w:tcPr>
          <w:p w:rsidR="004C257E" w:rsidRDefault="00174F3E">
            <w:pPr>
              <w:spacing w:before="207" w:line="230" w:lineRule="auto"/>
              <w:ind w:left="137"/>
              <w:rPr>
                <w:rFonts w:ascii="宋体" w:eastAsia="宋体" w:hAnsi="宋体" w:cs="宋体"/>
                <w:b/>
                <w:bCs/>
                <w:sz w:val="23"/>
                <w:szCs w:val="23"/>
              </w:rPr>
            </w:pPr>
            <w:r>
              <w:rPr>
                <w:rFonts w:ascii="宋体" w:eastAsia="宋体" w:hAnsi="宋体" w:cs="宋体"/>
                <w:b/>
                <w:bCs/>
                <w:spacing w:val="-3"/>
                <w:sz w:val="23"/>
                <w:szCs w:val="23"/>
              </w:rPr>
              <w:t>左</w:t>
            </w:r>
          </w:p>
        </w:tc>
        <w:tc>
          <w:tcPr>
            <w:tcW w:w="539" w:type="dxa"/>
          </w:tcPr>
          <w:p w:rsidR="004C257E" w:rsidRDefault="00174F3E">
            <w:pPr>
              <w:spacing w:before="201" w:line="225" w:lineRule="auto"/>
              <w:ind w:left="148"/>
              <w:rPr>
                <w:rFonts w:ascii="宋体" w:eastAsia="宋体" w:hAnsi="宋体" w:cs="宋体"/>
                <w:b/>
                <w:bCs/>
                <w:sz w:val="23"/>
                <w:szCs w:val="23"/>
              </w:rPr>
            </w:pPr>
            <w:r>
              <w:rPr>
                <w:rFonts w:ascii="宋体" w:eastAsia="宋体" w:hAnsi="宋体" w:cs="宋体"/>
                <w:b/>
                <w:bCs/>
                <w:spacing w:val="-3"/>
                <w:sz w:val="23"/>
                <w:szCs w:val="23"/>
              </w:rPr>
              <w:t>右</w:t>
            </w:r>
          </w:p>
        </w:tc>
        <w:tc>
          <w:tcPr>
            <w:tcW w:w="529" w:type="dxa"/>
          </w:tcPr>
          <w:p w:rsidR="004C257E" w:rsidRDefault="004C257E">
            <w:pPr>
              <w:pStyle w:val="TableText"/>
              <w:spacing w:line="323" w:lineRule="auto"/>
              <w:rPr>
                <w:b/>
                <w:bCs/>
              </w:rPr>
            </w:pPr>
          </w:p>
          <w:p w:rsidR="004C257E" w:rsidRDefault="00174F3E">
            <w:pPr>
              <w:spacing w:before="55" w:line="227" w:lineRule="auto"/>
              <w:ind w:left="118"/>
              <w:rPr>
                <w:rFonts w:ascii="宋体" w:eastAsia="宋体" w:hAnsi="宋体" w:cs="宋体"/>
                <w:b/>
                <w:bCs/>
                <w:sz w:val="17"/>
                <w:szCs w:val="17"/>
              </w:rPr>
            </w:pPr>
            <w:r>
              <w:rPr>
                <w:rFonts w:ascii="宋体" w:eastAsia="宋体" w:hAnsi="宋体" w:cs="宋体"/>
                <w:b/>
                <w:bCs/>
                <w:spacing w:val="-2"/>
                <w:sz w:val="17"/>
                <w:szCs w:val="17"/>
              </w:rPr>
              <w:t>#</w:t>
            </w:r>
          </w:p>
        </w:tc>
        <w:tc>
          <w:tcPr>
            <w:tcW w:w="530" w:type="dxa"/>
          </w:tcPr>
          <w:p w:rsidR="004C257E" w:rsidRDefault="004C257E">
            <w:pPr>
              <w:pStyle w:val="TableText"/>
              <w:spacing w:line="324" w:lineRule="auto"/>
              <w:rPr>
                <w:b/>
                <w:bCs/>
              </w:rPr>
            </w:pPr>
          </w:p>
          <w:p w:rsidR="004C257E" w:rsidRDefault="00174F3E">
            <w:pPr>
              <w:spacing w:before="55" w:line="226" w:lineRule="auto"/>
              <w:ind w:left="166"/>
              <w:rPr>
                <w:rFonts w:ascii="宋体" w:eastAsia="宋体" w:hAnsi="宋体" w:cs="宋体"/>
                <w:b/>
                <w:bCs/>
                <w:sz w:val="17"/>
                <w:szCs w:val="17"/>
              </w:rPr>
            </w:pPr>
            <w:r>
              <w:rPr>
                <w:rFonts w:ascii="宋体" w:eastAsia="宋体" w:hAnsi="宋体" w:cs="宋体"/>
                <w:b/>
                <w:bCs/>
                <w:sz w:val="17"/>
                <w:szCs w:val="17"/>
              </w:rPr>
              <w:t>#</w:t>
            </w:r>
          </w:p>
        </w:tc>
        <w:tc>
          <w:tcPr>
            <w:tcW w:w="859" w:type="dxa"/>
            <w:vMerge/>
            <w:tcBorders>
              <w:top w:val="nil"/>
            </w:tcBorders>
          </w:tcPr>
          <w:p w:rsidR="004C257E" w:rsidRDefault="004C257E">
            <w:pPr>
              <w:pStyle w:val="TableText"/>
              <w:rPr>
                <w:b/>
                <w:bCs/>
              </w:rPr>
            </w:pPr>
          </w:p>
        </w:tc>
        <w:tc>
          <w:tcPr>
            <w:tcW w:w="709" w:type="dxa"/>
            <w:vMerge/>
            <w:tcBorders>
              <w:top w:val="nil"/>
            </w:tcBorders>
            <w:textDirection w:val="tbRlV"/>
          </w:tcPr>
          <w:p w:rsidR="004C257E" w:rsidRDefault="004C257E">
            <w:pPr>
              <w:pStyle w:val="TableText"/>
              <w:rPr>
                <w:b/>
                <w:bCs/>
              </w:rPr>
            </w:pPr>
          </w:p>
        </w:tc>
        <w:tc>
          <w:tcPr>
            <w:tcW w:w="719" w:type="dxa"/>
            <w:vMerge/>
            <w:tcBorders>
              <w:top w:val="nil"/>
            </w:tcBorders>
            <w:textDirection w:val="tbRlV"/>
          </w:tcPr>
          <w:p w:rsidR="004C257E" w:rsidRDefault="004C257E">
            <w:pPr>
              <w:pStyle w:val="TableText"/>
              <w:rPr>
                <w:b/>
                <w:bCs/>
              </w:rPr>
            </w:pPr>
          </w:p>
        </w:tc>
        <w:tc>
          <w:tcPr>
            <w:tcW w:w="704" w:type="dxa"/>
            <w:vMerge/>
            <w:tcBorders>
              <w:top w:val="nil"/>
            </w:tcBorders>
            <w:textDirection w:val="tbRlV"/>
          </w:tcPr>
          <w:p w:rsidR="004C257E" w:rsidRDefault="004C257E">
            <w:pPr>
              <w:pStyle w:val="TableText"/>
              <w:rPr>
                <w:b/>
                <w:bCs/>
              </w:rPr>
            </w:pPr>
          </w:p>
        </w:tc>
      </w:tr>
      <w:tr w:rsidR="004C257E">
        <w:trPr>
          <w:trHeight w:val="380"/>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60" w:type="dxa"/>
            <w:gridSpan w:val="2"/>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530"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19" w:type="dxa"/>
          </w:tcPr>
          <w:p w:rsidR="004C257E" w:rsidRDefault="004C257E">
            <w:pPr>
              <w:pStyle w:val="TableText"/>
              <w:rPr>
                <w:b/>
                <w:bCs/>
              </w:rPr>
            </w:pPr>
          </w:p>
        </w:tc>
        <w:tc>
          <w:tcPr>
            <w:tcW w:w="704" w:type="dxa"/>
          </w:tcPr>
          <w:p w:rsidR="004C257E" w:rsidRDefault="004C257E">
            <w:pPr>
              <w:pStyle w:val="TableText"/>
              <w:rPr>
                <w:b/>
                <w:bCs/>
              </w:rPr>
            </w:pPr>
          </w:p>
        </w:tc>
      </w:tr>
      <w:tr w:rsidR="004C257E">
        <w:trPr>
          <w:trHeight w:val="340"/>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60" w:type="dxa"/>
            <w:gridSpan w:val="2"/>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530"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19" w:type="dxa"/>
          </w:tcPr>
          <w:p w:rsidR="004C257E" w:rsidRDefault="004C257E">
            <w:pPr>
              <w:pStyle w:val="TableText"/>
              <w:rPr>
                <w:b/>
                <w:bCs/>
              </w:rPr>
            </w:pPr>
          </w:p>
        </w:tc>
        <w:tc>
          <w:tcPr>
            <w:tcW w:w="704" w:type="dxa"/>
          </w:tcPr>
          <w:p w:rsidR="004C257E" w:rsidRDefault="004C257E">
            <w:pPr>
              <w:pStyle w:val="TableText"/>
              <w:rPr>
                <w:b/>
                <w:bCs/>
              </w:rPr>
            </w:pPr>
          </w:p>
        </w:tc>
      </w:tr>
      <w:tr w:rsidR="004C257E">
        <w:trPr>
          <w:trHeight w:val="369"/>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60" w:type="dxa"/>
            <w:gridSpan w:val="2"/>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530"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19" w:type="dxa"/>
          </w:tcPr>
          <w:p w:rsidR="004C257E" w:rsidRDefault="004C257E">
            <w:pPr>
              <w:pStyle w:val="TableText"/>
              <w:rPr>
                <w:b/>
                <w:bCs/>
              </w:rPr>
            </w:pPr>
          </w:p>
        </w:tc>
        <w:tc>
          <w:tcPr>
            <w:tcW w:w="704" w:type="dxa"/>
          </w:tcPr>
          <w:p w:rsidR="004C257E" w:rsidRDefault="004C257E">
            <w:pPr>
              <w:pStyle w:val="TableText"/>
              <w:rPr>
                <w:b/>
                <w:bCs/>
              </w:rPr>
            </w:pPr>
          </w:p>
        </w:tc>
      </w:tr>
      <w:tr w:rsidR="004C257E">
        <w:trPr>
          <w:trHeight w:val="360"/>
        </w:trPr>
        <w:tc>
          <w:tcPr>
            <w:tcW w:w="1054" w:type="dxa"/>
            <w:gridSpan w:val="2"/>
          </w:tcPr>
          <w:p w:rsidR="004C257E" w:rsidRDefault="004C257E">
            <w:pPr>
              <w:pStyle w:val="TableText"/>
              <w:rPr>
                <w:b/>
                <w:bCs/>
              </w:rPr>
            </w:pPr>
          </w:p>
        </w:tc>
        <w:tc>
          <w:tcPr>
            <w:tcW w:w="679" w:type="dxa"/>
          </w:tcPr>
          <w:p w:rsidR="004C257E" w:rsidRDefault="004C257E">
            <w:pPr>
              <w:pStyle w:val="TableText"/>
              <w:rPr>
                <w:b/>
                <w:bCs/>
              </w:rPr>
            </w:pPr>
          </w:p>
        </w:tc>
        <w:tc>
          <w:tcPr>
            <w:tcW w:w="789" w:type="dxa"/>
            <w:gridSpan w:val="2"/>
          </w:tcPr>
          <w:p w:rsidR="004C257E" w:rsidRDefault="004C257E">
            <w:pPr>
              <w:pStyle w:val="TableText"/>
              <w:rPr>
                <w:b/>
                <w:bCs/>
              </w:rPr>
            </w:pPr>
          </w:p>
        </w:tc>
        <w:tc>
          <w:tcPr>
            <w:tcW w:w="559" w:type="dxa"/>
          </w:tcPr>
          <w:p w:rsidR="004C257E" w:rsidRDefault="004C257E">
            <w:pPr>
              <w:pStyle w:val="TableText"/>
              <w:rPr>
                <w:b/>
                <w:bCs/>
              </w:rPr>
            </w:pPr>
          </w:p>
        </w:tc>
        <w:tc>
          <w:tcPr>
            <w:tcW w:w="710" w:type="dxa"/>
            <w:gridSpan w:val="2"/>
          </w:tcPr>
          <w:p w:rsidR="004C257E" w:rsidRDefault="004C257E">
            <w:pPr>
              <w:pStyle w:val="TableText"/>
              <w:rPr>
                <w:b/>
                <w:bCs/>
              </w:rPr>
            </w:pPr>
          </w:p>
        </w:tc>
        <w:tc>
          <w:tcPr>
            <w:tcW w:w="760" w:type="dxa"/>
            <w:gridSpan w:val="2"/>
          </w:tcPr>
          <w:p w:rsidR="004C257E" w:rsidRDefault="004C257E">
            <w:pPr>
              <w:pStyle w:val="TableText"/>
              <w:rPr>
                <w:b/>
                <w:bCs/>
              </w:rPr>
            </w:pPr>
          </w:p>
        </w:tc>
        <w:tc>
          <w:tcPr>
            <w:tcW w:w="509" w:type="dxa"/>
          </w:tcPr>
          <w:p w:rsidR="004C257E" w:rsidRDefault="004C257E">
            <w:pPr>
              <w:pStyle w:val="TableText"/>
              <w:rPr>
                <w:b/>
                <w:bCs/>
              </w:rPr>
            </w:pPr>
          </w:p>
        </w:tc>
        <w:tc>
          <w:tcPr>
            <w:tcW w:w="539" w:type="dxa"/>
          </w:tcPr>
          <w:p w:rsidR="004C257E" w:rsidRDefault="004C257E">
            <w:pPr>
              <w:pStyle w:val="TableText"/>
              <w:rPr>
                <w:b/>
                <w:bCs/>
              </w:rPr>
            </w:pPr>
          </w:p>
        </w:tc>
        <w:tc>
          <w:tcPr>
            <w:tcW w:w="529" w:type="dxa"/>
          </w:tcPr>
          <w:p w:rsidR="004C257E" w:rsidRDefault="004C257E">
            <w:pPr>
              <w:pStyle w:val="TableText"/>
              <w:rPr>
                <w:b/>
                <w:bCs/>
              </w:rPr>
            </w:pPr>
          </w:p>
        </w:tc>
        <w:tc>
          <w:tcPr>
            <w:tcW w:w="530" w:type="dxa"/>
          </w:tcPr>
          <w:p w:rsidR="004C257E" w:rsidRDefault="004C257E">
            <w:pPr>
              <w:pStyle w:val="TableText"/>
              <w:rPr>
                <w:b/>
                <w:bCs/>
              </w:rPr>
            </w:pPr>
          </w:p>
        </w:tc>
        <w:tc>
          <w:tcPr>
            <w:tcW w:w="859" w:type="dxa"/>
          </w:tcPr>
          <w:p w:rsidR="004C257E" w:rsidRDefault="004C257E">
            <w:pPr>
              <w:pStyle w:val="TableText"/>
              <w:rPr>
                <w:b/>
                <w:bCs/>
              </w:rPr>
            </w:pPr>
          </w:p>
        </w:tc>
        <w:tc>
          <w:tcPr>
            <w:tcW w:w="709" w:type="dxa"/>
          </w:tcPr>
          <w:p w:rsidR="004C257E" w:rsidRDefault="004C257E">
            <w:pPr>
              <w:pStyle w:val="TableText"/>
              <w:rPr>
                <w:b/>
                <w:bCs/>
              </w:rPr>
            </w:pPr>
          </w:p>
        </w:tc>
        <w:tc>
          <w:tcPr>
            <w:tcW w:w="719" w:type="dxa"/>
          </w:tcPr>
          <w:p w:rsidR="004C257E" w:rsidRDefault="004C257E">
            <w:pPr>
              <w:pStyle w:val="TableText"/>
              <w:rPr>
                <w:b/>
                <w:bCs/>
              </w:rPr>
            </w:pPr>
          </w:p>
        </w:tc>
        <w:tc>
          <w:tcPr>
            <w:tcW w:w="704" w:type="dxa"/>
          </w:tcPr>
          <w:p w:rsidR="004C257E" w:rsidRDefault="004C257E">
            <w:pPr>
              <w:pStyle w:val="TableText"/>
              <w:rPr>
                <w:b/>
                <w:bCs/>
              </w:rPr>
            </w:pPr>
          </w:p>
        </w:tc>
      </w:tr>
      <w:tr w:rsidR="004C257E">
        <w:trPr>
          <w:trHeight w:val="548"/>
        </w:trPr>
        <w:tc>
          <w:tcPr>
            <w:tcW w:w="9649" w:type="dxa"/>
            <w:gridSpan w:val="18"/>
          </w:tcPr>
          <w:p w:rsidR="004C257E" w:rsidRDefault="00174F3E">
            <w:pPr>
              <w:spacing w:before="186" w:line="219" w:lineRule="auto"/>
              <w:ind w:left="205"/>
              <w:rPr>
                <w:rFonts w:ascii="宋体" w:eastAsia="宋体" w:hAnsi="宋体" w:cs="宋体"/>
                <w:b/>
                <w:bCs/>
                <w:sz w:val="23"/>
                <w:szCs w:val="23"/>
              </w:rPr>
            </w:pPr>
            <w:r>
              <w:rPr>
                <w:rFonts w:ascii="宋体" w:eastAsia="宋体" w:hAnsi="宋体" w:cs="宋体"/>
                <w:b/>
                <w:bCs/>
                <w:spacing w:val="-1"/>
                <w:sz w:val="23"/>
                <w:szCs w:val="23"/>
              </w:rPr>
              <w:t>轮机记事：</w:t>
            </w:r>
          </w:p>
          <w:p w:rsidR="004C257E" w:rsidRDefault="004C257E">
            <w:pPr>
              <w:pStyle w:val="TableText"/>
              <w:spacing w:line="244" w:lineRule="auto"/>
              <w:rPr>
                <w:b/>
                <w:bCs/>
                <w:lang w:eastAsia="zh-CN"/>
              </w:rPr>
            </w:pPr>
          </w:p>
          <w:p w:rsidR="004C257E" w:rsidRDefault="004C257E">
            <w:pPr>
              <w:pStyle w:val="TableText"/>
              <w:spacing w:line="244" w:lineRule="auto"/>
              <w:rPr>
                <w:b/>
                <w:bCs/>
                <w:lang w:eastAsia="zh-CN"/>
              </w:rPr>
            </w:pPr>
          </w:p>
          <w:p w:rsidR="004C257E" w:rsidRDefault="00174F3E">
            <w:pPr>
              <w:spacing w:before="75" w:line="219" w:lineRule="auto"/>
              <w:ind w:left="7084"/>
              <w:rPr>
                <w:rFonts w:ascii="宋体" w:eastAsia="宋体" w:hAnsi="宋体" w:cs="宋体"/>
                <w:b/>
                <w:bCs/>
                <w:sz w:val="23"/>
                <w:szCs w:val="23"/>
              </w:rPr>
            </w:pPr>
            <w:r>
              <w:rPr>
                <w:rFonts w:ascii="宋体" w:eastAsia="宋体" w:hAnsi="宋体" w:cs="宋体"/>
                <w:b/>
                <w:bCs/>
                <w:spacing w:val="-1"/>
                <w:sz w:val="23"/>
                <w:szCs w:val="23"/>
              </w:rPr>
              <w:t>当值轮机：</w:t>
            </w:r>
          </w:p>
        </w:tc>
      </w:tr>
    </w:tbl>
    <w:p w:rsidR="004C257E" w:rsidRDefault="00174F3E">
      <w:pPr>
        <w:spacing w:before="51" w:line="187" w:lineRule="auto"/>
        <w:ind w:left="6878"/>
        <w:rPr>
          <w:rFonts w:ascii="宋体" w:eastAsia="宋体" w:hAnsi="宋体" w:cs="宋体"/>
          <w:sz w:val="23"/>
          <w:szCs w:val="23"/>
        </w:rPr>
      </w:pPr>
      <w:r>
        <w:rPr>
          <w:rFonts w:ascii="宋体" w:eastAsia="宋体" w:hAnsi="宋体" w:cs="宋体"/>
          <w:b/>
          <w:bCs/>
          <w:spacing w:val="-5"/>
          <w:sz w:val="23"/>
          <w:szCs w:val="23"/>
        </w:rPr>
        <w:t>审阅：</w:t>
      </w:r>
    </w:p>
    <w:p w:rsidR="004C257E" w:rsidRDefault="004C257E">
      <w:pPr>
        <w:widowControl/>
        <w:jc w:val="left"/>
        <w:rPr>
          <w:rFonts w:ascii="Times New Roman" w:eastAsia="方正仿宋_GBK" w:hAnsi="Times New Roman" w:cs="Times New Roman"/>
          <w:sz w:val="32"/>
          <w:szCs w:val="32"/>
        </w:rPr>
      </w:pPr>
    </w:p>
    <w:p w:rsidR="004C257E" w:rsidRDefault="004C257E">
      <w:pPr>
        <w:widowControl/>
        <w:jc w:val="left"/>
        <w:rPr>
          <w:rFonts w:ascii="Times New Roman" w:eastAsia="方正仿宋_GBK" w:hAnsi="Times New Roman" w:cs="Times New Roman"/>
          <w:sz w:val="32"/>
          <w:szCs w:val="32"/>
        </w:rPr>
      </w:pPr>
    </w:p>
    <w:p w:rsidR="004C257E" w:rsidRDefault="00174F3E">
      <w:pPr>
        <w:spacing w:line="59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电子文书申请流程</w:t>
      </w:r>
    </w:p>
    <w:p w:rsidR="004C257E" w:rsidRDefault="004C257E">
      <w:pPr>
        <w:spacing w:line="360" w:lineRule="auto"/>
        <w:rPr>
          <w:rFonts w:ascii="Times New Roman" w:eastAsia="方正仿宋_GBK" w:hAnsi="Times New Roman" w:cs="Times New Roman"/>
          <w:sz w:val="32"/>
          <w:szCs w:val="32"/>
        </w:rPr>
      </w:pPr>
    </w:p>
    <w:p w:rsidR="004C257E" w:rsidRDefault="00174F3E">
      <w:pPr>
        <w:spacing w:line="360" w:lineRule="auto"/>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drawing>
          <wp:inline distT="0" distB="0" distL="0" distR="0">
            <wp:extent cx="5278120" cy="5560060"/>
            <wp:effectExtent l="0" t="0" r="17780" b="2540"/>
            <wp:docPr id="26707229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072294" name="图片 2"/>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278120" cy="5560060"/>
                    </a:xfrm>
                    <a:prstGeom prst="rect">
                      <a:avLst/>
                    </a:prstGeom>
                  </pic:spPr>
                </pic:pic>
              </a:graphicData>
            </a:graphic>
          </wp:inline>
        </w:drawing>
      </w:r>
    </w:p>
    <w:p w:rsidR="004C257E" w:rsidRDefault="004C257E">
      <w:pPr>
        <w:spacing w:line="360" w:lineRule="auto"/>
        <w:rPr>
          <w:rFonts w:ascii="Times New Roman" w:eastAsia="方正仿宋_GBK" w:hAnsi="Times New Roman" w:cs="Times New Roman"/>
          <w:sz w:val="32"/>
          <w:szCs w:val="32"/>
        </w:rPr>
      </w:pPr>
    </w:p>
    <w:p w:rsidR="004C257E" w:rsidRDefault="004C257E">
      <w:pPr>
        <w:spacing w:line="590" w:lineRule="exact"/>
        <w:rPr>
          <w:rFonts w:ascii="Times New Roman" w:eastAsia="方正仿宋_GBK" w:hAnsi="Times New Roman" w:cs="Times New Roman"/>
          <w:sz w:val="32"/>
          <w:szCs w:val="32"/>
        </w:rPr>
      </w:pPr>
    </w:p>
    <w:p w:rsidR="004C257E" w:rsidRDefault="004C257E">
      <w:pPr>
        <w:rPr>
          <w:rFonts w:ascii="Times New Roman" w:eastAsia="方正黑体_GBK" w:hAnsi="Times New Roman" w:cs="Times New Roman"/>
          <w:sz w:val="32"/>
          <w:szCs w:val="32"/>
        </w:rPr>
        <w:sectPr w:rsidR="004C257E">
          <w:pgSz w:w="11906" w:h="16838"/>
          <w:pgMar w:top="1701" w:right="1644" w:bottom="1701" w:left="1644" w:header="851" w:footer="992" w:gutter="0"/>
          <w:cols w:space="425"/>
          <w:docGrid w:type="lines" w:linePitch="312"/>
        </w:sectPr>
      </w:pP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b w:val="0"/>
          <w:sz w:val="32"/>
          <w:szCs w:val="32"/>
        </w:rPr>
        <w:lastRenderedPageBreak/>
        <w:t>附件</w:t>
      </w:r>
      <w:r w:rsidRPr="00C25497">
        <w:rPr>
          <w:rFonts w:ascii="方正黑体_GBK" w:eastAsia="方正黑体_GBK" w:hint="eastAsia"/>
          <w:b w:val="0"/>
          <w:sz w:val="32"/>
          <w:szCs w:val="32"/>
        </w:rPr>
        <w:t>5</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hint="eastAsia"/>
          <w:b w:val="0"/>
          <w:sz w:val="44"/>
          <w:szCs w:val="44"/>
        </w:rPr>
        <w:t>高效办成服务船民“</w:t>
      </w:r>
      <w:r w:rsidRPr="00147FF4">
        <w:rPr>
          <w:rFonts w:ascii="方正小标宋_GBK" w:eastAsia="方正小标宋_GBK"/>
          <w:b w:val="0"/>
          <w:sz w:val="44"/>
          <w:szCs w:val="44"/>
        </w:rPr>
        <w:t>一件事</w:t>
      </w:r>
      <w:r w:rsidRPr="00147FF4">
        <w:rPr>
          <w:rFonts w:ascii="方正小标宋_GBK" w:eastAsia="方正小标宋_GBK" w:hint="eastAsia"/>
          <w:b w:val="0"/>
          <w:sz w:val="44"/>
          <w:szCs w:val="44"/>
        </w:rPr>
        <w:t>”</w:t>
      </w:r>
      <w:r w:rsidRPr="00147FF4">
        <w:rPr>
          <w:rFonts w:ascii="方正小标宋_GBK" w:eastAsia="方正小标宋_GBK"/>
          <w:b w:val="0"/>
          <w:sz w:val="44"/>
          <w:szCs w:val="44"/>
        </w:rPr>
        <w:t>服务指南</w:t>
      </w:r>
    </w:p>
    <w:p w:rsidR="004C257E" w:rsidRDefault="004C257E">
      <w:pPr>
        <w:spacing w:line="580" w:lineRule="exact"/>
        <w:jc w:val="center"/>
        <w:rPr>
          <w:rFonts w:ascii="Times New Roman" w:eastAsia="方正仿宋_GBK" w:hAnsi="Times New Roman" w:cs="Times New Roman"/>
          <w:sz w:val="32"/>
          <w:szCs w:val="32"/>
        </w:rPr>
      </w:pPr>
    </w:p>
    <w:p w:rsidR="004C257E" w:rsidRPr="00D33DCD" w:rsidRDefault="00174F3E" w:rsidP="00D33DCD">
      <w:pPr>
        <w:pStyle w:val="3"/>
        <w:spacing w:line="590" w:lineRule="exact"/>
        <w:ind w:firstLineChars="200" w:firstLine="643"/>
        <w:rPr>
          <w:snapToGrid w:val="0"/>
        </w:rPr>
      </w:pPr>
      <w:r w:rsidRPr="00D33DCD">
        <w:rPr>
          <w:snapToGrid w:val="0"/>
        </w:rPr>
        <w:t>一、事项名称</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高效办成服务船民</w:t>
      </w:r>
      <w:r>
        <w:rPr>
          <w:rFonts w:ascii="方正仿宋_GBK" w:eastAsia="方正仿宋_GBK" w:hAnsi="方正仿宋_GBK" w:cs="方正仿宋_GBK" w:hint="eastAsia"/>
          <w:sz w:val="32"/>
          <w:szCs w:val="32"/>
        </w:rPr>
        <w:t>“</w:t>
      </w:r>
      <w:r>
        <w:rPr>
          <w:rFonts w:ascii="Times New Roman" w:eastAsia="方正仿宋_GBK" w:hAnsi="Times New Roman" w:cs="Times New Roman"/>
          <w:sz w:val="32"/>
          <w:szCs w:val="32"/>
        </w:rPr>
        <w:t>一件事</w:t>
      </w:r>
      <w:r>
        <w:rPr>
          <w:rFonts w:ascii="方正仿宋_GBK" w:eastAsia="方正仿宋_GBK" w:hAnsi="方正仿宋_GBK" w:cs="方正仿宋_GBK" w:hint="eastAsia"/>
          <w:sz w:val="32"/>
          <w:szCs w:val="32"/>
        </w:rPr>
        <w:t>”</w:t>
      </w:r>
    </w:p>
    <w:p w:rsidR="004C257E" w:rsidRPr="00D33DCD" w:rsidRDefault="00174F3E" w:rsidP="00D33DCD">
      <w:pPr>
        <w:pStyle w:val="3"/>
        <w:spacing w:line="590" w:lineRule="exact"/>
        <w:ind w:firstLineChars="200" w:firstLine="643"/>
        <w:rPr>
          <w:snapToGrid w:val="0"/>
        </w:rPr>
      </w:pPr>
      <w:r w:rsidRPr="00D33DCD">
        <w:rPr>
          <w:snapToGrid w:val="0"/>
        </w:rPr>
        <w:t>二、适用范围</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内河普通货物运输船舶全营运周期</w:t>
      </w:r>
      <w:r>
        <w:rPr>
          <w:rFonts w:ascii="Times New Roman" w:eastAsia="方正仿宋_GBK" w:hAnsi="Times New Roman" w:cs="Times New Roman" w:hint="eastAsia"/>
          <w:sz w:val="32"/>
          <w:szCs w:val="32"/>
        </w:rPr>
        <w:t>事项</w:t>
      </w:r>
      <w:r>
        <w:rPr>
          <w:rFonts w:ascii="方正仿宋_GBK" w:eastAsia="方正仿宋_GBK" w:hAnsi="方正仿宋_GBK" w:cs="方正仿宋_GBK" w:hint="eastAsia"/>
          <w:sz w:val="32"/>
          <w:szCs w:val="32"/>
        </w:rPr>
        <w:t>“</w:t>
      </w:r>
      <w:r>
        <w:rPr>
          <w:rFonts w:ascii="Times New Roman" w:eastAsia="方正仿宋_GBK" w:hAnsi="Times New Roman" w:cs="Times New Roman" w:hint="eastAsia"/>
          <w:sz w:val="32"/>
          <w:szCs w:val="32"/>
        </w:rPr>
        <w:t>一站办理</w:t>
      </w:r>
      <w:r>
        <w:rPr>
          <w:rFonts w:ascii="方正仿宋_GBK" w:eastAsia="方正仿宋_GBK" w:hAnsi="方正仿宋_GBK" w:cs="方正仿宋_GBK" w:hint="eastAsia"/>
          <w:sz w:val="32"/>
          <w:szCs w:val="32"/>
        </w:rPr>
        <w:t>”；</w:t>
      </w:r>
    </w:p>
    <w:p w:rsidR="004C257E" w:rsidRDefault="00174F3E">
      <w:pPr>
        <w:pStyle w:val="a8"/>
        <w:adjustRightInd w:val="0"/>
        <w:snapToGrid w:val="0"/>
        <w:spacing w:beforeAutospacing="0" w:afterAutospacing="0" w:line="44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w:t>
      </w:r>
      <w:r>
        <w:rPr>
          <w:rFonts w:ascii="Times New Roman" w:eastAsia="方正仿宋_GBK" w:hAnsi="Times New Roman"/>
          <w:sz w:val="32"/>
          <w:szCs w:val="32"/>
        </w:rPr>
        <w:t>内河船舶船员</w:t>
      </w:r>
      <w:proofErr w:type="gramStart"/>
      <w:r>
        <w:rPr>
          <w:rFonts w:ascii="Times New Roman" w:eastAsia="方正仿宋_GBK" w:hAnsi="Times New Roman"/>
          <w:sz w:val="32"/>
          <w:szCs w:val="32"/>
        </w:rPr>
        <w:t>全职业</w:t>
      </w:r>
      <w:proofErr w:type="gramEnd"/>
      <w:r>
        <w:rPr>
          <w:rFonts w:ascii="Times New Roman" w:eastAsia="方正仿宋_GBK" w:hAnsi="Times New Roman"/>
          <w:sz w:val="32"/>
          <w:szCs w:val="32"/>
        </w:rPr>
        <w:t>周期</w:t>
      </w:r>
      <w:r>
        <w:rPr>
          <w:rFonts w:ascii="Times New Roman" w:eastAsia="方正仿宋_GBK" w:hAnsi="Times New Roman" w:hint="eastAsia"/>
          <w:sz w:val="32"/>
          <w:szCs w:val="32"/>
        </w:rPr>
        <w:t>事项</w:t>
      </w:r>
      <w:r>
        <w:rPr>
          <w:rFonts w:ascii="方正仿宋_GBK" w:eastAsia="方正仿宋_GBK" w:hAnsi="方正仿宋_GBK" w:cs="方正仿宋_GBK" w:hint="eastAsia"/>
          <w:sz w:val="32"/>
          <w:szCs w:val="32"/>
        </w:rPr>
        <w:t>“</w:t>
      </w:r>
      <w:r>
        <w:rPr>
          <w:rFonts w:ascii="Times New Roman" w:eastAsia="方正仿宋_GBK" w:hAnsi="Times New Roman" w:hint="eastAsia"/>
          <w:sz w:val="32"/>
          <w:szCs w:val="32"/>
        </w:rPr>
        <w:t>一站</w:t>
      </w:r>
      <w:r>
        <w:rPr>
          <w:rFonts w:ascii="Times New Roman" w:eastAsia="方正仿宋_GBK" w:hAnsi="Times New Roman"/>
          <w:sz w:val="32"/>
          <w:szCs w:val="32"/>
        </w:rPr>
        <w:t>办理</w:t>
      </w:r>
      <w:r>
        <w:rPr>
          <w:rFonts w:ascii="方正仿宋_GBK" w:eastAsia="方正仿宋_GBK" w:hAnsi="方正仿宋_GBK" w:cs="方正仿宋_GBK" w:hint="eastAsia"/>
          <w:sz w:val="32"/>
          <w:szCs w:val="32"/>
        </w:rPr>
        <w:t>”；</w:t>
      </w:r>
    </w:p>
    <w:p w:rsidR="004C257E" w:rsidRDefault="00174F3E">
      <w:pPr>
        <w:pStyle w:val="a8"/>
        <w:adjustRightInd w:val="0"/>
        <w:snapToGrid w:val="0"/>
        <w:spacing w:beforeAutospacing="0" w:afterAutospacing="0" w:line="44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w:t>
      </w:r>
      <w:r>
        <w:rPr>
          <w:rFonts w:ascii="Times New Roman" w:eastAsia="方正仿宋_GBK" w:hAnsi="Times New Roman"/>
          <w:sz w:val="32"/>
          <w:szCs w:val="32"/>
        </w:rPr>
        <w:t>内河普通货物运输</w:t>
      </w:r>
      <w:r>
        <w:rPr>
          <w:rFonts w:ascii="Times New Roman" w:eastAsia="方正仿宋_GBK" w:hAnsi="Times New Roman" w:hint="eastAsia"/>
          <w:sz w:val="32"/>
          <w:szCs w:val="32"/>
        </w:rPr>
        <w:t>经营全周期事项</w:t>
      </w:r>
      <w:r>
        <w:rPr>
          <w:rFonts w:ascii="方正仿宋_GBK" w:eastAsia="方正仿宋_GBK" w:hAnsi="方正仿宋_GBK" w:cs="方正仿宋_GBK" w:hint="eastAsia"/>
          <w:sz w:val="32"/>
          <w:szCs w:val="32"/>
        </w:rPr>
        <w:t>“</w:t>
      </w:r>
      <w:r>
        <w:rPr>
          <w:rFonts w:ascii="Times New Roman" w:eastAsia="方正仿宋_GBK" w:hAnsi="Times New Roman" w:hint="eastAsia"/>
          <w:sz w:val="32"/>
          <w:szCs w:val="32"/>
        </w:rPr>
        <w:t>容缺受</w:t>
      </w:r>
      <w:r>
        <w:rPr>
          <w:rFonts w:ascii="Times New Roman" w:eastAsia="方正仿宋_GBK" w:hAnsi="Times New Roman"/>
          <w:sz w:val="32"/>
          <w:szCs w:val="32"/>
        </w:rPr>
        <w:t>理</w:t>
      </w:r>
      <w:r>
        <w:rPr>
          <w:rFonts w:ascii="方正仿宋_GBK" w:eastAsia="方正仿宋_GBK" w:hAnsi="方正仿宋_GBK" w:cs="方正仿宋_GBK" w:hint="eastAsia"/>
          <w:sz w:val="32"/>
          <w:szCs w:val="32"/>
        </w:rPr>
        <w:t>”；</w:t>
      </w:r>
    </w:p>
    <w:p w:rsidR="004C257E" w:rsidRDefault="00174F3E">
      <w:pPr>
        <w:pStyle w:val="a8"/>
        <w:adjustRightInd w:val="0"/>
        <w:snapToGrid w:val="0"/>
        <w:spacing w:beforeAutospacing="0" w:afterAutospacing="0" w:line="440" w:lineRule="exact"/>
        <w:ind w:firstLineChars="200" w:firstLine="640"/>
        <w:jc w:val="both"/>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sz w:val="32"/>
          <w:szCs w:val="32"/>
        </w:rPr>
        <w:t>内河船舶</w:t>
      </w:r>
      <w:r>
        <w:rPr>
          <w:rFonts w:ascii="Times New Roman" w:eastAsia="方正仿宋_GBK" w:hAnsi="Times New Roman" w:hint="eastAsia"/>
          <w:sz w:val="32"/>
          <w:szCs w:val="32"/>
        </w:rPr>
        <w:t>文书签注</w:t>
      </w:r>
      <w:r>
        <w:rPr>
          <w:rFonts w:ascii="方正仿宋_GBK" w:eastAsia="方正仿宋_GBK" w:hAnsi="方正仿宋_GBK" w:cs="方正仿宋_GBK" w:hint="eastAsia"/>
          <w:sz w:val="32"/>
          <w:szCs w:val="32"/>
        </w:rPr>
        <w:t>“</w:t>
      </w:r>
      <w:r>
        <w:rPr>
          <w:rFonts w:ascii="Times New Roman" w:eastAsia="方正仿宋_GBK" w:hAnsi="Times New Roman"/>
          <w:sz w:val="32"/>
          <w:szCs w:val="32"/>
        </w:rPr>
        <w:t>集成办理</w:t>
      </w:r>
      <w:r>
        <w:rPr>
          <w:rFonts w:ascii="方正仿宋_GBK" w:eastAsia="方正仿宋_GBK" w:hAnsi="方正仿宋_GBK" w:cs="方正仿宋_GBK" w:hint="eastAsia"/>
          <w:sz w:val="32"/>
          <w:szCs w:val="32"/>
        </w:rPr>
        <w:t>”</w:t>
      </w:r>
      <w:r>
        <w:rPr>
          <w:rFonts w:ascii="Times New Roman" w:eastAsia="方正仿宋_GBK" w:hAnsi="Times New Roman"/>
          <w:sz w:val="32"/>
          <w:szCs w:val="32"/>
        </w:rPr>
        <w:t>。</w:t>
      </w:r>
    </w:p>
    <w:p w:rsidR="004C257E" w:rsidRPr="00D33DCD" w:rsidRDefault="00174F3E" w:rsidP="00D33DCD">
      <w:pPr>
        <w:pStyle w:val="3"/>
        <w:spacing w:line="590" w:lineRule="exact"/>
        <w:ind w:firstLineChars="200" w:firstLine="643"/>
        <w:rPr>
          <w:snapToGrid w:val="0"/>
        </w:rPr>
      </w:pPr>
      <w:r w:rsidRPr="00D33DCD">
        <w:rPr>
          <w:snapToGrid w:val="0"/>
        </w:rPr>
        <w:t>三、涉及审批事项</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（一）内河普通货物运输船舶全营运周期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入籍船舶：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船舶识别号授予</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船舶名称预留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船舶所有权登记</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船舶国籍登记</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船舶光船租赁登记</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船舶最低安全配员证书核发</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新增内河普通货物运输船舶运力备案</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内河普通货物运输船舶营运证配发</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（二）内河船舶船员</w:t>
      </w:r>
      <w:proofErr w:type="gramStart"/>
      <w:r>
        <w:rPr>
          <w:rFonts w:ascii="Times New Roman" w:eastAsia="方正楷体_GBK" w:hAnsi="Times New Roman" w:cs="Times New Roman"/>
          <w:sz w:val="32"/>
          <w:szCs w:val="32"/>
        </w:rPr>
        <w:t>全职业</w:t>
      </w:r>
      <w:proofErr w:type="gramEnd"/>
      <w:r>
        <w:rPr>
          <w:rFonts w:ascii="Times New Roman" w:eastAsia="方正楷体_GBK" w:hAnsi="Times New Roman" w:cs="Times New Roman"/>
          <w:sz w:val="32"/>
          <w:szCs w:val="32"/>
        </w:rPr>
        <w:t>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1.</w:t>
      </w:r>
      <w:r>
        <w:rPr>
          <w:rFonts w:ascii="方正仿宋_GBK" w:eastAsia="方正仿宋_GBK" w:hAnsi="方正仿宋_GBK" w:cs="方正仿宋_GBK" w:hint="eastAsia"/>
          <w:sz w:val="32"/>
          <w:szCs w:val="32"/>
        </w:rPr>
        <w:t>内河船舶船员基本安全培训合格证核发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2.</w:t>
      </w:r>
      <w:r>
        <w:rPr>
          <w:rFonts w:ascii="方正仿宋_GBK" w:eastAsia="方正仿宋_GBK" w:hAnsi="方正仿宋_GBK" w:cs="方正仿宋_GBK" w:hint="eastAsia"/>
          <w:sz w:val="32"/>
          <w:szCs w:val="32"/>
        </w:rPr>
        <w:t>内河船舶船员初次申请普通船员适任证书核发（同时配发服务簿）</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3.</w:t>
      </w:r>
      <w:r>
        <w:rPr>
          <w:rFonts w:ascii="方正仿宋_GBK" w:eastAsia="方正仿宋_GBK" w:hAnsi="方正仿宋_GBK" w:cs="方正仿宋_GBK" w:hint="eastAsia"/>
          <w:sz w:val="32"/>
          <w:szCs w:val="32"/>
        </w:rPr>
        <w:t>内河船舶船长和高级船员适任证书核发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4.</w:t>
      </w:r>
      <w:r>
        <w:rPr>
          <w:rFonts w:ascii="方正仿宋_GBK" w:eastAsia="方正仿宋_GBK" w:hAnsi="方正仿宋_GBK" w:cs="方正仿宋_GBK" w:hint="eastAsia"/>
          <w:sz w:val="32"/>
          <w:szCs w:val="32"/>
        </w:rPr>
        <w:t>内河船舶船员特殊培训合格证签发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lastRenderedPageBreak/>
        <w:t>5.</w:t>
      </w:r>
      <w:r>
        <w:rPr>
          <w:rFonts w:ascii="方正仿宋_GBK" w:eastAsia="方正仿宋_GBK" w:hAnsi="方正仿宋_GBK" w:cs="方正仿宋_GBK" w:hint="eastAsia"/>
          <w:sz w:val="32"/>
          <w:szCs w:val="32"/>
        </w:rPr>
        <w:t>内河船舶船员适任证书重新签发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6.</w:t>
      </w:r>
      <w:r>
        <w:rPr>
          <w:rFonts w:ascii="方正仿宋_GBK" w:eastAsia="方正仿宋_GBK" w:hAnsi="方正仿宋_GBK" w:cs="方正仿宋_GBK" w:hint="eastAsia"/>
          <w:sz w:val="32"/>
          <w:szCs w:val="32"/>
        </w:rPr>
        <w:t>内河船舶船员特殊培训合格证再有效</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7.</w:t>
      </w:r>
      <w:r>
        <w:rPr>
          <w:rFonts w:ascii="方正仿宋_GBK" w:eastAsia="方正仿宋_GBK" w:hAnsi="方正仿宋_GBK" w:cs="方正仿宋_GBK" w:hint="eastAsia"/>
          <w:sz w:val="32"/>
          <w:szCs w:val="32"/>
        </w:rPr>
        <w:t>内河船舶船员服务</w:t>
      </w:r>
      <w:proofErr w:type="gramStart"/>
      <w:r>
        <w:rPr>
          <w:rFonts w:ascii="方正仿宋_GBK" w:eastAsia="方正仿宋_GBK" w:hAnsi="方正仿宋_GBK" w:cs="方正仿宋_GBK" w:hint="eastAsia"/>
          <w:sz w:val="32"/>
          <w:szCs w:val="32"/>
        </w:rPr>
        <w:t>簿</w:t>
      </w:r>
      <w:proofErr w:type="gramEnd"/>
      <w:r>
        <w:rPr>
          <w:rFonts w:ascii="方正仿宋_GBK" w:eastAsia="方正仿宋_GBK" w:hAnsi="方正仿宋_GBK" w:cs="方正仿宋_GBK" w:hint="eastAsia"/>
          <w:sz w:val="32"/>
          <w:szCs w:val="32"/>
        </w:rPr>
        <w:t>换发、补发</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hint="eastAsia"/>
          <w:sz w:val="32"/>
          <w:szCs w:val="32"/>
        </w:rPr>
        <w:t>（三）</w:t>
      </w:r>
      <w:r>
        <w:rPr>
          <w:rFonts w:ascii="Times New Roman" w:eastAsia="方正楷体_GBK" w:hAnsi="Times New Roman" w:cs="Times New Roman"/>
          <w:sz w:val="32"/>
          <w:szCs w:val="32"/>
        </w:rPr>
        <w:t>内河普通货物运输</w:t>
      </w:r>
      <w:r>
        <w:rPr>
          <w:rFonts w:ascii="Times New Roman" w:eastAsia="方正楷体_GBK" w:hAnsi="Times New Roman" w:cs="Times New Roman" w:hint="eastAsia"/>
          <w:sz w:val="32"/>
          <w:szCs w:val="32"/>
        </w:rPr>
        <w:t>经营全周期事项“容缺</w:t>
      </w:r>
      <w:r>
        <w:rPr>
          <w:rFonts w:ascii="Times New Roman" w:eastAsia="方正楷体_GBK" w:hAnsi="Times New Roman" w:cs="Times New Roman"/>
          <w:sz w:val="32"/>
          <w:szCs w:val="32"/>
        </w:rPr>
        <w:t>办理</w:t>
      </w:r>
      <w:r>
        <w:rPr>
          <w:rFonts w:ascii="Times New Roman" w:eastAsia="方正楷体_GBK" w:hAnsi="Times New Roman" w:cs="Times New Roman" w:hint="eastAsia"/>
          <w:sz w:val="32"/>
          <w:szCs w:val="32"/>
        </w:rPr>
        <w:t>”</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1</w:t>
      </w:r>
      <w:r>
        <w:rPr>
          <w:rFonts w:ascii="方正仿宋_GBK" w:eastAsia="方正仿宋_GBK" w:hAnsi="方正仿宋_GBK" w:cs="方正仿宋_GBK" w:hint="eastAsia"/>
          <w:sz w:val="32"/>
          <w:szCs w:val="32"/>
        </w:rPr>
        <w:t>.国内水路普通货物运输经营许可</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2.</w:t>
      </w:r>
      <w:r>
        <w:rPr>
          <w:rFonts w:ascii="方正仿宋_GBK" w:eastAsia="方正仿宋_GBK" w:hAnsi="方正仿宋_GBK" w:cs="方正仿宋_GBK" w:hint="eastAsia"/>
          <w:sz w:val="32"/>
          <w:szCs w:val="32"/>
        </w:rPr>
        <w:t>水路运输经营者新增普通货船运力备案</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3.</w:t>
      </w:r>
      <w:r>
        <w:rPr>
          <w:rFonts w:ascii="方正仿宋_GBK" w:eastAsia="方正仿宋_GBK" w:hAnsi="方正仿宋_GBK" w:cs="方正仿宋_GBK" w:hint="eastAsia"/>
          <w:sz w:val="32"/>
          <w:szCs w:val="32"/>
        </w:rPr>
        <w:t>普通货物运输船舶营运证配发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4.</w:t>
      </w:r>
      <w:r>
        <w:rPr>
          <w:rFonts w:ascii="方正仿宋_GBK" w:eastAsia="方正仿宋_GBK" w:hAnsi="方正仿宋_GBK" w:cs="方正仿宋_GBK" w:hint="eastAsia"/>
          <w:sz w:val="32"/>
          <w:szCs w:val="32"/>
        </w:rPr>
        <w:t>普通货物运输船舶营运证变更</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5.</w:t>
      </w:r>
      <w:r>
        <w:rPr>
          <w:rFonts w:ascii="方正仿宋_GBK" w:eastAsia="方正仿宋_GBK" w:hAnsi="方正仿宋_GBK" w:cs="方正仿宋_GBK" w:hint="eastAsia"/>
          <w:sz w:val="32"/>
          <w:szCs w:val="32"/>
        </w:rPr>
        <w:t>普通货物运输船舶营运证换发</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z w:val="32"/>
          <w:szCs w:val="32"/>
        </w:rPr>
        <w:t>6.</w:t>
      </w:r>
      <w:r>
        <w:rPr>
          <w:rFonts w:ascii="方正仿宋_GBK" w:eastAsia="方正仿宋_GBK" w:hAnsi="方正仿宋_GBK" w:cs="方正仿宋_GBK" w:hint="eastAsia"/>
          <w:sz w:val="32"/>
          <w:szCs w:val="32"/>
        </w:rPr>
        <w:t>普通货物运输船舶营运证注销</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w:t>
      </w:r>
      <w:r>
        <w:rPr>
          <w:rFonts w:ascii="Times New Roman" w:eastAsia="方正楷体_GBK" w:hAnsi="Times New Roman" w:cs="Times New Roman" w:hint="eastAsia"/>
          <w:sz w:val="32"/>
          <w:szCs w:val="32"/>
        </w:rPr>
        <w:t>四</w:t>
      </w:r>
      <w:r>
        <w:rPr>
          <w:rFonts w:ascii="Times New Roman" w:eastAsia="方正楷体_GBK" w:hAnsi="Times New Roman" w:cs="Times New Roman"/>
          <w:sz w:val="32"/>
          <w:szCs w:val="32"/>
        </w:rPr>
        <w:t>）内河船舶</w:t>
      </w:r>
      <w:r>
        <w:rPr>
          <w:rFonts w:ascii="Times New Roman" w:eastAsia="方正楷体_GBK" w:hAnsi="Times New Roman" w:cs="Times New Roman" w:hint="eastAsia"/>
          <w:sz w:val="32"/>
          <w:szCs w:val="32"/>
        </w:rPr>
        <w:t>文书签注</w:t>
      </w:r>
      <w:r>
        <w:rPr>
          <w:rFonts w:ascii="Times New Roman" w:eastAsia="方正楷体_GBK" w:hAnsi="Times New Roman" w:cs="Times New Roman"/>
          <w:sz w:val="32"/>
          <w:szCs w:val="32"/>
        </w:rPr>
        <w:t>“</w:t>
      </w:r>
      <w:r>
        <w:rPr>
          <w:rFonts w:ascii="Times New Roman" w:eastAsia="方正楷体_GBK" w:hAnsi="Times New Roman" w:cs="Times New Roman"/>
          <w:sz w:val="32"/>
          <w:szCs w:val="32"/>
        </w:rPr>
        <w:t>集成办理</w:t>
      </w:r>
      <w:r>
        <w:rPr>
          <w:rFonts w:ascii="Times New Roman" w:eastAsia="方正楷体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航行日志、轮机日志、垃圾记录簿、货物记录簿、油类记录簿船舶文书签注</w:t>
      </w:r>
    </w:p>
    <w:p w:rsidR="004C257E" w:rsidRPr="00D33DCD" w:rsidRDefault="00174F3E" w:rsidP="00D33DCD">
      <w:pPr>
        <w:pStyle w:val="3"/>
        <w:spacing w:line="590" w:lineRule="exact"/>
        <w:ind w:firstLineChars="200" w:firstLine="643"/>
        <w:rPr>
          <w:snapToGrid w:val="0"/>
        </w:rPr>
      </w:pPr>
      <w:r w:rsidRPr="00D33DCD">
        <w:rPr>
          <w:snapToGrid w:val="0"/>
        </w:rPr>
        <w:t>四、实施依据</w:t>
      </w:r>
    </w:p>
    <w:p w:rsidR="004C257E" w:rsidRDefault="00174F3E">
      <w:pPr>
        <w:adjustRightInd w:val="0"/>
        <w:snapToGrid w:val="0"/>
        <w:spacing w:line="440" w:lineRule="exact"/>
        <w:ind w:firstLineChars="100" w:firstLine="320"/>
        <w:rPr>
          <w:rFonts w:ascii="Times New Roman" w:eastAsia="方正楷体_GBK" w:hAnsi="Times New Roman" w:cs="Times New Roman"/>
          <w:sz w:val="32"/>
          <w:szCs w:val="32"/>
        </w:rPr>
      </w:pPr>
      <w:r>
        <w:rPr>
          <w:rFonts w:ascii="Times New Roman" w:eastAsia="方正楷体_GBK" w:hAnsi="Times New Roman" w:cs="Times New Roman"/>
          <w:sz w:val="32"/>
          <w:szCs w:val="32"/>
        </w:rPr>
        <w:t>（一）内河普通货物运输船舶全营运周期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《中华人民共和国民法典》；</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《中华人民共和国行政许可法》；</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《中华人民共和国内河交通安全管理条例》；</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《中华人民共和国船舶登记条例》；</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中华人民共和国</w:t>
      </w:r>
      <w:bookmarkStart w:id="4" w:name="OLE_LINK6"/>
      <w:r>
        <w:rPr>
          <w:rFonts w:ascii="Times New Roman" w:eastAsia="方正仿宋_GBK" w:hAnsi="Times New Roman" w:cs="Times New Roman"/>
          <w:sz w:val="32"/>
          <w:szCs w:val="32"/>
        </w:rPr>
        <w:t>船舶登记</w:t>
      </w:r>
      <w:r>
        <w:rPr>
          <w:rFonts w:ascii="Times New Roman" w:eastAsia="方正仿宋_GBK" w:hAnsi="Times New Roman" w:cs="Times New Roman" w:hint="eastAsia"/>
          <w:sz w:val="32"/>
          <w:szCs w:val="32"/>
        </w:rPr>
        <w:t>办法</w:t>
      </w:r>
      <w:bookmarkEnd w:id="4"/>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《老旧运输船舶管理规定》；</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《中华人民共和国船舶最低安全配员规则》；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《国内水路运输管理条例》；</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9</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《国内水路运输管理规定》；</w:t>
      </w:r>
    </w:p>
    <w:p w:rsidR="004C257E" w:rsidRDefault="00174F3E">
      <w:pPr>
        <w:pStyle w:val="30"/>
        <w:adjustRightInd w:val="0"/>
        <w:snapToGrid w:val="0"/>
        <w:spacing w:line="440" w:lineRule="exact"/>
        <w:ind w:leftChars="0" w:left="0"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《中华人民共和国船舶识别号管理规定》。</w:t>
      </w:r>
    </w:p>
    <w:p w:rsidR="004C257E" w:rsidRDefault="00174F3E">
      <w:pPr>
        <w:adjustRightInd w:val="0"/>
        <w:snapToGrid w:val="0"/>
        <w:spacing w:line="440" w:lineRule="exact"/>
        <w:ind w:firstLineChars="100" w:firstLine="320"/>
        <w:rPr>
          <w:rFonts w:ascii="Times New Roman" w:eastAsia="方正楷体_GBK" w:hAnsi="Times New Roman" w:cs="Times New Roman"/>
          <w:sz w:val="32"/>
          <w:szCs w:val="32"/>
        </w:rPr>
      </w:pPr>
      <w:r>
        <w:rPr>
          <w:rFonts w:ascii="Times New Roman" w:eastAsia="方正楷体_GBK" w:hAnsi="Times New Roman" w:cs="Times New Roman"/>
          <w:sz w:val="32"/>
          <w:szCs w:val="32"/>
        </w:rPr>
        <w:t>（二）内河船舶船员</w:t>
      </w:r>
      <w:proofErr w:type="gramStart"/>
      <w:r>
        <w:rPr>
          <w:rFonts w:ascii="Times New Roman" w:eastAsia="方正楷体_GBK" w:hAnsi="Times New Roman" w:cs="Times New Roman"/>
          <w:sz w:val="32"/>
          <w:szCs w:val="32"/>
        </w:rPr>
        <w:t>全职业</w:t>
      </w:r>
      <w:proofErr w:type="gramEnd"/>
      <w:r>
        <w:rPr>
          <w:rFonts w:ascii="Times New Roman" w:eastAsia="方正楷体_GBK" w:hAnsi="Times New Roman" w:cs="Times New Roman"/>
          <w:sz w:val="32"/>
          <w:szCs w:val="32"/>
        </w:rPr>
        <w:t>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《中华人民共和国船员条例》；</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《中华人民共和国内河交通安全管理条例》；</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3. </w:t>
      </w:r>
      <w:r>
        <w:rPr>
          <w:rFonts w:ascii="Times New Roman" w:eastAsia="方正仿宋_GBK" w:hAnsi="Times New Roman" w:cs="Times New Roman"/>
          <w:sz w:val="32"/>
          <w:szCs w:val="32"/>
        </w:rPr>
        <w:t>《中华人民共和国内河船舶船员基本安全培训、考试和发证办法》；</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4.</w:t>
      </w:r>
      <w:r>
        <w:rPr>
          <w:rFonts w:ascii="Times New Roman" w:eastAsia="方正仿宋_GBK" w:hAnsi="Times New Roman" w:cs="Times New Roman"/>
          <w:sz w:val="32"/>
          <w:szCs w:val="32"/>
        </w:rPr>
        <w:t>《中华人民共和国内河船舶船员适任考试和发证规则》；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《内河船舶船员特殊培训合格证签发管理办法》。</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Times New Roman"/>
          <w:sz w:val="32"/>
          <w:szCs w:val="32"/>
        </w:rPr>
        <w:t>（三）内河船舶</w:t>
      </w:r>
      <w:r>
        <w:rPr>
          <w:rFonts w:ascii="Times New Roman" w:eastAsia="方正楷体_GBK" w:hAnsi="Times New Roman" w:cs="Times New Roman" w:hint="eastAsia"/>
          <w:sz w:val="32"/>
          <w:szCs w:val="32"/>
        </w:rPr>
        <w:t>文书签注</w:t>
      </w:r>
      <w:r>
        <w:rPr>
          <w:rFonts w:ascii="Times New Roman" w:eastAsia="方正楷体_GBK" w:hAnsi="Times New Roman" w:cs="Times New Roman"/>
          <w:sz w:val="32"/>
          <w:szCs w:val="32"/>
        </w:rPr>
        <w:t>“</w:t>
      </w:r>
      <w:r>
        <w:rPr>
          <w:rFonts w:ascii="Times New Roman" w:eastAsia="方正楷体_GBK" w:hAnsi="Times New Roman" w:cs="Times New Roman"/>
          <w:sz w:val="32"/>
          <w:szCs w:val="32"/>
        </w:rPr>
        <w:t>集成办理</w:t>
      </w:r>
      <w:r>
        <w:rPr>
          <w:rFonts w:ascii="Times New Roman" w:eastAsia="方正楷体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《中华人民共和国内河交通安全管理条例》。</w:t>
      </w:r>
    </w:p>
    <w:p w:rsidR="004C257E" w:rsidRPr="00D33DCD" w:rsidRDefault="00174F3E" w:rsidP="00D33DCD">
      <w:pPr>
        <w:pStyle w:val="3"/>
        <w:spacing w:line="590" w:lineRule="exact"/>
        <w:ind w:firstLineChars="200" w:firstLine="643"/>
        <w:rPr>
          <w:snapToGrid w:val="0"/>
        </w:rPr>
      </w:pPr>
      <w:r w:rsidRPr="00D33DCD">
        <w:rPr>
          <w:snapToGrid w:val="0"/>
        </w:rPr>
        <w:t>五、</w:t>
      </w:r>
      <w:r w:rsidRPr="00D33DCD">
        <w:rPr>
          <w:rFonts w:hint="eastAsia"/>
          <w:snapToGrid w:val="0"/>
        </w:rPr>
        <w:t>审批</w:t>
      </w:r>
      <w:r w:rsidRPr="00D33DCD">
        <w:rPr>
          <w:snapToGrid w:val="0"/>
        </w:rPr>
        <w:t>条</w:t>
      </w:r>
      <w:r w:rsidRPr="00D33DCD">
        <w:rPr>
          <w:rFonts w:hint="eastAsia"/>
          <w:snapToGrid w:val="0"/>
        </w:rPr>
        <w:t>件及承诺时限</w:t>
      </w:r>
    </w:p>
    <w:p w:rsidR="004C257E" w:rsidRDefault="00174F3E">
      <w:pPr>
        <w:adjustRightInd w:val="0"/>
        <w:snapToGrid w:val="0"/>
        <w:spacing w:line="440" w:lineRule="exact"/>
        <w:ind w:firstLineChars="100" w:firstLine="320"/>
        <w:rPr>
          <w:rFonts w:ascii="Times New Roman" w:eastAsia="方正楷体_GBK" w:hAnsi="Times New Roman" w:cs="Times New Roman"/>
          <w:sz w:val="32"/>
          <w:szCs w:val="32"/>
        </w:rPr>
      </w:pPr>
      <w:r>
        <w:rPr>
          <w:rFonts w:ascii="Times New Roman" w:eastAsia="方正楷体_GBK" w:hAnsi="Times New Roman" w:cs="Times New Roman"/>
          <w:sz w:val="32"/>
          <w:szCs w:val="32"/>
        </w:rPr>
        <w:t>（一）内河普通货物运输船舶全营运周期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申请船舶识别号授予</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）境内建造的新建船舶，船舶建造人应当在安放龙骨或者处于相似建造阶段后</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个工作日内向船舶建造地的船舶登记机关申请；</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）境外建造并拟在中国登记的新建船舶，船舶定造人应当在安放龙骨或者处于相似建造阶段后</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个工作日内向拟申请登记地的船舶登记机关申请；</w:t>
      </w:r>
    </w:p>
    <w:p w:rsidR="004C257E" w:rsidRDefault="00174F3E">
      <w:pPr>
        <w:adjustRightInd w:val="0"/>
        <w:snapToGrid w:val="0"/>
        <w:spacing w:line="440" w:lineRule="exact"/>
        <w:ind w:firstLineChars="200" w:firstLine="640"/>
        <w:rPr>
          <w:rFonts w:ascii="Times New Roman" w:hAnsi="Times New Roman" w:cs="Times New Roman"/>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）从境外购买、以光</w:t>
      </w:r>
      <w:proofErr w:type="gramStart"/>
      <w:r>
        <w:rPr>
          <w:rFonts w:ascii="Times New Roman" w:eastAsia="方正仿宋_GBK" w:hAnsi="Times New Roman" w:cs="Times New Roman"/>
          <w:sz w:val="32"/>
          <w:szCs w:val="32"/>
        </w:rPr>
        <w:t>船条件</w:t>
      </w:r>
      <w:proofErr w:type="gramEnd"/>
      <w:r>
        <w:rPr>
          <w:rFonts w:ascii="Times New Roman" w:eastAsia="方正仿宋_GBK" w:hAnsi="Times New Roman" w:cs="Times New Roman"/>
          <w:sz w:val="32"/>
          <w:szCs w:val="32"/>
        </w:rPr>
        <w:t>从境外租进或者船舶由其他用途转为《中华人民共和国船舶登记条例》适用的船舶，船舶所有人或者光船承租人应当在申请初次检验或者相应检验手续前向拟申请船舶登记地的船舶登记机关申请。</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申请</w:t>
      </w:r>
      <w:r>
        <w:rPr>
          <w:rFonts w:ascii="Times New Roman" w:eastAsia="方正仿宋_GBK" w:hAnsi="Times New Roman" w:cs="Times New Roman"/>
          <w:snapToGrid w:val="0"/>
          <w:sz w:val="32"/>
          <w:szCs w:val="32"/>
        </w:rPr>
        <w:t>船舶名称预留的，应当具备下列条件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hint="eastAsia"/>
          <w:snapToGrid w:val="0"/>
          <w:sz w:val="32"/>
          <w:szCs w:val="32"/>
        </w:rPr>
        <w:t>个工作日办结）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船舶已经取得船舶识别号</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3.</w:t>
      </w:r>
      <w:r>
        <w:rPr>
          <w:rFonts w:ascii="Times New Roman" w:eastAsia="方正仿宋_GBK" w:hAnsi="Times New Roman" w:cs="Times New Roman"/>
          <w:sz w:val="32"/>
          <w:szCs w:val="32"/>
        </w:rPr>
        <w:t>申请</w:t>
      </w:r>
      <w:r>
        <w:rPr>
          <w:rFonts w:ascii="Times New Roman" w:eastAsia="方正仿宋_GBK" w:hAnsi="Times New Roman" w:cs="Times New Roman"/>
          <w:snapToGrid w:val="0"/>
          <w:sz w:val="32"/>
          <w:szCs w:val="32"/>
        </w:rPr>
        <w:t>船舶所有权登记的，应当具备下列条件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7</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申请人合法取得船舶所有权；</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申请人符合《中华人民共和国船舶登记条例》相关规定；</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属当地海事管理机构登记管辖；</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进口船舶符合国家有关进口船舶船龄限制规定并且进口手续合法、完备；</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船舶已取得经海事管理机构核定的船名和船舶识别</w:t>
      </w:r>
      <w:r>
        <w:rPr>
          <w:rFonts w:ascii="Times New Roman" w:eastAsia="方正仿宋_GBK" w:hAnsi="Times New Roman" w:cs="Times New Roman"/>
          <w:snapToGrid w:val="0"/>
          <w:sz w:val="32"/>
          <w:szCs w:val="32"/>
        </w:rPr>
        <w:lastRenderedPageBreak/>
        <w:t>号。</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申请</w:t>
      </w:r>
      <w:r>
        <w:rPr>
          <w:rFonts w:ascii="Times New Roman" w:eastAsia="方正仿宋_GBK" w:hAnsi="Times New Roman" w:cs="Times New Roman"/>
          <w:snapToGrid w:val="0"/>
          <w:sz w:val="32"/>
          <w:szCs w:val="32"/>
        </w:rPr>
        <w:t>船舶国籍核发的，应当具备下列条件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7</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船舶已依法办理船舶所有权登记；</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船舶具备适航技术条件，并经船舶检验机构检验合格；</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船舶不具有造成双重国籍或者两个及以上船籍港的情形；</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snapToGrid w:val="0"/>
          <w:sz w:val="32"/>
          <w:szCs w:val="32"/>
        </w:rPr>
        <w:t>船舶国籍的登记申请人为船舶所有人。</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highlight w:val="yellow"/>
        </w:rPr>
      </w:pPr>
      <w:r>
        <w:rPr>
          <w:rFonts w:ascii="Times New Roman" w:eastAsia="方正仿宋_GBK" w:hAnsi="Times New Roman" w:cs="Times New Roman"/>
          <w:sz w:val="32"/>
          <w:szCs w:val="32"/>
        </w:rPr>
        <w:t>申请</w:t>
      </w:r>
      <w:r>
        <w:rPr>
          <w:rFonts w:ascii="Times New Roman" w:eastAsia="方正仿宋_GBK" w:hAnsi="Times New Roman" w:cs="Times New Roman" w:hint="eastAsia"/>
          <w:snapToGrid w:val="0"/>
          <w:sz w:val="32"/>
          <w:szCs w:val="32"/>
        </w:rPr>
        <w:t>光船租赁登记</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7</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hint="eastAsia"/>
          <w:snapToGrid w:val="0"/>
          <w:sz w:val="32"/>
          <w:szCs w:val="32"/>
        </w:rPr>
        <w:t>）属当地海事管理机构登记管辖；</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hint="eastAsia"/>
          <w:snapToGrid w:val="0"/>
          <w:sz w:val="32"/>
          <w:szCs w:val="32"/>
        </w:rPr>
        <w:t>）船舶已取得经海事管理机构核定的船名和船舶识别号。</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申请</w:t>
      </w:r>
      <w:r>
        <w:rPr>
          <w:rFonts w:ascii="Times New Roman" w:eastAsia="方正仿宋_GBK" w:hAnsi="Times New Roman" w:cs="Times New Roman"/>
          <w:snapToGrid w:val="0"/>
          <w:sz w:val="32"/>
          <w:szCs w:val="32"/>
        </w:rPr>
        <w:t>船舶最低安全配员证书核发的，应当具备下列条件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7</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bookmarkStart w:id="5" w:name="_Toc6502"/>
      <w:bookmarkStart w:id="6" w:name="_Toc26477"/>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）依法取得船舶国籍证书。</w:t>
      </w:r>
      <w:bookmarkEnd w:id="5"/>
      <w:bookmarkEnd w:id="6"/>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）根据船舶种类、航区、吨位和总功率等情况依据</w:t>
      </w:r>
      <w:proofErr w:type="gramStart"/>
      <w:r>
        <w:rPr>
          <w:rFonts w:ascii="Times New Roman" w:eastAsia="方正仿宋_GBK" w:hAnsi="Times New Roman" w:cs="Times New Roman"/>
          <w:snapToGrid w:val="0"/>
          <w:sz w:val="32"/>
          <w:szCs w:val="32"/>
        </w:rPr>
        <w:t>配员表的</w:t>
      </w:r>
      <w:proofErr w:type="gramEnd"/>
      <w:r>
        <w:rPr>
          <w:rFonts w:ascii="Times New Roman" w:eastAsia="方正仿宋_GBK" w:hAnsi="Times New Roman" w:cs="Times New Roman"/>
          <w:snapToGrid w:val="0"/>
          <w:sz w:val="32"/>
          <w:szCs w:val="32"/>
        </w:rPr>
        <w:t>要求核定船舶的最低安全配员。</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bookmarkStart w:id="7" w:name="_Toc27976"/>
      <w:bookmarkStart w:id="8" w:name="_Toc31737"/>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）根据船舶机舱的自动化程度和航行时间对船舶配员进行减免。</w:t>
      </w:r>
      <w:bookmarkEnd w:id="7"/>
      <w:bookmarkEnd w:id="8"/>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申请</w:t>
      </w:r>
      <w:r>
        <w:rPr>
          <w:rFonts w:ascii="方正仿宋_GBK" w:eastAsia="方正仿宋_GBK" w:hAnsi="方正仿宋_GBK" w:cs="方正仿宋_GBK" w:hint="eastAsia"/>
          <w:sz w:val="32"/>
          <w:szCs w:val="32"/>
        </w:rPr>
        <w:t>新增内河普通货船运力备案的</w:t>
      </w:r>
      <w:r>
        <w:rPr>
          <w:rFonts w:ascii="Times New Roman" w:eastAsia="方正仿宋_GBK" w:hAnsi="Times New Roman" w:cs="Times New Roman"/>
          <w:sz w:val="32"/>
          <w:szCs w:val="32"/>
        </w:rPr>
        <w:t>，应当具备下列条件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船舶经营人应当符合《国内水路运输管理条例》（</w:t>
      </w:r>
      <w:r>
        <w:rPr>
          <w:rFonts w:ascii="Times New Roman" w:eastAsia="方正仿宋_GBK" w:hAnsi="Times New Roman" w:cs="Times New Roman" w:hint="eastAsia"/>
          <w:snapToGrid w:val="0"/>
          <w:sz w:val="32"/>
          <w:szCs w:val="32"/>
        </w:rPr>
        <w:t>2012</w:t>
      </w:r>
      <w:r>
        <w:rPr>
          <w:rFonts w:ascii="Times New Roman" w:eastAsia="方正仿宋_GBK" w:hAnsi="Times New Roman" w:cs="Times New Roman" w:hint="eastAsia"/>
          <w:snapToGrid w:val="0"/>
          <w:sz w:val="32"/>
          <w:szCs w:val="32"/>
        </w:rPr>
        <w:t>年国务院令</w:t>
      </w:r>
      <w:r>
        <w:rPr>
          <w:rFonts w:ascii="Times New Roman" w:eastAsia="方正仿宋_GBK" w:hAnsi="Times New Roman" w:cs="Times New Roman" w:hint="eastAsia"/>
          <w:snapToGrid w:val="0"/>
          <w:sz w:val="32"/>
          <w:szCs w:val="32"/>
        </w:rPr>
        <w:t>625</w:t>
      </w:r>
      <w:r>
        <w:rPr>
          <w:rFonts w:ascii="Times New Roman" w:eastAsia="方正仿宋_GBK" w:hAnsi="Times New Roman" w:cs="Times New Roman" w:hint="eastAsia"/>
          <w:snapToGrid w:val="0"/>
          <w:sz w:val="32"/>
          <w:szCs w:val="32"/>
        </w:rPr>
        <w:t>号）和《关于修改〈国内水路运输管理规定〉的决定》（中华人民共和国交通运输部令</w:t>
      </w:r>
      <w:r>
        <w:rPr>
          <w:rFonts w:ascii="Times New Roman" w:eastAsia="方正仿宋_GBK" w:hAnsi="Times New Roman" w:cs="Times New Roman" w:hint="eastAsia"/>
          <w:snapToGrid w:val="0"/>
          <w:sz w:val="32"/>
          <w:szCs w:val="32"/>
        </w:rPr>
        <w:t>2015</w:t>
      </w:r>
      <w:r>
        <w:rPr>
          <w:rFonts w:ascii="Times New Roman" w:eastAsia="方正仿宋_GBK" w:hAnsi="Times New Roman" w:cs="Times New Roman" w:hint="eastAsia"/>
          <w:snapToGrid w:val="0"/>
          <w:sz w:val="32"/>
          <w:szCs w:val="32"/>
        </w:rPr>
        <w:t>年第</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hint="eastAsia"/>
          <w:snapToGrid w:val="0"/>
          <w:sz w:val="32"/>
          <w:szCs w:val="32"/>
        </w:rPr>
        <w:t>号）等有关规定，取得合法经营资格；</w:t>
      </w:r>
      <w:r>
        <w:rPr>
          <w:rFonts w:ascii="Times New Roman" w:eastAsia="方正仿宋_GBK" w:hAnsi="Times New Roman" w:cs="Times New Roman" w:hint="eastAsia"/>
          <w:snapToGrid w:val="0"/>
          <w:sz w:val="32"/>
          <w:szCs w:val="32"/>
        </w:rPr>
        <w:t xml:space="preserve">   </w:t>
      </w:r>
    </w:p>
    <w:p w:rsidR="004C257E" w:rsidRDefault="00174F3E">
      <w:pPr>
        <w:adjustRightInd w:val="0"/>
        <w:snapToGrid w:val="0"/>
        <w:spacing w:line="440" w:lineRule="exact"/>
        <w:ind w:firstLineChars="200" w:firstLine="640"/>
        <w:rPr>
          <w:rFonts w:ascii="方正仿宋_GBK" w:eastAsia="方正仿宋_GBK" w:hAnsi="方正仿宋_GBK" w:cs="方正仿宋_GBK"/>
          <w:color w:val="000000"/>
          <w:kern w:val="0"/>
          <w:sz w:val="2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拟投入运营的船舶与水路运输经营者经营范围相适应；</w:t>
      </w:r>
    </w:p>
    <w:p w:rsidR="004C257E" w:rsidRDefault="00174F3E">
      <w:pPr>
        <w:adjustRightInd w:val="0"/>
        <w:snapToGrid w:val="0"/>
        <w:spacing w:line="440" w:lineRule="exact"/>
        <w:ind w:firstLineChars="200" w:firstLine="640"/>
        <w:rPr>
          <w:rFonts w:ascii="方正仿宋_GBK" w:eastAsia="方正仿宋_GBK" w:hAnsi="方正仿宋_GBK" w:cs="方正仿宋_GBK"/>
          <w:color w:val="000000"/>
          <w:kern w:val="0"/>
          <w:sz w:val="22"/>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z w:val="32"/>
          <w:szCs w:val="32"/>
        </w:rPr>
        <w:t>符合交通运输部关于船型技术标准、船龄以及节能</w:t>
      </w:r>
      <w:r>
        <w:rPr>
          <w:rFonts w:ascii="Times New Roman" w:eastAsia="方正仿宋_GBK" w:hAnsi="Times New Roman" w:cs="Times New Roman" w:hint="eastAsia"/>
          <w:sz w:val="32"/>
          <w:szCs w:val="32"/>
        </w:rPr>
        <w:lastRenderedPageBreak/>
        <w:t>减排的要求。</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申请普通货物运输船舶营运证配发，应当具备下列条件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z w:val="32"/>
          <w:szCs w:val="32"/>
        </w:rPr>
        <w:t>：</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）船舶经营人应当符合《国内水路运输管理条例》和《国内水路运输管理规定》等有关规定，取得合法经营资格；</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）投入运营的船舶与水路运输经营者经营范围相适应；</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）持有有效的船舶所有权登记证书、船舶国籍证书、船舶检验证书以及按照相关法律、行政法规规定证明船舶符合安全与防污染和入级检验要求的其他证书。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）符合交通运输部关于船型技术标准、船龄以及节能减排的要求。</w:t>
      </w:r>
    </w:p>
    <w:p w:rsidR="004C257E" w:rsidRDefault="00174F3E">
      <w:pPr>
        <w:pStyle w:val="ab"/>
        <w:adjustRightInd w:val="0"/>
        <w:snapToGrid w:val="0"/>
        <w:spacing w:line="440" w:lineRule="exact"/>
        <w:ind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（二）内河船舶船员</w:t>
      </w:r>
      <w:proofErr w:type="gramStart"/>
      <w:r>
        <w:rPr>
          <w:rFonts w:ascii="Times New Roman" w:eastAsia="方正楷体_GBK" w:hAnsi="Times New Roman" w:cs="Times New Roman"/>
          <w:sz w:val="32"/>
          <w:szCs w:val="32"/>
        </w:rPr>
        <w:t>全职业</w:t>
      </w:r>
      <w:proofErr w:type="gramEnd"/>
      <w:r>
        <w:rPr>
          <w:rFonts w:ascii="Times New Roman" w:eastAsia="方正楷体_GBK" w:hAnsi="Times New Roman" w:cs="Times New Roman"/>
          <w:sz w:val="32"/>
          <w:szCs w:val="32"/>
        </w:rPr>
        <w:t>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申请内河船舶船员基本安全培训合格证核发的，应当具备下列条件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）年满</w:t>
      </w:r>
      <w:r>
        <w:rPr>
          <w:rFonts w:ascii="Times New Roman" w:eastAsia="方正仿宋_GBK" w:hAnsi="Times New Roman" w:cs="Times New Roman"/>
          <w:snapToGrid w:val="0"/>
          <w:sz w:val="32"/>
          <w:szCs w:val="32"/>
        </w:rPr>
        <w:t>16</w:t>
      </w:r>
      <w:r>
        <w:rPr>
          <w:rFonts w:ascii="Times New Roman" w:eastAsia="方正仿宋_GBK" w:hAnsi="Times New Roman" w:cs="Times New Roman"/>
          <w:snapToGrid w:val="0"/>
          <w:sz w:val="32"/>
          <w:szCs w:val="32"/>
        </w:rPr>
        <w:t>周岁但不超过</w:t>
      </w:r>
      <w:r>
        <w:rPr>
          <w:rFonts w:ascii="Times New Roman" w:eastAsia="方正仿宋_GBK" w:hAnsi="Times New Roman" w:cs="Times New Roman"/>
          <w:snapToGrid w:val="0"/>
          <w:sz w:val="32"/>
          <w:szCs w:val="32"/>
        </w:rPr>
        <w:t>60</w:t>
      </w:r>
      <w:r>
        <w:rPr>
          <w:rFonts w:ascii="Times New Roman" w:eastAsia="方正仿宋_GBK" w:hAnsi="Times New Roman" w:cs="Times New Roman"/>
          <w:snapToGrid w:val="0"/>
          <w:sz w:val="32"/>
          <w:szCs w:val="32"/>
        </w:rPr>
        <w:t>周岁；</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）符合船员任职岗位健康要求；</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）经过船员基本安全培训并考试合格。</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申请内河船舶船员初次申请普通船员适任证书核发（同时配发服务簿）的，应当具备下列条件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20</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年满</w:t>
      </w:r>
      <w:r>
        <w:rPr>
          <w:rFonts w:ascii="Times New Roman" w:eastAsia="方正仿宋_GBK" w:hAnsi="Times New Roman" w:cs="Times New Roman" w:hint="eastAsia"/>
          <w:snapToGrid w:val="0"/>
          <w:sz w:val="32"/>
          <w:szCs w:val="32"/>
        </w:rPr>
        <w:t>18</w:t>
      </w:r>
      <w:r>
        <w:rPr>
          <w:rFonts w:ascii="Times New Roman" w:eastAsia="方正仿宋_GBK" w:hAnsi="Times New Roman" w:cs="Times New Roman" w:hint="eastAsia"/>
          <w:snapToGrid w:val="0"/>
          <w:sz w:val="32"/>
          <w:szCs w:val="32"/>
        </w:rPr>
        <w:t>周岁（在船实习、见习人员年满</w:t>
      </w:r>
      <w:r>
        <w:rPr>
          <w:rFonts w:ascii="Times New Roman" w:eastAsia="方正仿宋_GBK" w:hAnsi="Times New Roman" w:cs="Times New Roman" w:hint="eastAsia"/>
          <w:snapToGrid w:val="0"/>
          <w:sz w:val="32"/>
          <w:szCs w:val="32"/>
        </w:rPr>
        <w:t xml:space="preserve"> 16 </w:t>
      </w:r>
      <w:r>
        <w:rPr>
          <w:rFonts w:ascii="Times New Roman" w:eastAsia="方正仿宋_GBK" w:hAnsi="Times New Roman" w:cs="Times New Roman" w:hint="eastAsia"/>
          <w:snapToGrid w:val="0"/>
          <w:sz w:val="32"/>
          <w:szCs w:val="32"/>
        </w:rPr>
        <w:t>周岁）且初次申请不超过</w:t>
      </w:r>
      <w:r>
        <w:rPr>
          <w:rFonts w:ascii="Times New Roman" w:eastAsia="方正仿宋_GBK" w:hAnsi="Times New Roman" w:cs="Times New Roman" w:hint="eastAsia"/>
          <w:snapToGrid w:val="0"/>
          <w:sz w:val="32"/>
          <w:szCs w:val="32"/>
        </w:rPr>
        <w:t>60</w:t>
      </w:r>
      <w:r>
        <w:rPr>
          <w:rFonts w:ascii="Times New Roman" w:eastAsia="方正仿宋_GBK" w:hAnsi="Times New Roman" w:cs="Times New Roman" w:hint="eastAsia"/>
          <w:snapToGrid w:val="0"/>
          <w:sz w:val="32"/>
          <w:szCs w:val="32"/>
        </w:rPr>
        <w:t>周岁；</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符合船员任职岗位健康要求；</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经过船员基本安全培训；</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4</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通过交通运输部海事局规定科目的内河船舶船员适任考试；</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参加航行和轮机值班的船员还应当经过相应的船员适任培训、特殊培训，具备相应的船员任职资历，并且任职表现和安全记录良好。</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申请内河船舶船长和高级船员适任证书核发的，应当具备下列条件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20</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bookmarkStart w:id="9" w:name="OLE_LINK2"/>
    </w:p>
    <w:bookmarkEnd w:id="9"/>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lastRenderedPageBreak/>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年满</w:t>
      </w:r>
      <w:r>
        <w:rPr>
          <w:rFonts w:ascii="Times New Roman" w:eastAsia="方正仿宋_GBK" w:hAnsi="Times New Roman" w:cs="Times New Roman" w:hint="eastAsia"/>
          <w:snapToGrid w:val="0"/>
          <w:sz w:val="32"/>
          <w:szCs w:val="32"/>
        </w:rPr>
        <w:t>18</w:t>
      </w:r>
      <w:r>
        <w:rPr>
          <w:rFonts w:ascii="Times New Roman" w:eastAsia="方正仿宋_GBK" w:hAnsi="Times New Roman" w:cs="Times New Roman" w:hint="eastAsia"/>
          <w:snapToGrid w:val="0"/>
          <w:sz w:val="32"/>
          <w:szCs w:val="32"/>
        </w:rPr>
        <w:t>周岁（在船实习、见习人员年满</w:t>
      </w:r>
      <w:r>
        <w:rPr>
          <w:rFonts w:ascii="Times New Roman" w:eastAsia="方正仿宋_GBK" w:hAnsi="Times New Roman" w:cs="Times New Roman" w:hint="eastAsia"/>
          <w:snapToGrid w:val="0"/>
          <w:sz w:val="32"/>
          <w:szCs w:val="32"/>
        </w:rPr>
        <w:t>16</w:t>
      </w:r>
      <w:r>
        <w:rPr>
          <w:rFonts w:ascii="Times New Roman" w:eastAsia="方正仿宋_GBK" w:hAnsi="Times New Roman" w:cs="Times New Roman" w:hint="eastAsia"/>
          <w:snapToGrid w:val="0"/>
          <w:sz w:val="32"/>
          <w:szCs w:val="32"/>
        </w:rPr>
        <w:t>周岁）且初次申请不超过</w:t>
      </w:r>
      <w:r>
        <w:rPr>
          <w:rFonts w:ascii="Times New Roman" w:eastAsia="方正仿宋_GBK" w:hAnsi="Times New Roman" w:cs="Times New Roman" w:hint="eastAsia"/>
          <w:snapToGrid w:val="0"/>
          <w:sz w:val="32"/>
          <w:szCs w:val="32"/>
        </w:rPr>
        <w:t>60</w:t>
      </w:r>
      <w:r>
        <w:rPr>
          <w:rFonts w:ascii="Times New Roman" w:eastAsia="方正仿宋_GBK" w:hAnsi="Times New Roman" w:cs="Times New Roman" w:hint="eastAsia"/>
          <w:snapToGrid w:val="0"/>
          <w:sz w:val="32"/>
          <w:szCs w:val="32"/>
        </w:rPr>
        <w:t>周岁；</w:t>
      </w:r>
    </w:p>
    <w:p w:rsidR="004C257E" w:rsidRDefault="00174F3E">
      <w:pPr>
        <w:adjustRightInd w:val="0"/>
        <w:snapToGrid w:val="0"/>
        <w:spacing w:line="440" w:lineRule="exact"/>
        <w:ind w:firstLineChars="200" w:firstLine="640"/>
        <w:rPr>
          <w:rFonts w:ascii="宋体" w:hAnsi="宋体" w:cs="宋体"/>
          <w:sz w:val="24"/>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符合船员任职岗位健康要求；</w:t>
      </w:r>
    </w:p>
    <w:p w:rsidR="004C257E" w:rsidRDefault="00174F3E">
      <w:pPr>
        <w:adjustRightInd w:val="0"/>
        <w:snapToGrid w:val="0"/>
        <w:spacing w:line="440" w:lineRule="exact"/>
        <w:ind w:firstLineChars="200" w:firstLine="640"/>
        <w:rPr>
          <w:rFonts w:ascii="宋体" w:hAnsi="宋体" w:cs="宋体"/>
          <w:sz w:val="24"/>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3</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经过船员基本安全培训；</w:t>
      </w:r>
    </w:p>
    <w:p w:rsidR="004C257E" w:rsidRDefault="00174F3E">
      <w:pPr>
        <w:adjustRightInd w:val="0"/>
        <w:snapToGrid w:val="0"/>
        <w:spacing w:line="440" w:lineRule="exact"/>
        <w:ind w:firstLineChars="200" w:firstLine="640"/>
        <w:rPr>
          <w:rFonts w:ascii="宋体" w:hAnsi="宋体" w:cs="宋体"/>
          <w:sz w:val="24"/>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4</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通过交通运输部海事局规定科目的内河船舶船员适任考试；</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参加航行和轮机值班的船员还应当经过相应的船员适任培训、特殊培训，具备相应的船员任职资历，并且任职表现和安全记录良好。</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4.</w:t>
      </w:r>
      <w:r>
        <w:rPr>
          <w:rFonts w:ascii="Times New Roman" w:eastAsia="方正仿宋_GBK" w:hAnsi="Times New Roman" w:cs="Times New Roman"/>
          <w:snapToGrid w:val="0"/>
          <w:sz w:val="32"/>
          <w:szCs w:val="32"/>
        </w:rPr>
        <w:t>申请</w:t>
      </w:r>
      <w:r>
        <w:rPr>
          <w:rFonts w:ascii="方正仿宋_GBK" w:eastAsia="方正仿宋_GBK" w:hAnsi="方正仿宋_GBK" w:cs="方正仿宋_GBK" w:hint="eastAsia"/>
          <w:sz w:val="32"/>
          <w:szCs w:val="32"/>
        </w:rPr>
        <w:t>内河船舶船员特殊培训合格证签发</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snapToGrid w:val="0"/>
          <w:sz w:val="32"/>
          <w:szCs w:val="32"/>
        </w:rPr>
        <w:t>）</w:t>
      </w:r>
      <w:r>
        <w:rPr>
          <w:rFonts w:ascii="方正仿宋_GBK" w:eastAsia="方正仿宋_GBK" w:hAnsi="方正仿宋_GBK" w:cs="方正仿宋_GBK" w:hint="eastAsia"/>
          <w:sz w:val="32"/>
          <w:szCs w:val="32"/>
        </w:rPr>
        <w:t>满足规定的年龄要求；</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snapToGrid w:val="0"/>
          <w:sz w:val="32"/>
          <w:szCs w:val="32"/>
        </w:rPr>
        <w:t>）</w:t>
      </w:r>
      <w:r>
        <w:rPr>
          <w:rFonts w:ascii="方正仿宋_GBK" w:eastAsia="方正仿宋_GBK" w:hAnsi="方正仿宋_GBK" w:cs="方正仿宋_GBK" w:hint="eastAsia"/>
          <w:sz w:val="32"/>
          <w:szCs w:val="32"/>
        </w:rPr>
        <w:t>完成规定的培训；</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3</w:t>
      </w:r>
      <w:r>
        <w:rPr>
          <w:rFonts w:ascii="Times New Roman" w:eastAsia="方正仿宋_GBK" w:hAnsi="Times New Roman" w:cs="Times New Roman"/>
          <w:snapToGrid w:val="0"/>
          <w:sz w:val="32"/>
          <w:szCs w:val="32"/>
        </w:rPr>
        <w:t>）</w:t>
      </w:r>
      <w:r>
        <w:rPr>
          <w:rFonts w:ascii="方正仿宋_GBK" w:eastAsia="方正仿宋_GBK" w:hAnsi="方正仿宋_GBK" w:cs="方正仿宋_GBK" w:hint="eastAsia"/>
          <w:sz w:val="32"/>
          <w:szCs w:val="32"/>
        </w:rPr>
        <w:t>具有规定的服务资历；</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4</w:t>
      </w:r>
      <w:r>
        <w:rPr>
          <w:rFonts w:ascii="Times New Roman" w:eastAsia="方正仿宋_GBK" w:hAnsi="Times New Roman" w:cs="Times New Roman"/>
          <w:snapToGrid w:val="0"/>
          <w:sz w:val="32"/>
          <w:szCs w:val="32"/>
        </w:rPr>
        <w:t>）</w:t>
      </w:r>
      <w:r>
        <w:rPr>
          <w:rFonts w:ascii="方正仿宋_GBK" w:eastAsia="方正仿宋_GBK" w:hAnsi="方正仿宋_GBK" w:cs="方正仿宋_GBK" w:hint="eastAsia"/>
          <w:sz w:val="32"/>
          <w:szCs w:val="32"/>
        </w:rPr>
        <w:t>符合船员健康检查要求；</w:t>
      </w:r>
    </w:p>
    <w:p w:rsidR="004C257E" w:rsidRDefault="00174F3E">
      <w:pPr>
        <w:adjustRightInd w:val="0"/>
        <w:snapToGrid w:val="0"/>
        <w:spacing w:line="440" w:lineRule="exact"/>
        <w:ind w:firstLineChars="200" w:firstLine="640"/>
        <w:rPr>
          <w:rFonts w:ascii="方正仿宋_GBK" w:eastAsia="方正仿宋_GBK" w:hAnsi="方正仿宋_GBK" w:cs="方正仿宋_GBK"/>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snapToGrid w:val="0"/>
          <w:sz w:val="32"/>
          <w:szCs w:val="32"/>
        </w:rPr>
        <w:t>）</w:t>
      </w:r>
      <w:r>
        <w:rPr>
          <w:rFonts w:ascii="方正仿宋_GBK" w:eastAsia="方正仿宋_GBK" w:hAnsi="方正仿宋_GBK" w:cs="方正仿宋_GBK" w:hint="eastAsia"/>
          <w:sz w:val="32"/>
          <w:szCs w:val="32"/>
        </w:rPr>
        <w:t>通过相应考试，并完成规定的船上见习。</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highlight w:val="red"/>
        </w:rPr>
      </w:pPr>
      <w:r>
        <w:rPr>
          <w:rFonts w:ascii="Times New Roman" w:eastAsia="方正仿宋_GBK" w:hAnsi="Times New Roman" w:cs="Times New Roman"/>
          <w:snapToGrid w:val="0"/>
          <w:sz w:val="32"/>
          <w:szCs w:val="32"/>
        </w:rPr>
        <w:t>5.</w:t>
      </w:r>
      <w:r>
        <w:rPr>
          <w:rFonts w:ascii="方正仿宋_GBK" w:eastAsia="方正仿宋_GBK" w:hAnsi="方正仿宋_GBK" w:cs="方正仿宋_GBK"/>
          <w:sz w:val="32"/>
          <w:szCs w:val="32"/>
        </w:rPr>
        <w:t>申</w:t>
      </w:r>
      <w:r>
        <w:rPr>
          <w:rFonts w:ascii="Times New Roman" w:eastAsia="方正仿宋_GBK" w:hAnsi="Times New Roman" w:cs="Times New Roman"/>
          <w:snapToGrid w:val="0"/>
          <w:sz w:val="32"/>
          <w:szCs w:val="32"/>
        </w:rPr>
        <w:t>请内河船舶船员适任证书</w:t>
      </w:r>
      <w:r>
        <w:rPr>
          <w:rFonts w:ascii="Times New Roman" w:eastAsia="方正仿宋_GBK" w:hAnsi="Times New Roman" w:cs="Times New Roman" w:hint="eastAsia"/>
          <w:snapToGrid w:val="0"/>
          <w:sz w:val="32"/>
          <w:szCs w:val="32"/>
        </w:rPr>
        <w:t>重新签发</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20</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年满</w:t>
      </w:r>
      <w:r>
        <w:rPr>
          <w:rFonts w:ascii="Times New Roman" w:eastAsia="方正仿宋_GBK" w:hAnsi="Times New Roman" w:cs="Times New Roman" w:hint="eastAsia"/>
          <w:snapToGrid w:val="0"/>
          <w:sz w:val="32"/>
          <w:szCs w:val="32"/>
        </w:rPr>
        <w:t xml:space="preserve"> 18 </w:t>
      </w:r>
      <w:r>
        <w:rPr>
          <w:rFonts w:ascii="Times New Roman" w:eastAsia="方正仿宋_GBK" w:hAnsi="Times New Roman" w:cs="Times New Roman" w:hint="eastAsia"/>
          <w:snapToGrid w:val="0"/>
          <w:sz w:val="32"/>
          <w:szCs w:val="32"/>
        </w:rPr>
        <w:t>周岁（在船实习、见习人员年满</w:t>
      </w:r>
      <w:r>
        <w:rPr>
          <w:rFonts w:ascii="Times New Roman" w:eastAsia="方正仿宋_GBK" w:hAnsi="Times New Roman" w:cs="Times New Roman" w:hint="eastAsia"/>
          <w:snapToGrid w:val="0"/>
          <w:sz w:val="32"/>
          <w:szCs w:val="32"/>
        </w:rPr>
        <w:t xml:space="preserve"> 16 </w:t>
      </w:r>
      <w:r>
        <w:rPr>
          <w:rFonts w:ascii="Times New Roman" w:eastAsia="方正仿宋_GBK" w:hAnsi="Times New Roman" w:cs="Times New Roman" w:hint="eastAsia"/>
          <w:snapToGrid w:val="0"/>
          <w:sz w:val="32"/>
          <w:szCs w:val="32"/>
        </w:rPr>
        <w:t>周岁）且初次申请不超过</w:t>
      </w:r>
      <w:r>
        <w:rPr>
          <w:rFonts w:ascii="Times New Roman" w:eastAsia="方正仿宋_GBK" w:hAnsi="Times New Roman" w:cs="Times New Roman" w:hint="eastAsia"/>
          <w:snapToGrid w:val="0"/>
          <w:sz w:val="32"/>
          <w:szCs w:val="32"/>
        </w:rPr>
        <w:t xml:space="preserve"> 60 </w:t>
      </w:r>
      <w:r>
        <w:rPr>
          <w:rFonts w:ascii="Times New Roman" w:eastAsia="方正仿宋_GBK" w:hAnsi="Times New Roman" w:cs="Times New Roman" w:hint="eastAsia"/>
          <w:snapToGrid w:val="0"/>
          <w:sz w:val="32"/>
          <w:szCs w:val="32"/>
        </w:rPr>
        <w:t>周岁；</w:t>
      </w:r>
    </w:p>
    <w:p w:rsidR="004C257E" w:rsidRDefault="00174F3E">
      <w:pPr>
        <w:adjustRightInd w:val="0"/>
        <w:snapToGrid w:val="0"/>
        <w:spacing w:line="440" w:lineRule="exact"/>
        <w:ind w:firstLineChars="200" w:firstLine="640"/>
        <w:rPr>
          <w:rFonts w:ascii="宋体" w:hAnsi="宋体" w:cs="宋体"/>
          <w:sz w:val="24"/>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符合船员任职岗位健康要求；</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3</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经过船员基本安全培训；</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4</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通过交通运输部海事局规定科目的内河船舶船员适任考试；</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参加航行和轮机值班的船员还应当经过相应的船员适任培训、特殊培训，具备相应的船员任职资历，并且任职表现和安全记录良好。</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6</w:t>
      </w: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申请</w:t>
      </w:r>
      <w:r>
        <w:rPr>
          <w:rFonts w:ascii="Times New Roman" w:eastAsia="方正仿宋_GBK" w:hAnsi="Times New Roman" w:cs="Times New Roman" w:hint="eastAsia"/>
          <w:snapToGrid w:val="0"/>
          <w:sz w:val="32"/>
          <w:szCs w:val="32"/>
        </w:rPr>
        <w:t>内河船舶船员特殊培训合格证再有效</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满足规定的年龄要求；</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lastRenderedPageBreak/>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完成规定的培训；</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3</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具有规定的服务资历；</w:t>
      </w:r>
    </w:p>
    <w:p w:rsidR="004C257E" w:rsidRDefault="00174F3E">
      <w:pPr>
        <w:adjustRightInd w:val="0"/>
        <w:snapToGrid w:val="0"/>
        <w:spacing w:line="440" w:lineRule="exact"/>
        <w:ind w:firstLineChars="200" w:firstLine="640"/>
        <w:rPr>
          <w:rFonts w:ascii="宋体" w:hAnsi="宋体" w:cs="宋体"/>
          <w:sz w:val="24"/>
          <w:highlight w:val="yellow"/>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4</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符合船员健康检查要求；</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通过相应考试，并完成规定的船上见习。</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7</w:t>
      </w:r>
      <w:r>
        <w:rPr>
          <w:rFonts w:ascii="Times New Roman" w:eastAsia="方正仿宋_GBK" w:hAnsi="Times New Roman" w:cs="Times New Roman"/>
          <w:snapToGrid w:val="0"/>
          <w:sz w:val="32"/>
          <w:szCs w:val="32"/>
        </w:rPr>
        <w:t>.</w:t>
      </w:r>
      <w:r>
        <w:rPr>
          <w:rFonts w:ascii="Times New Roman" w:eastAsia="方正仿宋_GBK" w:hAnsi="Times New Roman" w:cs="Times New Roman"/>
          <w:snapToGrid w:val="0"/>
          <w:sz w:val="32"/>
          <w:szCs w:val="32"/>
        </w:rPr>
        <w:t>申请</w:t>
      </w:r>
      <w:r>
        <w:rPr>
          <w:rFonts w:ascii="Times New Roman" w:eastAsia="方正仿宋_GBK" w:hAnsi="Times New Roman" w:cs="Times New Roman" w:hint="eastAsia"/>
          <w:snapToGrid w:val="0"/>
          <w:sz w:val="32"/>
          <w:szCs w:val="32"/>
        </w:rPr>
        <w:t>内河船</w:t>
      </w:r>
      <w:r>
        <w:rPr>
          <w:rFonts w:ascii="方正仿宋_GBK" w:eastAsia="方正仿宋_GBK" w:hAnsi="方正仿宋_GBK" w:cs="方正仿宋_GBK" w:hint="eastAsia"/>
          <w:sz w:val="32"/>
          <w:szCs w:val="32"/>
        </w:rPr>
        <w:t>舶船员服务</w:t>
      </w:r>
      <w:proofErr w:type="gramStart"/>
      <w:r>
        <w:rPr>
          <w:rFonts w:ascii="方正仿宋_GBK" w:eastAsia="方正仿宋_GBK" w:hAnsi="方正仿宋_GBK" w:cs="方正仿宋_GBK" w:hint="eastAsia"/>
          <w:sz w:val="32"/>
          <w:szCs w:val="32"/>
        </w:rPr>
        <w:t>簿</w:t>
      </w:r>
      <w:proofErr w:type="gramEnd"/>
      <w:r>
        <w:rPr>
          <w:rFonts w:ascii="方正仿宋_GBK" w:eastAsia="方正仿宋_GBK" w:hAnsi="方正仿宋_GBK" w:cs="方正仿宋_GBK" w:hint="eastAsia"/>
          <w:sz w:val="32"/>
          <w:szCs w:val="32"/>
        </w:rPr>
        <w:t>换发、补发</w:t>
      </w:r>
      <w:r>
        <w:rPr>
          <w:rFonts w:ascii="Times New Roman" w:eastAsia="方正仿宋_GBK" w:hAnsi="Times New Roman" w:cs="Times New Roman"/>
          <w:snapToGrid w:val="0"/>
          <w:sz w:val="32"/>
          <w:szCs w:val="32"/>
        </w:rPr>
        <w:t>的，应当具备下列条件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10</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适用于本机构签发的</w:t>
      </w:r>
      <w:r>
        <w:rPr>
          <w:rFonts w:ascii="方正仿宋_GBK" w:eastAsia="方正仿宋_GBK" w:hAnsi="方正仿宋_GBK" w:cs="方正仿宋_GBK" w:hint="eastAsia"/>
          <w:sz w:val="32"/>
          <w:szCs w:val="32"/>
        </w:rPr>
        <w:t>内河船舶船员服务簿</w:t>
      </w:r>
      <w:r>
        <w:rPr>
          <w:rFonts w:ascii="Times New Roman" w:eastAsia="方正仿宋_GBK" w:hAnsi="Times New Roman" w:cs="Times New Roman" w:hint="eastAsia"/>
          <w:snapToGrid w:val="0"/>
          <w:sz w:val="32"/>
          <w:szCs w:val="32"/>
        </w:rPr>
        <w:t>。</w:t>
      </w:r>
    </w:p>
    <w:p w:rsidR="004C257E" w:rsidRDefault="00174F3E">
      <w:pPr>
        <w:adjustRightInd w:val="0"/>
        <w:snapToGrid w:val="0"/>
        <w:spacing w:line="44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（三）</w:t>
      </w:r>
      <w:r>
        <w:rPr>
          <w:rFonts w:ascii="Times New Roman" w:eastAsia="方正楷体_GBK" w:hAnsi="Times New Roman" w:cs="Times New Roman"/>
          <w:sz w:val="32"/>
          <w:szCs w:val="32"/>
        </w:rPr>
        <w:t>内河普通货物运输</w:t>
      </w:r>
      <w:r>
        <w:rPr>
          <w:rFonts w:ascii="Times New Roman" w:eastAsia="方正楷体_GBK" w:hAnsi="Times New Roman" w:cs="Times New Roman" w:hint="eastAsia"/>
          <w:sz w:val="32"/>
          <w:szCs w:val="32"/>
        </w:rPr>
        <w:t>经营全周期事项“容缺受理”</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楷体_GBK" w:hAnsi="Times New Roman" w:cs="Times New Roman" w:hint="eastAsia"/>
          <w:sz w:val="32"/>
          <w:szCs w:val="32"/>
        </w:rPr>
        <w:t>1.</w:t>
      </w:r>
      <w:r>
        <w:rPr>
          <w:rFonts w:ascii="Times New Roman" w:eastAsia="方正仿宋_GBK" w:hAnsi="Times New Roman" w:cs="Times New Roman" w:hint="eastAsia"/>
          <w:snapToGrid w:val="0"/>
          <w:sz w:val="32"/>
          <w:szCs w:val="32"/>
        </w:rPr>
        <w:t>申请国内水路普通货物运输经营许可的，应当具备下列条件（</w:t>
      </w:r>
      <w:r>
        <w:rPr>
          <w:rFonts w:ascii="Times New Roman" w:eastAsia="方正仿宋_GBK" w:hAnsi="Times New Roman" w:cs="Times New Roman" w:hint="eastAsia"/>
          <w:snapToGrid w:val="0"/>
          <w:sz w:val="32"/>
          <w:szCs w:val="32"/>
        </w:rPr>
        <w:t>20</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1</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取得企业法人资格；</w:t>
      </w:r>
      <w:r>
        <w:rPr>
          <w:rFonts w:ascii="Times New Roman" w:eastAsia="方正仿宋_GBK" w:hAnsi="Times New Roman" w:cs="方正仿宋_GBK"/>
          <w:sz w:val="32"/>
          <w:szCs w:val="32"/>
        </w:rPr>
        <w:t xml:space="preserve"> </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2</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有明确的经营范围，包括经营区域和业务种类；</w:t>
      </w:r>
      <w:r>
        <w:rPr>
          <w:rFonts w:ascii="Times New Roman" w:eastAsia="方正仿宋_GBK" w:hAnsi="Times New Roman" w:cs="方正仿宋_GBK"/>
          <w:sz w:val="32"/>
          <w:szCs w:val="32"/>
        </w:rPr>
        <w:t xml:space="preserve"> </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3</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水路运输经营者投入运营的船舶应当符合下列条件，且自有船舶运力应当符合《国内水路运输管理规定》附件</w:t>
      </w:r>
      <w:r>
        <w:rPr>
          <w:rFonts w:ascii="Times New Roman" w:eastAsia="方正仿宋_GBK" w:hAnsi="Times New Roman" w:cs="方正仿宋_GBK"/>
          <w:sz w:val="32"/>
          <w:szCs w:val="32"/>
        </w:rPr>
        <w:t>1</w:t>
      </w:r>
      <w:r>
        <w:rPr>
          <w:rFonts w:ascii="Times New Roman" w:eastAsia="方正仿宋_GBK" w:hAnsi="Times New Roman" w:cs="方正仿宋_GBK"/>
          <w:sz w:val="32"/>
          <w:szCs w:val="32"/>
        </w:rPr>
        <w:t>的要求</w:t>
      </w:r>
      <w:r>
        <w:rPr>
          <w:rFonts w:ascii="Times New Roman" w:eastAsia="方正仿宋_GBK" w:hAnsi="Times New Roman" w:cs="方正仿宋_GBK" w:hint="eastAsia"/>
          <w:sz w:val="32"/>
          <w:szCs w:val="32"/>
        </w:rPr>
        <w:t>：</w:t>
      </w:r>
      <w:r>
        <w:rPr>
          <w:rFonts w:ascii="Calibri" w:eastAsia="方正仿宋_GBK" w:hAnsi="Calibri" w:cs="Calibri"/>
          <w:sz w:val="32"/>
          <w:szCs w:val="32"/>
        </w:rPr>
        <w:t>①</w:t>
      </w:r>
      <w:r>
        <w:rPr>
          <w:rFonts w:ascii="Times New Roman" w:eastAsia="方正仿宋_GBK" w:hAnsi="Times New Roman" w:cs="方正仿宋_GBK"/>
          <w:sz w:val="32"/>
          <w:szCs w:val="32"/>
        </w:rPr>
        <w:t>与水路运输经营者的经营范围相适应，使用普通货船运输；</w:t>
      </w:r>
      <w:r>
        <w:rPr>
          <w:rFonts w:ascii="Calibri" w:eastAsia="方正仿宋_GBK" w:hAnsi="Calibri" w:cs="Calibri"/>
          <w:sz w:val="32"/>
          <w:szCs w:val="32"/>
        </w:rPr>
        <w:t>②</w:t>
      </w:r>
      <w:r>
        <w:rPr>
          <w:rFonts w:ascii="Times New Roman" w:eastAsia="方正仿宋_GBK" w:hAnsi="Times New Roman" w:cs="方正仿宋_GBK"/>
          <w:sz w:val="32"/>
          <w:szCs w:val="32"/>
        </w:rPr>
        <w:t>持有有效的船舶所有权登记证书、船舶国籍证书、船舶检验证书以及按照相关法律、行政法规规定证明船舶符合安全与防污染和入级检验要求的其他证书；</w:t>
      </w:r>
      <w:r>
        <w:rPr>
          <w:rFonts w:ascii="Calibri" w:eastAsia="方正仿宋_GBK" w:hAnsi="Calibri" w:cs="Calibri"/>
          <w:sz w:val="32"/>
          <w:szCs w:val="32"/>
        </w:rPr>
        <w:t>③</w:t>
      </w:r>
      <w:r>
        <w:rPr>
          <w:rFonts w:ascii="Times New Roman" w:eastAsia="方正仿宋_GBK" w:hAnsi="Times New Roman" w:cs="方正仿宋_GBK"/>
          <w:sz w:val="32"/>
          <w:szCs w:val="32"/>
        </w:rPr>
        <w:t>符合交通运输部关于船型技术标准、船龄以及节能减排的要求</w:t>
      </w:r>
      <w:r>
        <w:rPr>
          <w:rFonts w:ascii="Times New Roman" w:eastAsia="方正仿宋_GBK" w:hAnsi="Times New Roman" w:cs="方正仿宋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4</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有与其申请的经营范围和船舶运力相适应的专职海</w:t>
      </w:r>
      <w:proofErr w:type="gramStart"/>
      <w:r>
        <w:rPr>
          <w:rFonts w:ascii="Times New Roman" w:eastAsia="方正仿宋_GBK" w:hAnsi="Times New Roman" w:cs="方正仿宋_GBK"/>
          <w:sz w:val="32"/>
          <w:szCs w:val="32"/>
        </w:rPr>
        <w:t>务</w:t>
      </w:r>
      <w:proofErr w:type="gramEnd"/>
      <w:r>
        <w:rPr>
          <w:rFonts w:ascii="Times New Roman" w:eastAsia="方正仿宋_GBK" w:hAnsi="Times New Roman" w:cs="方正仿宋_GBK"/>
          <w:sz w:val="32"/>
          <w:szCs w:val="32"/>
        </w:rPr>
        <w:t>、机务管理人员：</w:t>
      </w:r>
      <w:r>
        <w:rPr>
          <w:rFonts w:ascii="Calibri" w:eastAsia="方正仿宋_GBK" w:hAnsi="Calibri" w:cs="Calibri"/>
          <w:sz w:val="32"/>
          <w:szCs w:val="32"/>
        </w:rPr>
        <w:t>①</w:t>
      </w:r>
      <w:r>
        <w:rPr>
          <w:rFonts w:ascii="Times New Roman" w:eastAsia="方正仿宋_GBK" w:hAnsi="Times New Roman" w:cs="方正仿宋_GBK"/>
          <w:sz w:val="32"/>
          <w:szCs w:val="32"/>
        </w:rPr>
        <w:t>海</w:t>
      </w:r>
      <w:proofErr w:type="gramStart"/>
      <w:r>
        <w:rPr>
          <w:rFonts w:ascii="Times New Roman" w:eastAsia="方正仿宋_GBK" w:hAnsi="Times New Roman" w:cs="方正仿宋_GBK"/>
          <w:sz w:val="32"/>
          <w:szCs w:val="32"/>
        </w:rPr>
        <w:t>务</w:t>
      </w:r>
      <w:proofErr w:type="gramEnd"/>
      <w:r>
        <w:rPr>
          <w:rFonts w:ascii="Times New Roman" w:eastAsia="方正仿宋_GBK" w:hAnsi="Times New Roman" w:cs="方正仿宋_GBK"/>
          <w:sz w:val="32"/>
          <w:szCs w:val="32"/>
        </w:rPr>
        <w:t>、机务管理人员数量满足《国内水路运输管理规定》附件</w:t>
      </w:r>
      <w:r>
        <w:rPr>
          <w:rFonts w:ascii="Times New Roman" w:eastAsia="方正仿宋_GBK" w:hAnsi="Times New Roman" w:cs="方正仿宋_GBK"/>
          <w:sz w:val="32"/>
          <w:szCs w:val="32"/>
        </w:rPr>
        <w:t>2</w:t>
      </w:r>
      <w:r>
        <w:rPr>
          <w:rFonts w:ascii="Times New Roman" w:eastAsia="方正仿宋_GBK" w:hAnsi="Times New Roman" w:cs="方正仿宋_GBK"/>
          <w:sz w:val="32"/>
          <w:szCs w:val="32"/>
        </w:rPr>
        <w:t>的要求；</w:t>
      </w:r>
      <w:r>
        <w:rPr>
          <w:rFonts w:ascii="Calibri" w:eastAsia="方正仿宋_GBK" w:hAnsi="Calibri" w:cs="Calibri"/>
          <w:sz w:val="32"/>
          <w:szCs w:val="32"/>
        </w:rPr>
        <w:t>②</w:t>
      </w:r>
      <w:r>
        <w:rPr>
          <w:rFonts w:ascii="Times New Roman" w:eastAsia="方正仿宋_GBK" w:hAnsi="Times New Roman" w:cs="方正仿宋_GBK"/>
          <w:sz w:val="32"/>
          <w:szCs w:val="32"/>
        </w:rPr>
        <w:t>海</w:t>
      </w:r>
      <w:proofErr w:type="gramStart"/>
      <w:r>
        <w:rPr>
          <w:rFonts w:ascii="Times New Roman" w:eastAsia="方正仿宋_GBK" w:hAnsi="Times New Roman" w:cs="方正仿宋_GBK"/>
          <w:sz w:val="32"/>
          <w:szCs w:val="32"/>
        </w:rPr>
        <w:t>务</w:t>
      </w:r>
      <w:proofErr w:type="gramEnd"/>
      <w:r>
        <w:rPr>
          <w:rFonts w:ascii="Times New Roman" w:eastAsia="方正仿宋_GBK" w:hAnsi="Times New Roman" w:cs="方正仿宋_GBK"/>
          <w:sz w:val="32"/>
          <w:szCs w:val="32"/>
        </w:rPr>
        <w:t>、机务管理人员具有不低于大副、大管轮的从业资历；</w:t>
      </w:r>
      <w:r>
        <w:rPr>
          <w:rFonts w:ascii="Calibri" w:eastAsia="方正仿宋_GBK" w:hAnsi="Calibri" w:cs="Calibri"/>
          <w:sz w:val="32"/>
          <w:szCs w:val="32"/>
        </w:rPr>
        <w:t>③</w:t>
      </w:r>
      <w:r>
        <w:rPr>
          <w:rFonts w:ascii="Times New Roman" w:eastAsia="方正仿宋_GBK" w:hAnsi="Times New Roman" w:cs="方正仿宋_GBK"/>
          <w:sz w:val="32"/>
          <w:szCs w:val="32"/>
        </w:rPr>
        <w:t>海</w:t>
      </w:r>
      <w:proofErr w:type="gramStart"/>
      <w:r>
        <w:rPr>
          <w:rFonts w:ascii="Times New Roman" w:eastAsia="方正仿宋_GBK" w:hAnsi="Times New Roman" w:cs="方正仿宋_GBK"/>
          <w:sz w:val="32"/>
          <w:szCs w:val="32"/>
        </w:rPr>
        <w:t>务</w:t>
      </w:r>
      <w:proofErr w:type="gramEnd"/>
      <w:r>
        <w:rPr>
          <w:rFonts w:ascii="Times New Roman" w:eastAsia="方正仿宋_GBK" w:hAnsi="Times New Roman" w:cs="方正仿宋_GBK"/>
          <w:sz w:val="32"/>
          <w:szCs w:val="32"/>
        </w:rPr>
        <w:t>、机务管理人员所具备的业务知识和管理能力与其经营范围相适应，身体条件与其职责要求相适应</w:t>
      </w:r>
      <w:r>
        <w:rPr>
          <w:rFonts w:ascii="Times New Roman" w:eastAsia="方正仿宋_GBK" w:hAnsi="Times New Roman" w:cs="方正仿宋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5</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有符合规定要求与其签订</w:t>
      </w:r>
      <w:r>
        <w:rPr>
          <w:rFonts w:ascii="Times New Roman" w:eastAsia="方正仿宋_GBK" w:hAnsi="Times New Roman" w:cs="方正仿宋_GBK"/>
          <w:sz w:val="32"/>
          <w:szCs w:val="32"/>
        </w:rPr>
        <w:t>1</w:t>
      </w:r>
      <w:r>
        <w:rPr>
          <w:rFonts w:ascii="Times New Roman" w:eastAsia="方正仿宋_GBK" w:hAnsi="Times New Roman" w:cs="方正仿宋_GBK"/>
          <w:sz w:val="32"/>
          <w:szCs w:val="32"/>
        </w:rPr>
        <w:t>年以上劳动合同的高级船员，高级船员的比例不低于</w:t>
      </w:r>
      <w:r>
        <w:rPr>
          <w:rFonts w:ascii="Times New Roman" w:eastAsia="方正仿宋_GBK" w:hAnsi="Times New Roman" w:cs="方正仿宋_GBK"/>
          <w:sz w:val="32"/>
          <w:szCs w:val="32"/>
        </w:rPr>
        <w:t>25%</w:t>
      </w:r>
      <w:r>
        <w:rPr>
          <w:rFonts w:ascii="Times New Roman" w:eastAsia="方正仿宋_GBK" w:hAnsi="Times New Roman" w:cs="方正仿宋_GBK"/>
          <w:sz w:val="32"/>
          <w:szCs w:val="32"/>
        </w:rPr>
        <w:t>；</w:t>
      </w:r>
      <w:r>
        <w:rPr>
          <w:rFonts w:ascii="Times New Roman" w:eastAsia="方正仿宋_GBK" w:hAnsi="Times New Roman" w:cs="方正仿宋_GBK"/>
          <w:sz w:val="32"/>
          <w:szCs w:val="32"/>
        </w:rPr>
        <w:t xml:space="preserve"> </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6</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有健全的安全管理机构及安全管理人员设置制度、安全管理责任制度、安全监督检查制度、事故应急处置制度、岗位安全操作规程等安全管理制度。</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方正楷体_GBK" w:eastAsia="方正楷体_GBK" w:hAnsi="方正楷体_GBK" w:cs="方正楷体_GBK" w:hint="eastAsia"/>
          <w:sz w:val="32"/>
          <w:szCs w:val="32"/>
        </w:rPr>
        <w:lastRenderedPageBreak/>
        <w:t>2.</w:t>
      </w:r>
      <w:r>
        <w:rPr>
          <w:rFonts w:ascii="Times New Roman" w:eastAsia="方正仿宋_GBK" w:hAnsi="Times New Roman" w:cs="Times New Roman" w:hint="eastAsia"/>
          <w:snapToGrid w:val="0"/>
          <w:sz w:val="32"/>
          <w:szCs w:val="32"/>
        </w:rPr>
        <w:t>申请</w:t>
      </w:r>
      <w:r>
        <w:rPr>
          <w:rFonts w:ascii="Times New Roman" w:eastAsia="方正仿宋_GBK" w:hAnsi="Times New Roman" w:cs="Times New Roman"/>
          <w:snapToGrid w:val="0"/>
          <w:sz w:val="32"/>
          <w:szCs w:val="32"/>
        </w:rPr>
        <w:t>水路运输经营者新增普通货船运力备案</w:t>
      </w:r>
      <w:r>
        <w:rPr>
          <w:rFonts w:ascii="Times New Roman" w:eastAsia="方正仿宋_GBK" w:hAnsi="Times New Roman" w:cs="Times New Roman" w:hint="eastAsia"/>
          <w:snapToGrid w:val="0"/>
          <w:sz w:val="32"/>
          <w:szCs w:val="32"/>
        </w:rPr>
        <w:t>的，应当具备下列条件（</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船舶经营人应当符合《国内水路运输管理条例》（</w:t>
      </w:r>
      <w:r>
        <w:rPr>
          <w:rFonts w:ascii="Times New Roman" w:eastAsia="方正仿宋_GBK" w:hAnsi="Times New Roman" w:cs="Times New Roman" w:hint="eastAsia"/>
          <w:sz w:val="32"/>
          <w:szCs w:val="32"/>
        </w:rPr>
        <w:t>2017</w:t>
      </w:r>
      <w:r>
        <w:rPr>
          <w:rFonts w:ascii="Times New Roman" w:eastAsia="方正仿宋_GBK" w:hAnsi="Times New Roman" w:cs="Times New Roman"/>
          <w:sz w:val="32"/>
          <w:szCs w:val="32"/>
        </w:rPr>
        <w:t>年国务院令</w:t>
      </w: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76</w:t>
      </w:r>
      <w:r>
        <w:rPr>
          <w:rFonts w:ascii="Times New Roman" w:eastAsia="方正仿宋_GBK" w:hAnsi="Times New Roman" w:cs="Times New Roman"/>
          <w:sz w:val="32"/>
          <w:szCs w:val="32"/>
        </w:rPr>
        <w:t>号）和《</w:t>
      </w:r>
      <w:r>
        <w:rPr>
          <w:rFonts w:ascii="Times New Roman" w:eastAsia="方正仿宋_GBK" w:hAnsi="Times New Roman" w:cs="Times New Roman" w:hint="eastAsia"/>
          <w:sz w:val="32"/>
          <w:szCs w:val="32"/>
        </w:rPr>
        <w:t>交通运输部</w:t>
      </w:r>
      <w:r>
        <w:rPr>
          <w:rFonts w:ascii="Times New Roman" w:eastAsia="方正仿宋_GBK" w:hAnsi="Times New Roman" w:cs="Times New Roman"/>
          <w:sz w:val="32"/>
          <w:szCs w:val="32"/>
        </w:rPr>
        <w:t>关于修改〈国内水路运输管理规定〉的决定》（中华人民共和国交通运输部令</w:t>
      </w:r>
      <w:r>
        <w:rPr>
          <w:rFonts w:ascii="Times New Roman" w:eastAsia="方正仿宋_GBK" w:hAnsi="Times New Roman" w:cs="Times New Roman" w:hint="eastAsia"/>
          <w:sz w:val="32"/>
          <w:szCs w:val="32"/>
        </w:rPr>
        <w:t>2020</w:t>
      </w:r>
      <w:r>
        <w:rPr>
          <w:rFonts w:ascii="Times New Roman" w:eastAsia="方正仿宋_GBK" w:hAnsi="Times New Roman" w:cs="Times New Roman"/>
          <w:sz w:val="32"/>
          <w:szCs w:val="32"/>
        </w:rPr>
        <w:t>年第</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号）等有关规定</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投入运营的船舶与水路运输经营者经营范围相适应。使用普通货船运输；</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投入运营的船舶持有有效的船舶所有权登记证书、船舶国籍证书、船舶检验证书以及按照相关法律、行政法规规定证明船舶符合安全与防污染和入级检验要求的其他证书；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符合交通运输部关于船型技术标准、船龄以及节能减排的要求。</w:t>
      </w:r>
    </w:p>
    <w:p w:rsidR="004C257E" w:rsidRDefault="00174F3E">
      <w:pPr>
        <w:adjustRightInd w:val="0"/>
        <w:snapToGrid w:val="0"/>
        <w:spacing w:line="44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3.</w:t>
      </w:r>
      <w:r>
        <w:rPr>
          <w:rFonts w:ascii="Times New Roman" w:eastAsia="方正仿宋_GBK" w:hAnsi="Times New Roman" w:cs="Times New Roman" w:hint="eastAsia"/>
          <w:snapToGrid w:val="0"/>
          <w:sz w:val="32"/>
          <w:szCs w:val="32"/>
        </w:rPr>
        <w:t>申请</w:t>
      </w:r>
      <w:r>
        <w:rPr>
          <w:rFonts w:ascii="Times New Roman" w:eastAsia="方正仿宋_GBK" w:hAnsi="Times New Roman" w:cs="Times New Roman"/>
          <w:snapToGrid w:val="0"/>
          <w:sz w:val="32"/>
          <w:szCs w:val="32"/>
        </w:rPr>
        <w:t>普通货物运输船舶营运证配发</w:t>
      </w:r>
      <w:r>
        <w:rPr>
          <w:rFonts w:ascii="Times New Roman" w:eastAsia="方正仿宋_GBK" w:hAnsi="Times New Roman" w:cs="Times New Roman" w:hint="eastAsia"/>
          <w:snapToGrid w:val="0"/>
          <w:sz w:val="32"/>
          <w:szCs w:val="32"/>
        </w:rPr>
        <w:t>的，应当具备下列条件（</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1</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与水路运输经营者的经营范围相适应</w:t>
      </w:r>
      <w:r>
        <w:rPr>
          <w:rFonts w:ascii="Times New Roman" w:eastAsia="方正仿宋_GBK" w:hAnsi="Times New Roman" w:cs="方正仿宋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持有有效的船舶所有权登记证书、船舶国籍证书、船舶检验证书以及按照相关法律、行政法规规定证明船舶符合安全与防污染和入级检验要求的其他证书</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符合交通运输部关于船型技术标准、船龄以及节能</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减排的要求</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4.</w:t>
      </w:r>
      <w:r>
        <w:rPr>
          <w:rFonts w:ascii="Times New Roman" w:eastAsia="方正仿宋_GBK" w:hAnsi="Times New Roman" w:cs="Times New Roman" w:hint="eastAsia"/>
          <w:snapToGrid w:val="0"/>
          <w:sz w:val="32"/>
          <w:szCs w:val="32"/>
        </w:rPr>
        <w:t>申请</w:t>
      </w:r>
      <w:r>
        <w:rPr>
          <w:rFonts w:ascii="Times New Roman" w:eastAsia="方正仿宋_GBK" w:hAnsi="Times New Roman" w:cs="Times New Roman"/>
          <w:snapToGrid w:val="0"/>
          <w:sz w:val="32"/>
          <w:szCs w:val="32"/>
        </w:rPr>
        <w:t>普通货物运输船舶营运证变更</w:t>
      </w:r>
      <w:r>
        <w:rPr>
          <w:rFonts w:ascii="Times New Roman" w:eastAsia="方正仿宋_GBK" w:hAnsi="Times New Roman" w:cs="Times New Roman" w:hint="eastAsia"/>
          <w:snapToGrid w:val="0"/>
          <w:sz w:val="32"/>
          <w:szCs w:val="32"/>
        </w:rPr>
        <w:t>的，应当具备下列条件（</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已取得《船舶营运证》的国内普通货船变更船名、船舶类型、船舶所有人、船舶管理人、船舶技术参数（含船舶类型、船舶材料、载重吨、总吨、</w:t>
      </w:r>
      <w:r>
        <w:rPr>
          <w:rFonts w:ascii="Times New Roman" w:eastAsia="方正仿宋_GBK" w:hAnsi="Times New Roman" w:cs="Times New Roman"/>
          <w:sz w:val="32"/>
          <w:szCs w:val="32"/>
        </w:rPr>
        <w:t>TEU</w:t>
      </w:r>
      <w:r>
        <w:rPr>
          <w:rFonts w:ascii="Times New Roman" w:eastAsia="方正仿宋_GBK" w:hAnsi="Times New Roman" w:cs="Times New Roman"/>
          <w:sz w:val="32"/>
          <w:szCs w:val="32"/>
        </w:rPr>
        <w:t>、立方米、车位、载客定额、主机、船舶主尺度体系标准等）等，申请变更《船舶营运证》</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提供的材料能证明相关变更内容</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5.</w:t>
      </w:r>
      <w:r>
        <w:rPr>
          <w:rFonts w:ascii="Times New Roman" w:eastAsia="方正仿宋_GBK" w:hAnsi="Times New Roman" w:cs="Times New Roman"/>
          <w:snapToGrid w:val="0"/>
          <w:sz w:val="32"/>
          <w:szCs w:val="32"/>
        </w:rPr>
        <w:t>普通货物运输船舶营运证换发</w:t>
      </w:r>
      <w:r>
        <w:rPr>
          <w:rFonts w:ascii="Times New Roman" w:eastAsia="方正仿宋_GBK" w:hAnsi="Times New Roman" w:cs="Times New Roman" w:hint="eastAsia"/>
          <w:snapToGrid w:val="0"/>
          <w:sz w:val="32"/>
          <w:szCs w:val="32"/>
        </w:rPr>
        <w:t>的，应当具备下列条件（</w:t>
      </w:r>
      <w:r>
        <w:rPr>
          <w:rFonts w:ascii="Times New Roman" w:eastAsia="方正仿宋_GBK" w:hAnsi="Times New Roman" w:cs="Times New Roman" w:hint="eastAsia"/>
          <w:snapToGrid w:val="0"/>
          <w:sz w:val="32"/>
          <w:szCs w:val="32"/>
        </w:rPr>
        <w:t>5</w:t>
      </w:r>
      <w:r>
        <w:rPr>
          <w:rFonts w:ascii="Times New Roman" w:eastAsia="方正仿宋_GBK" w:hAnsi="Times New Roman" w:cs="Times New Roman" w:hint="eastAsia"/>
          <w:snapToGrid w:val="0"/>
          <w:sz w:val="32"/>
          <w:szCs w:val="32"/>
        </w:rPr>
        <w:lastRenderedPageBreak/>
        <w:t>个工作日内办结）：</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国内普通货船《船舶营运证》有效期届满，申请换证</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企业和船舶符合相应的资质要求。</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方正楷体_GBK" w:eastAsia="方正楷体_GBK" w:hAnsi="方正楷体_GBK" w:cs="方正楷体_GBK" w:hint="eastAsia"/>
          <w:sz w:val="32"/>
          <w:szCs w:val="32"/>
        </w:rPr>
        <w:t>6.</w:t>
      </w:r>
      <w:r>
        <w:rPr>
          <w:rFonts w:ascii="Times New Roman" w:eastAsia="方正仿宋_GBK" w:hAnsi="Times New Roman" w:cs="Times New Roman" w:hint="eastAsia"/>
          <w:snapToGrid w:val="0"/>
          <w:sz w:val="32"/>
          <w:szCs w:val="32"/>
        </w:rPr>
        <w:t>申请</w:t>
      </w:r>
      <w:r>
        <w:rPr>
          <w:rFonts w:ascii="Times New Roman" w:eastAsia="方正仿宋_GBK" w:hAnsi="Times New Roman" w:cs="Times New Roman"/>
          <w:snapToGrid w:val="0"/>
          <w:sz w:val="32"/>
          <w:szCs w:val="32"/>
        </w:rPr>
        <w:t>普通货物运输船舶营运证注销</w:t>
      </w:r>
      <w:r>
        <w:rPr>
          <w:rFonts w:ascii="Times New Roman" w:eastAsia="方正仿宋_GBK" w:hAnsi="Times New Roman" w:cs="Times New Roman" w:hint="eastAsia"/>
          <w:snapToGrid w:val="0"/>
          <w:sz w:val="32"/>
          <w:szCs w:val="32"/>
        </w:rPr>
        <w:t>的，应当具备下列条件（</w:t>
      </w:r>
      <w:r>
        <w:rPr>
          <w:rFonts w:ascii="Times New Roman" w:eastAsia="方正仿宋_GBK" w:hAnsi="Times New Roman" w:cs="Times New Roman" w:hint="eastAsia"/>
          <w:snapToGrid w:val="0"/>
          <w:sz w:val="32"/>
          <w:szCs w:val="32"/>
        </w:rPr>
        <w:t>15</w:t>
      </w:r>
      <w:r>
        <w:rPr>
          <w:rFonts w:ascii="Times New Roman" w:eastAsia="方正仿宋_GBK" w:hAnsi="Times New Roman" w:cs="Times New Roman" w:hint="eastAsia"/>
          <w:snapToGrid w:val="0"/>
          <w:sz w:val="32"/>
          <w:szCs w:val="32"/>
        </w:rPr>
        <w:t>个工作日内办结）：</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国内普通货船报废、转让或者变更经营者，申请注销《船舶营运证》</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w:t>
      </w:r>
      <w:r>
        <w:rPr>
          <w:rFonts w:ascii="Times New Roman" w:eastAsia="方正楷体_GBK" w:hAnsi="Times New Roman" w:cs="Times New Roman" w:hint="eastAsia"/>
          <w:sz w:val="32"/>
          <w:szCs w:val="32"/>
        </w:rPr>
        <w:t>四</w:t>
      </w:r>
      <w:r>
        <w:rPr>
          <w:rFonts w:ascii="Times New Roman" w:eastAsia="方正楷体_GBK" w:hAnsi="Times New Roman" w:cs="Times New Roman"/>
          <w:sz w:val="32"/>
          <w:szCs w:val="32"/>
        </w:rPr>
        <w:t>）内河船舶</w:t>
      </w:r>
      <w:r>
        <w:rPr>
          <w:rFonts w:ascii="Times New Roman" w:eastAsia="方正楷体_GBK" w:hAnsi="Times New Roman" w:cs="Times New Roman" w:hint="eastAsia"/>
          <w:sz w:val="32"/>
          <w:szCs w:val="32"/>
        </w:rPr>
        <w:t>文书签注</w:t>
      </w:r>
      <w:r>
        <w:rPr>
          <w:rFonts w:ascii="Times New Roman" w:eastAsia="方正楷体_GBK" w:hAnsi="Times New Roman" w:cs="Times New Roman"/>
          <w:sz w:val="32"/>
          <w:szCs w:val="32"/>
        </w:rPr>
        <w:t>“</w:t>
      </w:r>
      <w:r>
        <w:rPr>
          <w:rFonts w:ascii="Times New Roman" w:eastAsia="方正楷体_GBK" w:hAnsi="Times New Roman" w:cs="Times New Roman"/>
          <w:sz w:val="32"/>
          <w:szCs w:val="32"/>
        </w:rPr>
        <w:t>集成办理</w:t>
      </w:r>
      <w:r>
        <w:rPr>
          <w:rFonts w:ascii="Times New Roman" w:eastAsia="方正楷体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申请船舶文书签注的</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snapToGrid w:val="0"/>
          <w:sz w:val="32"/>
          <w:szCs w:val="32"/>
        </w:rPr>
        <w:t>应当具备下列条件</w:t>
      </w:r>
      <w:r>
        <w:rPr>
          <w:rFonts w:ascii="Times New Roman" w:eastAsia="方正仿宋_GBK" w:hAnsi="Times New Roman" w:cs="Times New Roman" w:hint="eastAsia"/>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hint="eastAsia"/>
          <w:snapToGrid w:val="0"/>
          <w:sz w:val="32"/>
          <w:szCs w:val="32"/>
        </w:rPr>
        <w:t>个工作日内办结）</w:t>
      </w:r>
      <w:r>
        <w:rPr>
          <w:rFonts w:ascii="Times New Roman" w:eastAsia="方正仿宋_GBK" w:hAnsi="Times New Roman" w:cs="Times New Roman"/>
          <w:snapToGrid w:val="0"/>
          <w:sz w:val="32"/>
          <w:szCs w:val="32"/>
        </w:rPr>
        <w:t>：</w:t>
      </w:r>
    </w:p>
    <w:p w:rsidR="004C257E" w:rsidRDefault="00174F3E">
      <w:pPr>
        <w:pStyle w:val="30"/>
        <w:adjustRightInd w:val="0"/>
        <w:snapToGrid w:val="0"/>
        <w:spacing w:line="440" w:lineRule="exact"/>
        <w:ind w:leftChars="0" w:left="0"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1</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船舶为中国籍船舶；</w:t>
      </w:r>
    </w:p>
    <w:p w:rsidR="004C257E" w:rsidRDefault="00174F3E">
      <w:pPr>
        <w:pStyle w:val="30"/>
        <w:adjustRightInd w:val="0"/>
        <w:snapToGrid w:val="0"/>
        <w:spacing w:line="440" w:lineRule="exact"/>
        <w:ind w:leftChars="0" w:left="0"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2</w:t>
      </w:r>
      <w:r>
        <w:rPr>
          <w:rFonts w:ascii="Times New Roman" w:eastAsia="方正仿宋_GBK" w:hAnsi="Times New Roman" w:cs="Times New Roman"/>
          <w:snapToGrid w:val="0"/>
          <w:sz w:val="32"/>
          <w:szCs w:val="32"/>
        </w:rPr>
        <w:t>）</w:t>
      </w:r>
      <w:r>
        <w:rPr>
          <w:rFonts w:ascii="Times New Roman" w:eastAsia="方正仿宋_GBK" w:hAnsi="Times New Roman" w:cs="Times New Roman" w:hint="eastAsia"/>
          <w:snapToGrid w:val="0"/>
          <w:sz w:val="32"/>
          <w:szCs w:val="32"/>
        </w:rPr>
        <w:t>船舶已配备拟提交签注的文书。</w:t>
      </w:r>
    </w:p>
    <w:p w:rsidR="004C257E" w:rsidRPr="00D33DCD" w:rsidRDefault="00174F3E" w:rsidP="00D33DCD">
      <w:pPr>
        <w:pStyle w:val="3"/>
        <w:spacing w:line="590" w:lineRule="exact"/>
        <w:ind w:firstLineChars="200" w:firstLine="643"/>
        <w:rPr>
          <w:snapToGrid w:val="0"/>
        </w:rPr>
      </w:pPr>
      <w:r w:rsidRPr="00D33DCD">
        <w:rPr>
          <w:snapToGrid w:val="0"/>
        </w:rPr>
        <w:t>六、应提交的材料</w:t>
      </w:r>
    </w:p>
    <w:p w:rsidR="004C257E" w:rsidRDefault="00174F3E">
      <w:pPr>
        <w:adjustRightInd w:val="0"/>
        <w:snapToGrid w:val="0"/>
        <w:spacing w:line="440" w:lineRule="exact"/>
        <w:ind w:firstLineChars="100" w:firstLine="320"/>
        <w:rPr>
          <w:rFonts w:ascii="Times New Roman" w:eastAsia="方正楷体_GBK" w:hAnsi="Times New Roman" w:cs="Times New Roman"/>
          <w:snapToGrid w:val="0"/>
          <w:sz w:val="32"/>
          <w:szCs w:val="32"/>
        </w:rPr>
      </w:pPr>
      <w:r>
        <w:rPr>
          <w:rFonts w:ascii="Times New Roman" w:eastAsia="方正楷体_GBK" w:hAnsi="Times New Roman" w:cs="Times New Roman"/>
          <w:snapToGrid w:val="0"/>
          <w:sz w:val="32"/>
          <w:szCs w:val="32"/>
        </w:rPr>
        <w:t>（一）内河普通货物运输船舶全营运周期</w:t>
      </w:r>
      <w:r>
        <w:rPr>
          <w:rFonts w:ascii="Times New Roman" w:eastAsia="方正楷体_GBK" w:hAnsi="Times New Roman" w:cs="Times New Roman" w:hint="eastAsia"/>
          <w:snapToGrid w:val="0"/>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640"/>
        <w:rPr>
          <w:rFonts w:ascii="Times New Roman" w:eastAsia="方正楷体_GBK" w:hAnsi="Times New Roman" w:cs="Times New Roman"/>
          <w:snapToGrid w:val="0"/>
          <w:sz w:val="32"/>
          <w:szCs w:val="32"/>
        </w:rPr>
      </w:pPr>
      <w:r>
        <w:rPr>
          <w:rFonts w:ascii="Times New Roman" w:eastAsia="方正楷体_GBK" w:hAnsi="Times New Roman" w:cs="Times New Roman"/>
          <w:snapToGrid w:val="0"/>
          <w:sz w:val="32"/>
          <w:szCs w:val="32"/>
        </w:rPr>
        <w:t>入籍船舶</w:t>
      </w:r>
    </w:p>
    <w:p w:rsidR="004C257E" w:rsidRDefault="00174F3E">
      <w:pPr>
        <w:pStyle w:val="30"/>
        <w:adjustRightInd w:val="0"/>
        <w:snapToGrid w:val="0"/>
        <w:spacing w:line="440" w:lineRule="exact"/>
        <w:ind w:leftChars="0" w:left="0" w:firstLineChars="200" w:firstLine="643"/>
        <w:rPr>
          <w:rFonts w:ascii="Times New Roman" w:eastAsia="方正仿宋_GBK" w:hAnsi="Times New Roman" w:cs="Times New Roman"/>
          <w:b/>
          <w:bCs/>
          <w:snapToGrid w:val="0"/>
          <w:sz w:val="32"/>
          <w:szCs w:val="32"/>
        </w:rPr>
      </w:pPr>
      <w:r>
        <w:rPr>
          <w:rFonts w:ascii="Times New Roman" w:eastAsia="方正仿宋_GBK" w:hAnsi="Times New Roman" w:cs="Times New Roman"/>
          <w:b/>
          <w:bCs/>
          <w:sz w:val="32"/>
          <w:szCs w:val="32"/>
        </w:rPr>
        <w:t>申请</w:t>
      </w:r>
      <w:r>
        <w:rPr>
          <w:rFonts w:ascii="Times New Roman" w:eastAsia="方正仿宋_GBK" w:hAnsi="Times New Roman" w:cs="Times New Roman"/>
          <w:b/>
          <w:bCs/>
          <w:snapToGrid w:val="0"/>
          <w:sz w:val="32"/>
          <w:szCs w:val="32"/>
        </w:rPr>
        <w:t>船舶识别号授予的，</w:t>
      </w:r>
      <w:r>
        <w:rPr>
          <w:rFonts w:ascii="Times New Roman" w:eastAsia="方正仿宋_GBK" w:hAnsi="Times New Roman" w:cs="Times New Roman"/>
          <w:b/>
          <w:bCs/>
          <w:sz w:val="32"/>
          <w:szCs w:val="32"/>
        </w:rPr>
        <w:t>需</w:t>
      </w:r>
      <w:r>
        <w:rPr>
          <w:rFonts w:ascii="Times New Roman" w:eastAsia="方正仿宋_GBK" w:hAnsi="Times New Roman" w:cs="Times New Roman" w:hint="eastAsia"/>
          <w:b/>
          <w:bCs/>
          <w:sz w:val="32"/>
          <w:szCs w:val="32"/>
        </w:rPr>
        <w:t>提交</w:t>
      </w:r>
      <w:r>
        <w:rPr>
          <w:rFonts w:ascii="Times New Roman" w:eastAsia="方正仿宋_GBK" w:hAnsi="Times New Roman" w:cs="Times New Roman"/>
          <w:b/>
          <w:bCs/>
          <w:sz w:val="32"/>
          <w:szCs w:val="32"/>
        </w:rPr>
        <w:t>材料</w:t>
      </w:r>
      <w:r>
        <w:rPr>
          <w:rFonts w:ascii="Times New Roman" w:eastAsia="方正仿宋_GBK" w:hAnsi="Times New Roman" w:cs="Times New Roman"/>
          <w:b/>
          <w:bCs/>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船舶识别号申请表；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申请人身份证明及其复印件；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新建船舶的建造合同或足以证明船舶所有权取得的证明文件，或者现有船舶的买卖合同等所有权取得证明文件，或者以光</w:t>
      </w:r>
      <w:proofErr w:type="gramStart"/>
      <w:r>
        <w:rPr>
          <w:rFonts w:ascii="Times New Roman" w:eastAsia="方正仿宋_GBK" w:hAnsi="Times New Roman" w:cs="Times New Roman"/>
          <w:sz w:val="32"/>
          <w:szCs w:val="32"/>
        </w:rPr>
        <w:t>船条件</w:t>
      </w:r>
      <w:proofErr w:type="gramEnd"/>
      <w:r>
        <w:rPr>
          <w:rFonts w:ascii="Times New Roman" w:eastAsia="方正仿宋_GBK" w:hAnsi="Times New Roman" w:cs="Times New Roman"/>
          <w:sz w:val="32"/>
          <w:szCs w:val="32"/>
        </w:rPr>
        <w:t>从境外租进船舶的光船租赁合同原件及其复印件；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新建船舶经批准的船舶设计资料（包括船舶检验机构同意开工的批准文件及船舶安放龙骨或处于相似建造阶段的证明材料）；现有船舶的船舶检验证书；对于境外购买外国籍船舶，需要船舶检验机构进口技术勘验的，提交旧船舶进口检验报告，其它船舶提交原船舶检验证书原件及其复印件。</w:t>
      </w:r>
    </w:p>
    <w:p w:rsidR="004C257E" w:rsidRDefault="00174F3E">
      <w:pPr>
        <w:adjustRightInd w:val="0"/>
        <w:snapToGrid w:val="0"/>
        <w:spacing w:line="440" w:lineRule="exact"/>
        <w:ind w:firstLineChars="200" w:firstLine="643"/>
        <w:rPr>
          <w:rFonts w:ascii="Times New Roman" w:eastAsia="方正仿宋_GBK" w:hAnsi="Times New Roman" w:cs="Times New Roman"/>
          <w:b/>
          <w:bCs/>
          <w:snapToGrid w:val="0"/>
          <w:sz w:val="32"/>
          <w:szCs w:val="32"/>
        </w:rPr>
      </w:pPr>
      <w:r>
        <w:rPr>
          <w:rFonts w:ascii="Times New Roman" w:eastAsia="方正仿宋_GBK" w:hAnsi="Times New Roman" w:cs="Times New Roman"/>
          <w:b/>
          <w:bCs/>
          <w:sz w:val="32"/>
          <w:szCs w:val="32"/>
        </w:rPr>
        <w:t>申请</w:t>
      </w:r>
      <w:r>
        <w:rPr>
          <w:rFonts w:ascii="Times New Roman" w:eastAsia="方正仿宋_GBK" w:hAnsi="Times New Roman" w:cs="Times New Roman"/>
          <w:b/>
          <w:bCs/>
          <w:snapToGrid w:val="0"/>
          <w:sz w:val="32"/>
          <w:szCs w:val="32"/>
        </w:rPr>
        <w:t>船舶名称预留的，</w:t>
      </w:r>
      <w:r>
        <w:rPr>
          <w:rFonts w:ascii="Times New Roman" w:eastAsia="方正仿宋_GBK" w:hAnsi="Times New Roman" w:cs="Times New Roman"/>
          <w:b/>
          <w:bCs/>
          <w:sz w:val="32"/>
          <w:szCs w:val="32"/>
        </w:rPr>
        <w:t>需</w:t>
      </w:r>
      <w:r>
        <w:rPr>
          <w:rFonts w:ascii="Times New Roman" w:eastAsia="方正仿宋_GBK" w:hAnsi="Times New Roman" w:cs="Times New Roman" w:hint="eastAsia"/>
          <w:b/>
          <w:bCs/>
          <w:sz w:val="32"/>
          <w:szCs w:val="32"/>
        </w:rPr>
        <w:t>提交</w:t>
      </w:r>
      <w:r>
        <w:rPr>
          <w:rFonts w:ascii="Times New Roman" w:eastAsia="方正仿宋_GBK" w:hAnsi="Times New Roman" w:cs="Times New Roman"/>
          <w:b/>
          <w:bCs/>
          <w:sz w:val="32"/>
          <w:szCs w:val="32"/>
        </w:rPr>
        <w:t>材料</w:t>
      </w:r>
      <w:r>
        <w:rPr>
          <w:rFonts w:ascii="Times New Roman" w:eastAsia="方正仿宋_GBK" w:hAnsi="Times New Roman" w:cs="Times New Roman"/>
          <w:b/>
          <w:bCs/>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预留船舶名称</w:t>
      </w:r>
      <w:proofErr w:type="gramStart"/>
      <w:r>
        <w:rPr>
          <w:rFonts w:ascii="Times New Roman" w:eastAsia="方正仿宋_GBK" w:hAnsi="Times New Roman" w:cs="Times New Roman"/>
          <w:sz w:val="32"/>
          <w:szCs w:val="32"/>
        </w:rPr>
        <w:t>办理书</w:t>
      </w:r>
      <w:proofErr w:type="gramEnd"/>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申请人身份证明及其复印件</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3.</w:t>
      </w:r>
      <w:r>
        <w:rPr>
          <w:rFonts w:ascii="Times New Roman" w:eastAsia="方正仿宋_GBK" w:hAnsi="Times New Roman" w:cs="Times New Roman"/>
          <w:sz w:val="32"/>
          <w:szCs w:val="32"/>
        </w:rPr>
        <w:t>与国家、政府间国际组织、党和国家机关、政党名称相同或者相似的</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应当提交同意使用的证明文件</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船舶所有权变更后仍沿用原船舶名称的，应提交原船舶所有人同意的证明材料。</w:t>
      </w:r>
    </w:p>
    <w:p w:rsidR="004C257E" w:rsidRDefault="00174F3E">
      <w:pPr>
        <w:adjustRightInd w:val="0"/>
        <w:snapToGrid w:val="0"/>
        <w:spacing w:line="440" w:lineRule="exact"/>
        <w:ind w:firstLineChars="200" w:firstLine="643"/>
        <w:rPr>
          <w:rFonts w:ascii="Times New Roman" w:eastAsia="方正仿宋_GBK" w:hAnsi="Times New Roman" w:cs="Times New Roman"/>
          <w:b/>
          <w:bCs/>
          <w:snapToGrid w:val="0"/>
          <w:sz w:val="32"/>
          <w:szCs w:val="32"/>
        </w:rPr>
      </w:pPr>
      <w:r>
        <w:rPr>
          <w:rFonts w:ascii="Times New Roman" w:eastAsia="方正仿宋_GBK" w:hAnsi="Times New Roman" w:cs="Times New Roman"/>
          <w:b/>
          <w:bCs/>
          <w:sz w:val="32"/>
          <w:szCs w:val="32"/>
        </w:rPr>
        <w:t>申请</w:t>
      </w:r>
      <w:r>
        <w:rPr>
          <w:rFonts w:ascii="Times New Roman" w:eastAsia="方正仿宋_GBK" w:hAnsi="Times New Roman" w:cs="Times New Roman"/>
          <w:b/>
          <w:bCs/>
          <w:snapToGrid w:val="0"/>
          <w:sz w:val="32"/>
          <w:szCs w:val="32"/>
        </w:rPr>
        <w:t>船舶所有权登记的，</w:t>
      </w:r>
      <w:r>
        <w:rPr>
          <w:rFonts w:ascii="Times New Roman" w:eastAsia="方正仿宋_GBK" w:hAnsi="Times New Roman" w:cs="Times New Roman"/>
          <w:b/>
          <w:bCs/>
          <w:sz w:val="32"/>
          <w:szCs w:val="32"/>
        </w:rPr>
        <w:t>需</w:t>
      </w:r>
      <w:r>
        <w:rPr>
          <w:rFonts w:ascii="Times New Roman" w:eastAsia="方正仿宋_GBK" w:hAnsi="Times New Roman" w:cs="Times New Roman" w:hint="eastAsia"/>
          <w:b/>
          <w:bCs/>
          <w:sz w:val="32"/>
          <w:szCs w:val="32"/>
        </w:rPr>
        <w:t>提交</w:t>
      </w:r>
      <w:r>
        <w:rPr>
          <w:rFonts w:ascii="Times New Roman" w:eastAsia="方正仿宋_GBK" w:hAnsi="Times New Roman" w:cs="Times New Roman"/>
          <w:b/>
          <w:bCs/>
          <w:sz w:val="32"/>
          <w:szCs w:val="32"/>
        </w:rPr>
        <w:t>材料</w:t>
      </w:r>
      <w:r>
        <w:rPr>
          <w:rFonts w:ascii="Times New Roman" w:eastAsia="方正仿宋_GBK" w:hAnsi="Times New Roman" w:cs="Times New Roman"/>
          <w:b/>
          <w:bCs/>
          <w:snapToGrid w:val="0"/>
          <w:sz w:val="32"/>
          <w:szCs w:val="32"/>
        </w:rPr>
        <w:t>：</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lang w:val="zh-CN"/>
        </w:rPr>
        <w:t>船舶所有权</w:t>
      </w:r>
      <w:r>
        <w:rPr>
          <w:rFonts w:ascii="Times New Roman" w:eastAsia="方正仿宋_GBK" w:hAnsi="Times New Roman" w:cs="Times New Roman"/>
          <w:sz w:val="32"/>
          <w:szCs w:val="32"/>
          <w:lang w:val="zh-CN"/>
        </w:rPr>
        <w:t>/</w:t>
      </w:r>
      <w:r>
        <w:rPr>
          <w:rFonts w:ascii="Times New Roman" w:eastAsia="方正仿宋_GBK" w:hAnsi="Times New Roman" w:cs="Times New Roman"/>
          <w:sz w:val="32"/>
          <w:szCs w:val="32"/>
          <w:lang w:val="zh-CN"/>
        </w:rPr>
        <w:t>（临时）船舶国籍登记申请书；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bookmarkStart w:id="10" w:name="_Toc30737"/>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申请人身份证明及其复印件；</w:t>
      </w:r>
      <w:bookmarkEnd w:id="10"/>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船舶所有权取得证明材料原件（不能提供原件的，应提交复印件和确认复印件与原件一致的证明文件）：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）购买取得的船舶，提交购船发票或者船舶的买卖合同和交接文件；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）新造船舶，提交船舶建造合同和交接文件；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）因继承取得的船舶，提交具有法律效力的所有权取得证明文件；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）因赠与取得的船舶，提交船舶赠与合同和交接文件；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）依法拍卖取得的船舶，提交具有法律效力的拍卖成交确认书和船舶移交完毕确认书；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）因法院裁判取得的船舶，提交生效的裁判文书，交接文件或者协助执行通知书；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）因仲裁机构仲裁取得的船舶，提交生效的仲裁文书和交接文件；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）因政府机关、企事业单位划拨、改制、资产重组所有权发</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生转移的船舶，提交有权主体出具的资产划拨文件或资产重组船舶所有权归属证明，交接文件；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）因融资租赁取得船舶所有权的，提交船舶融资租赁合同和交接文件；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）自造自用船舶或其它情况下，提交足以证明船舶所有权取得的证明文件。</w:t>
      </w:r>
      <w:r>
        <w:rPr>
          <w:rFonts w:ascii="Times New Roman" w:eastAsia="方正仿宋_GBK" w:hAnsi="Times New Roman" w:cs="Times New Roman"/>
          <w:sz w:val="32"/>
          <w:szCs w:val="32"/>
        </w:rPr>
        <w:t xml:space="preserve"> </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新建船舶、现有船舶的船舶检验证书，对于境外购买的外国籍船舶，需要船舶检验机构开展进口技术勘验的，提交旧</w:t>
      </w:r>
      <w:r>
        <w:rPr>
          <w:rFonts w:ascii="Times New Roman" w:eastAsia="方正仿宋_GBK" w:hAnsi="Times New Roman" w:cs="Times New Roman"/>
          <w:sz w:val="32"/>
          <w:szCs w:val="32"/>
        </w:rPr>
        <w:lastRenderedPageBreak/>
        <w:t>船舶进口检验报告，其它船舶提交原船舶检验证书原件及其复印件；</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船舶正横（</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张）、侧</w:t>
      </w:r>
      <w:proofErr w:type="gramStart"/>
      <w:r>
        <w:rPr>
          <w:rFonts w:ascii="Times New Roman" w:eastAsia="方正仿宋_GBK" w:hAnsi="Times New Roman" w:cs="Times New Roman"/>
          <w:sz w:val="32"/>
          <w:szCs w:val="32"/>
        </w:rPr>
        <w:t>艏</w:t>
      </w:r>
      <w:proofErr w:type="gramEnd"/>
      <w:r>
        <w:rPr>
          <w:rFonts w:ascii="Times New Roman" w:eastAsia="方正仿宋_GBK" w:hAnsi="Times New Roman" w:cs="Times New Roman"/>
          <w:sz w:val="32"/>
          <w:szCs w:val="32"/>
        </w:rPr>
        <w:t>、正</w:t>
      </w:r>
      <w:proofErr w:type="gramStart"/>
      <w:r>
        <w:rPr>
          <w:rFonts w:ascii="Times New Roman" w:eastAsia="方正仿宋_GBK" w:hAnsi="Times New Roman" w:cs="Times New Roman"/>
          <w:sz w:val="32"/>
          <w:szCs w:val="32"/>
        </w:rPr>
        <w:t>艉</w:t>
      </w:r>
      <w:proofErr w:type="gramEnd"/>
      <w:r>
        <w:rPr>
          <w:rFonts w:ascii="Times New Roman" w:eastAsia="方正仿宋_GBK" w:hAnsi="Times New Roman" w:cs="Times New Roman"/>
          <w:sz w:val="32"/>
          <w:szCs w:val="32"/>
        </w:rPr>
        <w:t>、烟囱等照片；</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共有船舶的，还应提交船舶共有情况证明材料；</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船舶所有人是合资企业的，还应提交合资企业出资额的证明材料；</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Pr>
          <w:rFonts w:ascii="Times New Roman" w:eastAsia="方正仿宋_GBK" w:hAnsi="Times New Roman" w:cs="Times New Roman"/>
          <w:sz w:val="32"/>
          <w:szCs w:val="32"/>
        </w:rPr>
        <w:t>已经登记的船舶，还应提交原船舶登记机关出具的船舶所有权登记注销证明书；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已办理抵押权登记的，应提交船舶所有人已知晓本船舶抵押权登记情况的说明材料和抵押权登记证书；</w:t>
      </w:r>
    </w:p>
    <w:p w:rsidR="004C257E" w:rsidRDefault="00174F3E">
      <w:pPr>
        <w:pStyle w:val="ab"/>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已办理光船租赁登记的，应提交船舶光船租赁登记证明书。</w:t>
      </w:r>
    </w:p>
    <w:p w:rsidR="004C257E" w:rsidRDefault="00174F3E">
      <w:pPr>
        <w:adjustRightInd w:val="0"/>
        <w:snapToGrid w:val="0"/>
        <w:spacing w:line="44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申请船舶国籍登记的，需</w:t>
      </w:r>
      <w:r>
        <w:rPr>
          <w:rFonts w:ascii="Times New Roman" w:eastAsia="方正仿宋_GBK" w:hAnsi="Times New Roman" w:cs="Times New Roman" w:hint="eastAsia"/>
          <w:b/>
          <w:bCs/>
          <w:sz w:val="32"/>
          <w:szCs w:val="32"/>
        </w:rPr>
        <w:t>提交</w:t>
      </w:r>
      <w:r>
        <w:rPr>
          <w:rFonts w:ascii="Times New Roman" w:eastAsia="方正仿宋_GBK" w:hAnsi="Times New Roman" w:cs="Times New Roman"/>
          <w:b/>
          <w:bCs/>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lang w:val="zh-CN"/>
        </w:rPr>
        <w:t>船舶所有权</w:t>
      </w:r>
      <w:r>
        <w:rPr>
          <w:rFonts w:ascii="Times New Roman" w:eastAsia="方正仿宋_GBK" w:hAnsi="Times New Roman" w:cs="Times New Roman"/>
          <w:sz w:val="32"/>
          <w:szCs w:val="32"/>
          <w:lang w:val="zh-CN"/>
        </w:rPr>
        <w:t>/</w:t>
      </w:r>
      <w:r>
        <w:rPr>
          <w:rFonts w:ascii="Times New Roman" w:eastAsia="方正仿宋_GBK" w:hAnsi="Times New Roman" w:cs="Times New Roman"/>
          <w:sz w:val="32"/>
          <w:szCs w:val="32"/>
          <w:lang w:val="zh-CN"/>
        </w:rPr>
        <w:t>（临时）船舶国籍登记申请书；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lang w:val="zh-CN"/>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lang w:val="zh-CN"/>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lang w:val="zh-CN"/>
        </w:rPr>
        <w:t>船舶所有权登记证书</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lang w:val="zh-CN"/>
        </w:rPr>
        <w:t>船舶检验机构签发的船舶检验证书</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已经登记的船舶，还应提交原船籍港船舶登记机关出具的注销原国籍的证明书或者将于重新登记时立即注销原国籍的证明书。</w:t>
      </w:r>
    </w:p>
    <w:p w:rsidR="004C257E" w:rsidRDefault="00174F3E">
      <w:pPr>
        <w:adjustRightInd w:val="0"/>
        <w:snapToGrid w:val="0"/>
        <w:spacing w:line="440" w:lineRule="exact"/>
        <w:ind w:firstLineChars="200" w:firstLine="643"/>
        <w:rPr>
          <w:rFonts w:ascii="Times New Roman" w:eastAsia="方正仿宋_GBK" w:hAnsi="Times New Roman" w:cs="Times New Roman"/>
          <w:b/>
          <w:bCs/>
          <w:snapToGrid w:val="0"/>
          <w:sz w:val="32"/>
          <w:szCs w:val="32"/>
        </w:rPr>
      </w:pPr>
      <w:r>
        <w:rPr>
          <w:rFonts w:ascii="Times New Roman" w:eastAsia="方正仿宋_GBK" w:hAnsi="Times New Roman" w:cs="Times New Roman"/>
          <w:b/>
          <w:bCs/>
          <w:sz w:val="32"/>
          <w:szCs w:val="32"/>
        </w:rPr>
        <w:t>申请</w:t>
      </w:r>
      <w:r>
        <w:rPr>
          <w:rFonts w:ascii="Times New Roman" w:eastAsia="方正仿宋_GBK" w:hAnsi="Times New Roman" w:cs="Times New Roman" w:hint="eastAsia"/>
          <w:b/>
          <w:bCs/>
          <w:snapToGrid w:val="0"/>
          <w:sz w:val="32"/>
          <w:szCs w:val="32"/>
        </w:rPr>
        <w:t>光船租赁登记</w:t>
      </w:r>
      <w:r>
        <w:rPr>
          <w:rFonts w:ascii="Times New Roman" w:eastAsia="方正仿宋_GBK" w:hAnsi="Times New Roman" w:cs="Times New Roman"/>
          <w:b/>
          <w:bCs/>
          <w:snapToGrid w:val="0"/>
          <w:sz w:val="32"/>
          <w:szCs w:val="32"/>
        </w:rPr>
        <w:t>的，</w:t>
      </w:r>
      <w:proofErr w:type="gramStart"/>
      <w:r>
        <w:rPr>
          <w:rFonts w:ascii="Times New Roman" w:eastAsia="方正仿宋_GBK" w:hAnsi="Times New Roman" w:cs="Times New Roman"/>
          <w:b/>
          <w:bCs/>
          <w:sz w:val="32"/>
          <w:szCs w:val="32"/>
        </w:rPr>
        <w:t>需以下</w:t>
      </w:r>
      <w:proofErr w:type="gramEnd"/>
      <w:r>
        <w:rPr>
          <w:rFonts w:ascii="Times New Roman" w:eastAsia="方正仿宋_GBK" w:hAnsi="Times New Roman" w:cs="Times New Roman"/>
          <w:b/>
          <w:bCs/>
          <w:sz w:val="32"/>
          <w:szCs w:val="32"/>
        </w:rPr>
        <w:t>材料</w:t>
      </w:r>
      <w:r>
        <w:rPr>
          <w:rFonts w:ascii="Times New Roman" w:eastAsia="方正仿宋_GBK" w:hAnsi="Times New Roman" w:cs="Times New Roman"/>
          <w:b/>
          <w:bCs/>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光船租赁登记申请书；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出租人和承租人的身份证明及其复印件；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光船租赁合同或者融资租赁合同原件；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船舶所有权登记证书原件；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已办理船舶国籍的，还应提交船舶国籍证书原件；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lang w:val="zh-CN"/>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已办理抵押权登记的，还应提交承租人出具的知悉该船已抵押的书面文件原件。</w:t>
      </w:r>
    </w:p>
    <w:p w:rsidR="004C257E" w:rsidRDefault="00174F3E">
      <w:pPr>
        <w:adjustRightInd w:val="0"/>
        <w:snapToGrid w:val="0"/>
        <w:spacing w:line="440" w:lineRule="exact"/>
        <w:ind w:firstLineChars="200" w:firstLine="643"/>
        <w:rPr>
          <w:rFonts w:ascii="Times New Roman" w:eastAsia="方正仿宋_GBK" w:hAnsi="Times New Roman" w:cs="Times New Roman"/>
          <w:b/>
          <w:bCs/>
          <w:snapToGrid w:val="0"/>
          <w:sz w:val="32"/>
          <w:szCs w:val="32"/>
        </w:rPr>
      </w:pPr>
      <w:r>
        <w:rPr>
          <w:rFonts w:ascii="Times New Roman" w:eastAsia="方正仿宋_GBK" w:hAnsi="Times New Roman" w:cs="Times New Roman"/>
          <w:b/>
          <w:bCs/>
          <w:sz w:val="32"/>
          <w:szCs w:val="32"/>
        </w:rPr>
        <w:t>申请</w:t>
      </w:r>
      <w:r>
        <w:rPr>
          <w:rFonts w:ascii="Times New Roman" w:eastAsia="方正仿宋_GBK" w:hAnsi="Times New Roman" w:cs="Times New Roman"/>
          <w:b/>
          <w:bCs/>
          <w:snapToGrid w:val="0"/>
          <w:sz w:val="32"/>
          <w:szCs w:val="32"/>
        </w:rPr>
        <w:t>船舶最低安全配员证书核发的，</w:t>
      </w:r>
      <w:proofErr w:type="gramStart"/>
      <w:r>
        <w:rPr>
          <w:rFonts w:ascii="Times New Roman" w:eastAsia="方正仿宋_GBK" w:hAnsi="Times New Roman" w:cs="Times New Roman"/>
          <w:b/>
          <w:bCs/>
          <w:sz w:val="32"/>
          <w:szCs w:val="32"/>
        </w:rPr>
        <w:t>需以下</w:t>
      </w:r>
      <w:proofErr w:type="gramEnd"/>
      <w:r>
        <w:rPr>
          <w:rFonts w:ascii="Times New Roman" w:eastAsia="方正仿宋_GBK" w:hAnsi="Times New Roman" w:cs="Times New Roman"/>
          <w:b/>
          <w:bCs/>
          <w:sz w:val="32"/>
          <w:szCs w:val="32"/>
        </w:rPr>
        <w:t>材料</w:t>
      </w:r>
      <w:r>
        <w:rPr>
          <w:rFonts w:ascii="Times New Roman" w:eastAsia="方正仿宋_GBK" w:hAnsi="Times New Roman" w:cs="Times New Roman"/>
          <w:b/>
          <w:bCs/>
          <w:snapToGrid w:val="0"/>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船舶最低安全配员证书申请书；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配员减免申请（申请减免时）；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船舶检验证书及其复印件。</w:t>
      </w:r>
    </w:p>
    <w:p w:rsidR="004C257E" w:rsidRDefault="00174F3E">
      <w:pPr>
        <w:adjustRightInd w:val="0"/>
        <w:snapToGrid w:val="0"/>
        <w:spacing w:line="440" w:lineRule="exact"/>
        <w:ind w:firstLineChars="200" w:firstLine="643"/>
        <w:rPr>
          <w:rFonts w:ascii="Times New Roman" w:eastAsia="方正仿宋_GBK" w:hAnsi="Times New Roman" w:cs="Times New Roman"/>
          <w:b/>
          <w:bCs/>
          <w:sz w:val="32"/>
          <w:szCs w:val="32"/>
          <w:highlight w:val="yellow"/>
        </w:rPr>
      </w:pPr>
      <w:r>
        <w:rPr>
          <w:rFonts w:ascii="Times New Roman" w:eastAsia="方正仿宋_GBK" w:hAnsi="Times New Roman" w:cs="Times New Roman"/>
          <w:b/>
          <w:bCs/>
          <w:sz w:val="32"/>
          <w:szCs w:val="32"/>
        </w:rPr>
        <w:t>申请新增内河普通货船运力备案，</w:t>
      </w:r>
      <w:proofErr w:type="gramStart"/>
      <w:r>
        <w:rPr>
          <w:rFonts w:ascii="Times New Roman" w:eastAsia="方正仿宋_GBK" w:hAnsi="Times New Roman" w:cs="Times New Roman"/>
          <w:b/>
          <w:bCs/>
          <w:sz w:val="32"/>
          <w:szCs w:val="32"/>
        </w:rPr>
        <w:t>需以下</w:t>
      </w:r>
      <w:proofErr w:type="gramEnd"/>
      <w:r>
        <w:rPr>
          <w:rFonts w:ascii="Times New Roman" w:eastAsia="方正仿宋_GBK" w:hAnsi="Times New Roman" w:cs="Times New Roman"/>
          <w:b/>
          <w:bCs/>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运力备案申请表；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申请人身份证明及其复印件；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授权委托书及受委托人身份证明；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船舶识别号；</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新建船舶经批准的船舶设计资料</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开工证明</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图纸审查批准书</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审图意见书</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境外购买或光租船舶意向书；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国外购买或光租船舶主要技术</w:t>
      </w:r>
      <w:r>
        <w:rPr>
          <w:rFonts w:ascii="Times New Roman" w:eastAsia="方正仿宋_GBK" w:hAnsi="Times New Roman" w:cs="Times New Roman" w:hint="eastAsia"/>
          <w:sz w:val="32"/>
          <w:szCs w:val="32"/>
        </w:rPr>
        <w:t>参数。</w:t>
      </w:r>
    </w:p>
    <w:p w:rsidR="004C257E" w:rsidRDefault="00174F3E">
      <w:pPr>
        <w:adjustRightInd w:val="0"/>
        <w:snapToGrid w:val="0"/>
        <w:spacing w:line="440" w:lineRule="exact"/>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申请普通货物运输船舶营运证配发，</w:t>
      </w:r>
      <w:proofErr w:type="gramStart"/>
      <w:r>
        <w:rPr>
          <w:rFonts w:ascii="Times New Roman" w:eastAsia="方正仿宋_GBK" w:hAnsi="Times New Roman" w:cs="Times New Roman"/>
          <w:b/>
          <w:bCs/>
          <w:sz w:val="32"/>
          <w:szCs w:val="32"/>
        </w:rPr>
        <w:t>需以下</w:t>
      </w:r>
      <w:proofErr w:type="gramEnd"/>
      <w:r>
        <w:rPr>
          <w:rFonts w:ascii="Times New Roman" w:eastAsia="方正仿宋_GBK" w:hAnsi="Times New Roman" w:cs="Times New Roman"/>
          <w:b/>
          <w:bCs/>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《船舶营运证》申领表；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新增普通货船运力备案</w:t>
      </w:r>
      <w:r>
        <w:rPr>
          <w:rFonts w:ascii="Times New Roman" w:eastAsia="方正仿宋_GBK" w:hAnsi="Times New Roman" w:cs="Times New Roman" w:hint="eastAsia"/>
          <w:sz w:val="32"/>
          <w:szCs w:val="32"/>
        </w:rPr>
        <w:t>证明（适用于新建船舶）</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《船舶营业运输证注销登记证明书》或者法院拍卖证明文件（购置或者</w:t>
      </w:r>
      <w:proofErr w:type="gramStart"/>
      <w:r>
        <w:rPr>
          <w:rFonts w:ascii="Times New Roman" w:eastAsia="方正仿宋_GBK" w:hAnsi="Times New Roman" w:cs="Times New Roman"/>
          <w:sz w:val="32"/>
          <w:szCs w:val="32"/>
        </w:rPr>
        <w:t>光租已取得</w:t>
      </w:r>
      <w:proofErr w:type="gramEnd"/>
      <w:r>
        <w:rPr>
          <w:rFonts w:ascii="Times New Roman" w:eastAsia="方正仿宋_GBK" w:hAnsi="Times New Roman" w:cs="Times New Roman"/>
          <w:sz w:val="32"/>
          <w:szCs w:val="32"/>
        </w:rPr>
        <w:t>水路运输经营资格的船舶的必须提交）；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《光船租赁登记证明书》</w:t>
      </w:r>
      <w:r>
        <w:rPr>
          <w:rFonts w:ascii="Times New Roman" w:eastAsia="方正仿宋_GBK" w:hAnsi="Times New Roman" w:cs="Times New Roman" w:hint="eastAsia"/>
          <w:sz w:val="32"/>
          <w:szCs w:val="32"/>
        </w:rPr>
        <w:t>（适用于光船租赁船舶）</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《船舶检验证书簿》；</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《船舶所有权登记证书》；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《船舶国籍证书》；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《船舶最低安全配员证书》；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9</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经营者出具的申报材料真实、不存在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挂靠</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经营行为的声明；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《国内水路运输经营许可证》；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《符合证明（</w:t>
      </w:r>
      <w:r>
        <w:rPr>
          <w:rFonts w:ascii="Times New Roman" w:eastAsia="方正仿宋_GBK" w:hAnsi="Times New Roman" w:cs="Times New Roman" w:hint="eastAsia"/>
          <w:sz w:val="32"/>
          <w:szCs w:val="32"/>
        </w:rPr>
        <w:t>DOC</w:t>
      </w:r>
      <w:r>
        <w:rPr>
          <w:rFonts w:ascii="Times New Roman" w:eastAsia="方正仿宋_GBK" w:hAnsi="Times New Roman" w:cs="Times New Roman" w:hint="eastAsia"/>
          <w:sz w:val="32"/>
          <w:szCs w:val="32"/>
        </w:rPr>
        <w:t>）》（适用于体系公司）</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与船舶管理企业签订的船舶管理协议、该船船管理企业的《国内船舶管理业务经营许可证》和《符合证明（</w:t>
      </w:r>
      <w:r>
        <w:rPr>
          <w:rFonts w:ascii="Times New Roman" w:eastAsia="方正仿宋_GBK" w:hAnsi="Times New Roman" w:cs="Times New Roman"/>
          <w:sz w:val="32"/>
          <w:szCs w:val="32"/>
        </w:rPr>
        <w:t>DOC</w:t>
      </w:r>
      <w:r>
        <w:rPr>
          <w:rFonts w:ascii="Times New Roman" w:eastAsia="方正仿宋_GBK" w:hAnsi="Times New Roman" w:cs="Times New Roman"/>
          <w:sz w:val="32"/>
          <w:szCs w:val="32"/>
        </w:rPr>
        <w:t>）》（船舶委托海</w:t>
      </w:r>
      <w:proofErr w:type="gramStart"/>
      <w:r>
        <w:rPr>
          <w:rFonts w:ascii="Times New Roman" w:eastAsia="方正仿宋_GBK" w:hAnsi="Times New Roman" w:cs="Times New Roman"/>
          <w:sz w:val="32"/>
          <w:szCs w:val="32"/>
        </w:rPr>
        <w:t>务</w:t>
      </w:r>
      <w:proofErr w:type="gramEnd"/>
      <w:r>
        <w:rPr>
          <w:rFonts w:ascii="Times New Roman" w:eastAsia="方正仿宋_GBK" w:hAnsi="Times New Roman" w:cs="Times New Roman"/>
          <w:sz w:val="32"/>
          <w:szCs w:val="32"/>
        </w:rPr>
        <w:t>、机务以及安全与防污染管理的必须提交）；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1</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《安全管理证书（</w:t>
      </w:r>
      <w:r>
        <w:rPr>
          <w:rFonts w:ascii="Times New Roman" w:eastAsia="方正仿宋_GBK" w:hAnsi="Times New Roman" w:cs="Times New Roman"/>
          <w:sz w:val="32"/>
          <w:szCs w:val="32"/>
        </w:rPr>
        <w:t>SMC</w:t>
      </w:r>
      <w:r>
        <w:rPr>
          <w:rFonts w:ascii="Times New Roman" w:eastAsia="方正仿宋_GBK" w:hAnsi="Times New Roman" w:cs="Times New Roman"/>
          <w:sz w:val="32"/>
          <w:szCs w:val="32"/>
        </w:rPr>
        <w:t>）》（在直属海事管理机构登记的，内河</w:t>
      </w:r>
      <w:r>
        <w:rPr>
          <w:rFonts w:ascii="Times New Roman" w:eastAsia="方正仿宋_GBK" w:hAnsi="Times New Roman" w:cs="Times New Roman"/>
          <w:sz w:val="32"/>
          <w:szCs w:val="32"/>
        </w:rPr>
        <w:t>3000</w:t>
      </w:r>
      <w:r>
        <w:rPr>
          <w:rFonts w:ascii="Times New Roman" w:eastAsia="方正仿宋_GBK" w:hAnsi="Times New Roman" w:cs="Times New Roman"/>
          <w:sz w:val="32"/>
          <w:szCs w:val="32"/>
        </w:rPr>
        <w:t>总吨及以上散货船和其他货船的必须提交）；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船舶交易机构开具的船舶交易发票（购置已取得水路运输经营资格的必须提交）</w:t>
      </w:r>
      <w:r>
        <w:rPr>
          <w:rFonts w:ascii="Times New Roman" w:eastAsia="方正仿宋_GBK" w:hAnsi="Times New Roman" w:cs="Times New Roman" w:hint="eastAsia"/>
          <w:sz w:val="32"/>
          <w:szCs w:val="32"/>
        </w:rPr>
        <w:t>。</w:t>
      </w:r>
    </w:p>
    <w:p w:rsidR="004C257E" w:rsidRDefault="00174F3E">
      <w:pPr>
        <w:pStyle w:val="ab"/>
        <w:adjustRightInd w:val="0"/>
        <w:snapToGrid w:val="0"/>
        <w:spacing w:line="440" w:lineRule="exact"/>
        <w:ind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（二）内河船舶船员</w:t>
      </w:r>
      <w:proofErr w:type="gramStart"/>
      <w:r>
        <w:rPr>
          <w:rFonts w:ascii="Times New Roman" w:eastAsia="方正楷体_GBK" w:hAnsi="Times New Roman" w:cs="Times New Roman"/>
          <w:sz w:val="32"/>
          <w:szCs w:val="32"/>
        </w:rPr>
        <w:t>全职业</w:t>
      </w:r>
      <w:proofErr w:type="gramEnd"/>
      <w:r>
        <w:rPr>
          <w:rFonts w:ascii="Times New Roman" w:eastAsia="方正楷体_GBK" w:hAnsi="Times New Roman" w:cs="Times New Roman"/>
          <w:sz w:val="32"/>
          <w:szCs w:val="32"/>
        </w:rPr>
        <w:t>周期</w:t>
      </w:r>
      <w:r>
        <w:rPr>
          <w:rFonts w:ascii="Times New Roman" w:eastAsia="方正楷体_GBK" w:hAnsi="Times New Roman" w:cs="Times New Roman" w:hint="eastAsia"/>
          <w:sz w:val="32"/>
          <w:szCs w:val="32"/>
        </w:rPr>
        <w:t>事项</w:t>
      </w:r>
      <w:r>
        <w:rPr>
          <w:rFonts w:ascii="方正楷体_GBK" w:eastAsia="方正楷体_GBK" w:hAnsi="方正楷体_GBK" w:cs="方正楷体_GBK" w:hint="eastAsia"/>
          <w:sz w:val="32"/>
          <w:szCs w:val="32"/>
        </w:rPr>
        <w:t>“</w:t>
      </w:r>
      <w:r>
        <w:rPr>
          <w:rFonts w:ascii="Times New Roman" w:eastAsia="方正楷体_GBK" w:hAnsi="Times New Roman" w:cs="Times New Roman"/>
          <w:sz w:val="32"/>
          <w:szCs w:val="32"/>
        </w:rPr>
        <w:t>一站办理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1.</w:t>
      </w:r>
      <w:r>
        <w:rPr>
          <w:rFonts w:ascii="Times New Roman" w:eastAsia="方正仿宋_GBK" w:hAnsi="Times New Roman" w:cs="Times New Roman"/>
          <w:snapToGrid w:val="0"/>
          <w:sz w:val="32"/>
          <w:szCs w:val="32"/>
        </w:rPr>
        <w:t>申请内河船舶船员基本安全培训合格证核发的，</w:t>
      </w:r>
      <w:proofErr w:type="gramStart"/>
      <w:r>
        <w:rPr>
          <w:rFonts w:ascii="Times New Roman" w:eastAsia="方正仿宋_GBK" w:hAnsi="Times New Roman" w:cs="Times New Roman"/>
          <w:snapToGrid w:val="0"/>
          <w:sz w:val="32"/>
          <w:szCs w:val="32"/>
        </w:rPr>
        <w:t>需以下</w:t>
      </w:r>
      <w:proofErr w:type="gramEnd"/>
      <w:r>
        <w:rPr>
          <w:rFonts w:ascii="Times New Roman" w:eastAsia="方正仿宋_GBK" w:hAnsi="Times New Roman" w:cs="Times New Roman"/>
          <w:snapToGrid w:val="0"/>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）内河船舶船员基本安全考试、发证申请表；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）申请人身份证明；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）最近</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年内的符合内河船舶船员适</w:t>
      </w:r>
      <w:proofErr w:type="gramStart"/>
      <w:r>
        <w:rPr>
          <w:rFonts w:ascii="Times New Roman" w:eastAsia="方正仿宋_GBK" w:hAnsi="Times New Roman" w:cs="Times New Roman"/>
          <w:sz w:val="32"/>
          <w:szCs w:val="32"/>
        </w:rPr>
        <w:t>任岗位</w:t>
      </w:r>
      <w:proofErr w:type="gramEnd"/>
      <w:r>
        <w:rPr>
          <w:rFonts w:ascii="Times New Roman" w:eastAsia="方正仿宋_GBK" w:hAnsi="Times New Roman" w:cs="Times New Roman"/>
          <w:sz w:val="32"/>
          <w:szCs w:val="32"/>
        </w:rPr>
        <w:t>健康标准的体检证明；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）符合要求规格和数量的照片（近期直边正面二寸免冠白底彩色照片两张）；</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）基本安全培训证明；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）内河船舶船员</w:t>
      </w:r>
      <w:r>
        <w:rPr>
          <w:rFonts w:ascii="Times New Roman" w:eastAsia="方正仿宋_GBK" w:hAnsi="Times New Roman" w:cs="Times New Roman" w:hint="eastAsia"/>
          <w:sz w:val="32"/>
          <w:szCs w:val="32"/>
        </w:rPr>
        <w:t>合格证</w:t>
      </w:r>
      <w:r>
        <w:rPr>
          <w:rFonts w:ascii="Times New Roman" w:eastAsia="方正仿宋_GBK" w:hAnsi="Times New Roman" w:cs="Times New Roman"/>
          <w:sz w:val="32"/>
          <w:szCs w:val="32"/>
        </w:rPr>
        <w:t>考试成绩证明。</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snapToGrid w:val="0"/>
          <w:sz w:val="32"/>
          <w:szCs w:val="32"/>
        </w:rPr>
        <w:t>2.</w:t>
      </w:r>
      <w:r>
        <w:rPr>
          <w:rFonts w:ascii="Times New Roman" w:eastAsia="方正仿宋_GBK" w:hAnsi="Times New Roman" w:cs="Times New Roman"/>
          <w:snapToGrid w:val="0"/>
          <w:sz w:val="32"/>
          <w:szCs w:val="32"/>
        </w:rPr>
        <w:t>申请内河船舶船员初次申请普通船员适任证书核发（同时配发服务簿）的，</w:t>
      </w:r>
      <w:proofErr w:type="gramStart"/>
      <w:r>
        <w:rPr>
          <w:rFonts w:ascii="Times New Roman" w:eastAsia="方正仿宋_GBK" w:hAnsi="Times New Roman" w:cs="Times New Roman"/>
          <w:snapToGrid w:val="0"/>
          <w:sz w:val="32"/>
          <w:szCs w:val="32"/>
        </w:rPr>
        <w:t>需以下</w:t>
      </w:r>
      <w:proofErr w:type="gramEnd"/>
      <w:r>
        <w:rPr>
          <w:rFonts w:ascii="Times New Roman" w:eastAsia="方正仿宋_GBK" w:hAnsi="Times New Roman" w:cs="Times New Roman"/>
          <w:snapToGrid w:val="0"/>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）内河船舶船员适任证书申请表；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）最近</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年内的符合内河船舶船员适</w:t>
      </w:r>
      <w:proofErr w:type="gramStart"/>
      <w:r>
        <w:rPr>
          <w:rFonts w:ascii="Times New Roman" w:eastAsia="方正仿宋_GBK" w:hAnsi="Times New Roman" w:cs="Times New Roman" w:hint="eastAsia"/>
          <w:sz w:val="32"/>
          <w:szCs w:val="32"/>
        </w:rPr>
        <w:t>任岗位</w:t>
      </w:r>
      <w:proofErr w:type="gramEnd"/>
      <w:r>
        <w:rPr>
          <w:rFonts w:ascii="Times New Roman" w:eastAsia="方正仿宋_GBK" w:hAnsi="Times New Roman" w:cs="Times New Roman" w:hint="eastAsia"/>
          <w:sz w:val="32"/>
          <w:szCs w:val="32"/>
        </w:rPr>
        <w:t>健康标准的体检证明；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）近期两寸白底彩色证件照片</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张；</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）基本安全培训合格证。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napToGrid w:val="0"/>
          <w:sz w:val="32"/>
          <w:szCs w:val="32"/>
        </w:rPr>
        <w:t>3.</w:t>
      </w:r>
      <w:r>
        <w:rPr>
          <w:rFonts w:ascii="Times New Roman" w:eastAsia="方正仿宋_GBK" w:hAnsi="Times New Roman" w:cs="Times New Roman"/>
          <w:snapToGrid w:val="0"/>
          <w:sz w:val="32"/>
          <w:szCs w:val="32"/>
        </w:rPr>
        <w:t>申请</w:t>
      </w:r>
      <w:r>
        <w:rPr>
          <w:rFonts w:ascii="Times New Roman" w:eastAsia="方正仿宋_GBK" w:hAnsi="Times New Roman" w:cs="Times New Roman"/>
          <w:sz w:val="32"/>
          <w:szCs w:val="32"/>
        </w:rPr>
        <w:t>内河船舶船长和高级船员适任证书核发的，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）内河船舶船员适任证书申请表；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）最近</w:t>
      </w:r>
      <w:r>
        <w:rPr>
          <w:rFonts w:ascii="Times New Roman" w:eastAsia="方正仿宋_GBK" w:hAnsi="Times New Roman" w:cs="Times New Roman" w:hint="eastAsia"/>
          <w:sz w:val="32"/>
          <w:szCs w:val="32"/>
        </w:rPr>
        <w:t xml:space="preserve"> 2 </w:t>
      </w:r>
      <w:r>
        <w:rPr>
          <w:rFonts w:ascii="Times New Roman" w:eastAsia="方正仿宋_GBK" w:hAnsi="Times New Roman" w:cs="Times New Roman" w:hint="eastAsia"/>
          <w:sz w:val="32"/>
          <w:szCs w:val="32"/>
        </w:rPr>
        <w:t>年内的符合内河船舶船员适</w:t>
      </w:r>
      <w:proofErr w:type="gramStart"/>
      <w:r>
        <w:rPr>
          <w:rFonts w:ascii="Times New Roman" w:eastAsia="方正仿宋_GBK" w:hAnsi="Times New Roman" w:cs="Times New Roman" w:hint="eastAsia"/>
          <w:sz w:val="32"/>
          <w:szCs w:val="32"/>
        </w:rPr>
        <w:t>任岗位</w:t>
      </w:r>
      <w:proofErr w:type="gramEnd"/>
      <w:r>
        <w:rPr>
          <w:rFonts w:ascii="Times New Roman" w:eastAsia="方正仿宋_GBK" w:hAnsi="Times New Roman" w:cs="Times New Roman" w:hint="eastAsia"/>
          <w:sz w:val="32"/>
          <w:szCs w:val="32"/>
        </w:rPr>
        <w:t>健康标准的体检证明；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）内河船舶船员适任培训证明；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）内河船舶船员适任考试成绩证明；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）《船员服务簿》及其复印件；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）现持有的《适任证书》。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申请</w:t>
      </w:r>
      <w:r>
        <w:rPr>
          <w:rFonts w:ascii="Times New Roman" w:eastAsia="方正仿宋_GBK" w:hAnsi="Times New Roman" w:cs="Times New Roman" w:hint="eastAsia"/>
          <w:sz w:val="32"/>
          <w:szCs w:val="32"/>
        </w:rPr>
        <w:t>内河船舶船员特殊培训合格证签发</w:t>
      </w:r>
      <w:r>
        <w:rPr>
          <w:rFonts w:ascii="Times New Roman" w:eastAsia="方正仿宋_GBK" w:hAnsi="Times New Roman" w:cs="Times New Roman"/>
          <w:sz w:val="32"/>
          <w:szCs w:val="32"/>
        </w:rPr>
        <w:t>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）内河船舶船员特殊培训考试、发证办理表；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）培训证明；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）近期拍摄的两寸免冠证件照片；</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）海船船员特殊培训合格证。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申请内河船舶船员适任证书重新签发的，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）内河船舶船员适任证书申请表；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）申请人身份证明；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）最近</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年内的符合内河船舶船员适</w:t>
      </w:r>
      <w:proofErr w:type="gramStart"/>
      <w:r>
        <w:rPr>
          <w:rFonts w:ascii="Times New Roman" w:eastAsia="方正仿宋_GBK" w:hAnsi="Times New Roman" w:cs="Times New Roman" w:hint="eastAsia"/>
          <w:sz w:val="32"/>
          <w:szCs w:val="32"/>
        </w:rPr>
        <w:t>任岗位</w:t>
      </w:r>
      <w:proofErr w:type="gramEnd"/>
      <w:r>
        <w:rPr>
          <w:rFonts w:ascii="Times New Roman" w:eastAsia="方正仿宋_GBK" w:hAnsi="Times New Roman" w:cs="Times New Roman" w:hint="eastAsia"/>
          <w:sz w:val="32"/>
          <w:szCs w:val="32"/>
        </w:rPr>
        <w:t>健康标准的体检证明；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bookmarkStart w:id="11" w:name="OLE_LINK9"/>
      <w:r>
        <w:rPr>
          <w:rFonts w:ascii="Times New Roman" w:eastAsia="方正仿宋_GBK" w:hAnsi="Times New Roman" w:cs="Times New Roman" w:hint="eastAsia"/>
          <w:sz w:val="32"/>
          <w:szCs w:val="32"/>
        </w:rPr>
        <w:t>《船员服务簿》及其复印件</w:t>
      </w:r>
      <w:bookmarkEnd w:id="11"/>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）现持有的《适任证书》；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）内河船舶船员适任考试成绩证明。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sz w:val="32"/>
          <w:szCs w:val="32"/>
        </w:rPr>
        <w:t>申请</w:t>
      </w:r>
      <w:r>
        <w:rPr>
          <w:rFonts w:ascii="Times New Roman" w:eastAsia="方正仿宋_GBK" w:hAnsi="Times New Roman" w:cs="Times New Roman" w:hint="eastAsia"/>
          <w:sz w:val="32"/>
          <w:szCs w:val="32"/>
        </w:rPr>
        <w:t>内河船舶船员特殊培训合格证再有效</w:t>
      </w:r>
      <w:r>
        <w:rPr>
          <w:rFonts w:ascii="Times New Roman" w:eastAsia="方正仿宋_GBK" w:hAnsi="Times New Roman" w:cs="Times New Roman"/>
          <w:sz w:val="32"/>
          <w:szCs w:val="32"/>
        </w:rPr>
        <w:t>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）内河船舶船员特殊培训考试、发证办理表；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）《船员服务簿》及其复印件；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）再有效培训证明；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）近期拍摄的两寸免冠证件照片。</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7.</w:t>
      </w:r>
      <w:r>
        <w:rPr>
          <w:rFonts w:ascii="Times New Roman" w:eastAsia="方正仿宋_GBK" w:hAnsi="Times New Roman" w:cs="Times New Roman"/>
          <w:sz w:val="32"/>
          <w:szCs w:val="32"/>
        </w:rPr>
        <w:t>申请</w:t>
      </w:r>
      <w:r>
        <w:rPr>
          <w:rFonts w:ascii="Times New Roman" w:eastAsia="方正仿宋_GBK" w:hAnsi="Times New Roman" w:cs="Times New Roman" w:hint="eastAsia"/>
          <w:sz w:val="32"/>
          <w:szCs w:val="32"/>
        </w:rPr>
        <w:t>内河船舶船员服务</w:t>
      </w:r>
      <w:proofErr w:type="gramStart"/>
      <w:r>
        <w:rPr>
          <w:rFonts w:ascii="Times New Roman" w:eastAsia="方正仿宋_GBK" w:hAnsi="Times New Roman" w:cs="Times New Roman" w:hint="eastAsia"/>
          <w:sz w:val="32"/>
          <w:szCs w:val="32"/>
        </w:rPr>
        <w:t>簿</w:t>
      </w:r>
      <w:proofErr w:type="gramEnd"/>
      <w:r>
        <w:rPr>
          <w:rFonts w:ascii="Times New Roman" w:eastAsia="方正仿宋_GBK" w:hAnsi="Times New Roman" w:cs="Times New Roman" w:hint="eastAsia"/>
          <w:sz w:val="32"/>
          <w:szCs w:val="32"/>
        </w:rPr>
        <w:t>换发、补发</w:t>
      </w:r>
      <w:r>
        <w:rPr>
          <w:rFonts w:ascii="Times New Roman" w:eastAsia="方正仿宋_GBK" w:hAnsi="Times New Roman" w:cs="Times New Roman"/>
          <w:sz w:val="32"/>
          <w:szCs w:val="32"/>
        </w:rPr>
        <w:t>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）船员基本信息表；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）船员服务</w:t>
      </w:r>
      <w:proofErr w:type="gramStart"/>
      <w:r>
        <w:rPr>
          <w:rFonts w:ascii="Times New Roman" w:eastAsia="方正仿宋_GBK" w:hAnsi="Times New Roman" w:cs="Times New Roman" w:hint="eastAsia"/>
          <w:sz w:val="32"/>
          <w:szCs w:val="32"/>
        </w:rPr>
        <w:t>簿</w:t>
      </w:r>
      <w:proofErr w:type="gramEnd"/>
      <w:r>
        <w:rPr>
          <w:rFonts w:ascii="Times New Roman" w:eastAsia="方正仿宋_GBK" w:hAnsi="Times New Roman" w:cs="Times New Roman" w:hint="eastAsia"/>
          <w:sz w:val="32"/>
          <w:szCs w:val="32"/>
        </w:rPr>
        <w:t>原件（适用于换发）；</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）遗失声明（适用于补发）；</w:t>
      </w:r>
    </w:p>
    <w:p w:rsidR="004C257E" w:rsidRDefault="00174F3E">
      <w:pPr>
        <w:adjustRightInd w:val="0"/>
        <w:snapToGrid w:val="0"/>
        <w:spacing w:line="440" w:lineRule="exact"/>
        <w:ind w:firstLineChars="200" w:firstLine="640"/>
        <w:rPr>
          <w:rFonts w:ascii="Times New Roman" w:eastAsia="方正仿宋_GBK" w:hAnsi="Times New Roman" w:cs="Times New Roman"/>
          <w:snapToGrid w:val="0"/>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）六个月内两寸正面白底彩色免冠证件照片</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张。</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hint="eastAsia"/>
          <w:sz w:val="32"/>
          <w:szCs w:val="32"/>
        </w:rPr>
        <w:lastRenderedPageBreak/>
        <w:t>（三）</w:t>
      </w:r>
      <w:r>
        <w:rPr>
          <w:rFonts w:ascii="Times New Roman" w:eastAsia="方正楷体_GBK" w:hAnsi="Times New Roman" w:cs="Times New Roman"/>
          <w:sz w:val="32"/>
          <w:szCs w:val="32"/>
        </w:rPr>
        <w:t>内河普通货物运输</w:t>
      </w:r>
      <w:r>
        <w:rPr>
          <w:rFonts w:ascii="Times New Roman" w:eastAsia="方正楷体_GBK" w:hAnsi="Times New Roman" w:cs="Times New Roman" w:hint="eastAsia"/>
          <w:sz w:val="32"/>
          <w:szCs w:val="32"/>
        </w:rPr>
        <w:t>经营全周期事项</w:t>
      </w:r>
      <w:r>
        <w:rPr>
          <w:rFonts w:ascii="方正楷体_GBK" w:eastAsia="方正楷体_GBK" w:hAnsi="方正楷体_GBK" w:cs="方正楷体_GBK" w:hint="eastAsia"/>
          <w:sz w:val="32"/>
          <w:szCs w:val="32"/>
        </w:rPr>
        <w:t>“</w:t>
      </w:r>
      <w:r>
        <w:rPr>
          <w:rFonts w:ascii="Times New Roman" w:eastAsia="方正楷体_GBK" w:hAnsi="Times New Roman" w:cs="Times New Roman" w:hint="eastAsia"/>
          <w:sz w:val="32"/>
          <w:szCs w:val="32"/>
        </w:rPr>
        <w:t>容缺</w:t>
      </w:r>
      <w:r>
        <w:rPr>
          <w:rFonts w:ascii="Times New Roman" w:eastAsia="方正楷体_GBK" w:hAnsi="Times New Roman" w:cs="Times New Roman"/>
          <w:sz w:val="32"/>
          <w:szCs w:val="32"/>
        </w:rPr>
        <w:t>办理</w:t>
      </w:r>
      <w:r>
        <w:rPr>
          <w:rFonts w:ascii="方正楷体_GBK" w:eastAsia="方正楷体_GBK" w:hAnsi="方正楷体_GBK" w:cs="方正楷体_GBK"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申请国内水路普通货物运输经营许可的，</w:t>
      </w:r>
      <w:proofErr w:type="gramStart"/>
      <w:r>
        <w:rPr>
          <w:rFonts w:ascii="Times New Roman" w:eastAsia="方正仿宋_GBK" w:hAnsi="Times New Roman" w:cs="Times New Roman" w:hint="eastAsia"/>
          <w:sz w:val="32"/>
          <w:szCs w:val="32"/>
        </w:rPr>
        <w:t>需以下</w:t>
      </w:r>
      <w:proofErr w:type="gramEnd"/>
      <w:r>
        <w:rPr>
          <w:rFonts w:ascii="Times New Roman" w:eastAsia="方正仿宋_GBK" w:hAnsi="Times New Roman" w:cs="Times New Roman" w:hint="eastAsia"/>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）经营国内水路运输业务申请表；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企业股东的基本情况和说明股东投资情况证明文件</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）《营业执照》</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）健全的安全管理机构及安全管理人员设置制度、安全管理责任制度、安全监督检查制度、事故应急处置制度、岗位安全操作规程等安全管理制度（《符合证明（</w:t>
      </w:r>
      <w:r>
        <w:rPr>
          <w:rFonts w:ascii="Times New Roman" w:eastAsia="方正仿宋_GBK" w:hAnsi="Times New Roman" w:cs="Times New Roman" w:hint="eastAsia"/>
          <w:sz w:val="32"/>
          <w:szCs w:val="32"/>
        </w:rPr>
        <w:t>DOC</w:t>
      </w:r>
      <w:r>
        <w:rPr>
          <w:rFonts w:ascii="Times New Roman" w:eastAsia="方正仿宋_GBK" w:hAnsi="Times New Roman" w:cs="Times New Roman" w:hint="eastAsia"/>
          <w:sz w:val="32"/>
          <w:szCs w:val="32"/>
        </w:rPr>
        <w:t>）》或《交通运输企业安全生产标准化建设等级证明》视同其有健全的安全管理制度）；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）主体资格公证认证、银行良好资信证明、从事水路运输业务的良好业绩和运营记录的证明文件，非中文材料需经有资质的翻译机构翻译成中文并加盖翻译章（外资企业必须提交）；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）法人股东提供《营业执照》及其复印件，自然人股东提供身份证及其复印件；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）《高级船员名册》、适任证书、</w:t>
      </w:r>
      <w:r>
        <w:rPr>
          <w:rFonts w:ascii="Times New Roman" w:eastAsia="方正仿宋_GBK" w:hAnsi="Times New Roman" w:cs="Times New Roman" w:hint="eastAsia"/>
          <w:sz w:val="32"/>
          <w:szCs w:val="32"/>
        </w:rPr>
        <w:t>25%</w:t>
      </w:r>
      <w:r>
        <w:rPr>
          <w:rFonts w:ascii="Times New Roman" w:eastAsia="方正仿宋_GBK" w:hAnsi="Times New Roman" w:cs="Times New Roman" w:hint="eastAsia"/>
          <w:sz w:val="32"/>
          <w:szCs w:val="32"/>
        </w:rPr>
        <w:t>以上高级船员与公司签订的</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年以上《劳动合同》；</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）专职管理人员名单、任职文件、海</w:t>
      </w:r>
      <w:proofErr w:type="gramStart"/>
      <w:r>
        <w:rPr>
          <w:rFonts w:ascii="Times New Roman" w:eastAsia="方正仿宋_GBK" w:hAnsi="Times New Roman" w:cs="Times New Roman" w:hint="eastAsia"/>
          <w:sz w:val="32"/>
          <w:szCs w:val="32"/>
        </w:rPr>
        <w:t>务</w:t>
      </w:r>
      <w:proofErr w:type="gramEnd"/>
      <w:r>
        <w:rPr>
          <w:rFonts w:ascii="Times New Roman" w:eastAsia="方正仿宋_GBK" w:hAnsi="Times New Roman" w:cs="Times New Roman" w:hint="eastAsia"/>
          <w:sz w:val="32"/>
          <w:szCs w:val="32"/>
        </w:rPr>
        <w:t>、机务专职管理人员（船长、轮机长）与其经营范围相适应的从业资历和经历证明材料（《船员适任证书》、《培训证书》、《船员服务簿》等），以及与公司签订的</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年以上《劳动合同》，普</w:t>
      </w:r>
      <w:proofErr w:type="gramStart"/>
      <w:r>
        <w:rPr>
          <w:rFonts w:ascii="Times New Roman" w:eastAsia="方正仿宋_GBK" w:hAnsi="Times New Roman" w:cs="Times New Roman" w:hint="eastAsia"/>
          <w:sz w:val="32"/>
          <w:szCs w:val="32"/>
        </w:rPr>
        <w:t>货企业</w:t>
      </w:r>
      <w:proofErr w:type="gramEnd"/>
      <w:r>
        <w:rPr>
          <w:rFonts w:ascii="Times New Roman" w:eastAsia="方正仿宋_GBK" w:hAnsi="Times New Roman" w:cs="Times New Roman" w:hint="eastAsia"/>
          <w:sz w:val="32"/>
          <w:szCs w:val="32"/>
        </w:rPr>
        <w:t>不低于大副、大管轮的从业资历；</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）自有（占所有权份额不低于</w:t>
      </w:r>
      <w:r>
        <w:rPr>
          <w:rFonts w:ascii="Times New Roman" w:eastAsia="方正仿宋_GBK" w:hAnsi="Times New Roman" w:cs="Times New Roman" w:hint="eastAsia"/>
          <w:sz w:val="32"/>
          <w:szCs w:val="32"/>
        </w:rPr>
        <w:t>51%</w:t>
      </w:r>
      <w:r>
        <w:rPr>
          <w:rFonts w:ascii="Times New Roman" w:eastAsia="方正仿宋_GBK" w:hAnsi="Times New Roman" w:cs="Times New Roman" w:hint="eastAsia"/>
          <w:sz w:val="32"/>
          <w:szCs w:val="32"/>
        </w:rPr>
        <w:t>）且经营的船舶名册，船舶来源证明（新建的提供运力备案证明、购置的提供《营运证注销证明书》）；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）《船舶所有权登记证书》；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）《船舶检验证书簿》；</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）《船舶国籍证书》；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13</w:t>
      </w:r>
      <w:r>
        <w:rPr>
          <w:rFonts w:ascii="Times New Roman" w:eastAsia="方正仿宋_GBK" w:hAnsi="Times New Roman" w:cs="Times New Roman" w:hint="eastAsia"/>
          <w:sz w:val="32"/>
          <w:szCs w:val="32"/>
        </w:rPr>
        <w:t>）《安全管理证书（</w:t>
      </w:r>
      <w:r>
        <w:rPr>
          <w:rFonts w:ascii="Times New Roman" w:eastAsia="方正仿宋_GBK" w:hAnsi="Times New Roman" w:cs="Times New Roman" w:hint="eastAsia"/>
          <w:sz w:val="32"/>
          <w:szCs w:val="32"/>
        </w:rPr>
        <w:t>SMC</w:t>
      </w:r>
      <w:r>
        <w:rPr>
          <w:rFonts w:ascii="Times New Roman" w:eastAsia="方正仿宋_GBK" w:hAnsi="Times New Roman" w:cs="Times New Roman" w:hint="eastAsia"/>
          <w:sz w:val="32"/>
          <w:szCs w:val="32"/>
        </w:rPr>
        <w:t>）》或《临时安全管理证书》</w:t>
      </w:r>
      <w:r>
        <w:rPr>
          <w:rFonts w:ascii="Times New Roman" w:eastAsia="方正仿宋_GBK" w:hAnsi="Times New Roman" w:cs="Times New Roman" w:hint="eastAsia"/>
          <w:sz w:val="32"/>
          <w:szCs w:val="32"/>
        </w:rPr>
        <w:lastRenderedPageBreak/>
        <w:t>（在直属海事管理机构登记的，内河</w:t>
      </w:r>
      <w:r>
        <w:rPr>
          <w:rFonts w:ascii="Times New Roman" w:eastAsia="方正仿宋_GBK" w:hAnsi="Times New Roman" w:cs="Times New Roman" w:hint="eastAsia"/>
          <w:sz w:val="32"/>
          <w:szCs w:val="32"/>
        </w:rPr>
        <w:t>3000</w:t>
      </w:r>
      <w:r>
        <w:rPr>
          <w:rFonts w:ascii="Times New Roman" w:eastAsia="方正仿宋_GBK" w:hAnsi="Times New Roman" w:cs="Times New Roman" w:hint="eastAsia"/>
          <w:sz w:val="32"/>
          <w:szCs w:val="32"/>
        </w:rPr>
        <w:t>总吨及以上散货船和其他货船的必须提交））；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14</w:t>
      </w:r>
      <w:r>
        <w:rPr>
          <w:rFonts w:ascii="Times New Roman" w:eastAsia="方正仿宋_GBK" w:hAnsi="Times New Roman" w:cs="Times New Roman" w:hint="eastAsia"/>
          <w:sz w:val="32"/>
          <w:szCs w:val="32"/>
        </w:rPr>
        <w:t>）与船舶管理企业签订的船舶管理协议、该船船管理企业的《国内船舶管理业务经营许可证》和《符合证明（</w:t>
      </w:r>
      <w:r>
        <w:rPr>
          <w:rFonts w:ascii="Times New Roman" w:eastAsia="方正仿宋_GBK" w:hAnsi="Times New Roman" w:cs="Times New Roman" w:hint="eastAsia"/>
          <w:sz w:val="32"/>
          <w:szCs w:val="32"/>
        </w:rPr>
        <w:t>DOC</w:t>
      </w:r>
      <w:r>
        <w:rPr>
          <w:rFonts w:ascii="Times New Roman" w:eastAsia="方正仿宋_GBK" w:hAnsi="Times New Roman" w:cs="Times New Roman" w:hint="eastAsia"/>
          <w:sz w:val="32"/>
          <w:szCs w:val="32"/>
        </w:rPr>
        <w:t>）》（船舶委托海</w:t>
      </w:r>
      <w:proofErr w:type="gramStart"/>
      <w:r>
        <w:rPr>
          <w:rFonts w:ascii="Times New Roman" w:eastAsia="方正仿宋_GBK" w:hAnsi="Times New Roman" w:cs="Times New Roman" w:hint="eastAsia"/>
          <w:sz w:val="32"/>
          <w:szCs w:val="32"/>
        </w:rPr>
        <w:t>务</w:t>
      </w:r>
      <w:proofErr w:type="gramEnd"/>
      <w:r>
        <w:rPr>
          <w:rFonts w:ascii="Times New Roman" w:eastAsia="方正仿宋_GBK" w:hAnsi="Times New Roman" w:cs="Times New Roman" w:hint="eastAsia"/>
          <w:sz w:val="32"/>
          <w:szCs w:val="32"/>
        </w:rPr>
        <w:t>、机务以及安全与防污染管理的必须提交；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15</w:t>
      </w:r>
      <w:r>
        <w:rPr>
          <w:rFonts w:ascii="Times New Roman" w:eastAsia="方正仿宋_GBK" w:hAnsi="Times New Roman" w:cs="Times New Roman" w:hint="eastAsia"/>
          <w:sz w:val="32"/>
          <w:szCs w:val="32"/>
        </w:rPr>
        <w:t>）《船舶最低安全配员证书》（机动船舶必须提交）；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16</w:t>
      </w:r>
      <w:r>
        <w:rPr>
          <w:rFonts w:ascii="Times New Roman" w:eastAsia="方正仿宋_GBK" w:hAnsi="Times New Roman" w:cs="Times New Roman" w:hint="eastAsia"/>
          <w:sz w:val="32"/>
          <w:szCs w:val="32"/>
        </w:rPr>
        <w:t>）无挂靠船舶经营承诺书；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17</w:t>
      </w:r>
      <w:r>
        <w:rPr>
          <w:rFonts w:ascii="Times New Roman" w:eastAsia="方正仿宋_GBK" w:hAnsi="Times New Roman" w:cs="Times New Roman" w:hint="eastAsia"/>
          <w:sz w:val="32"/>
          <w:szCs w:val="32"/>
        </w:rPr>
        <w:t>）企业自认需要补充说明的情况。</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申请水路运输经营者新增普通货船运力备案的，</w:t>
      </w:r>
      <w:proofErr w:type="gramStart"/>
      <w:r>
        <w:rPr>
          <w:rFonts w:ascii="Times New Roman" w:eastAsia="方正仿宋_GBK" w:hAnsi="Times New Roman" w:cs="Times New Roman" w:hint="eastAsia"/>
          <w:sz w:val="32"/>
          <w:szCs w:val="32"/>
        </w:rPr>
        <w:t>需以下</w:t>
      </w:r>
      <w:proofErr w:type="gramEnd"/>
      <w:r>
        <w:rPr>
          <w:rFonts w:ascii="Times New Roman" w:eastAsia="方正仿宋_GBK" w:hAnsi="Times New Roman" w:cs="Times New Roman" w:hint="eastAsia"/>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运力备案申请表；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申请人身份证明及其复印件；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授权委托书及受委托人身份证明；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船舶识别号；</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新建船舶经批准的船舶设计资料</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开工证明</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图纸审查批准书</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审图意见书</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境外购买或光租船舶意向书；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国外购买或光租船舶主要技术</w:t>
      </w:r>
      <w:r>
        <w:rPr>
          <w:rFonts w:ascii="Times New Roman" w:eastAsia="方正仿宋_GBK" w:hAnsi="Times New Roman" w:cs="Times New Roman" w:hint="eastAsia"/>
          <w:sz w:val="32"/>
          <w:szCs w:val="32"/>
        </w:rPr>
        <w:t>参数。</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申请普通货物运输船舶营运证配发</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《船舶营运证》申领表；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新增普通货船运力备案</w:t>
      </w:r>
      <w:r>
        <w:rPr>
          <w:rFonts w:ascii="Times New Roman" w:eastAsia="方正仿宋_GBK" w:hAnsi="Times New Roman" w:cs="Times New Roman" w:hint="eastAsia"/>
          <w:sz w:val="32"/>
          <w:szCs w:val="32"/>
        </w:rPr>
        <w:t>证明</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《船舶营业运输证注销登记证明书》或者法院拍卖证明文件（购置或者</w:t>
      </w:r>
      <w:proofErr w:type="gramStart"/>
      <w:r>
        <w:rPr>
          <w:rFonts w:ascii="Times New Roman" w:eastAsia="方正仿宋_GBK" w:hAnsi="Times New Roman" w:cs="Times New Roman"/>
          <w:sz w:val="32"/>
          <w:szCs w:val="32"/>
        </w:rPr>
        <w:t>光租已取得</w:t>
      </w:r>
      <w:proofErr w:type="gramEnd"/>
      <w:r>
        <w:rPr>
          <w:rFonts w:ascii="Times New Roman" w:eastAsia="方正仿宋_GBK" w:hAnsi="Times New Roman" w:cs="Times New Roman"/>
          <w:sz w:val="32"/>
          <w:szCs w:val="32"/>
        </w:rPr>
        <w:t>水路运输经营资格的船舶的必须提交）；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《光船租赁登记证明书》</w:t>
      </w:r>
      <w:r>
        <w:rPr>
          <w:rFonts w:ascii="Times New Roman" w:eastAsia="方正仿宋_GBK" w:hAnsi="Times New Roman" w:cs="Times New Roman" w:hint="eastAsia"/>
          <w:sz w:val="32"/>
          <w:szCs w:val="32"/>
        </w:rPr>
        <w:t>（适用于光船租赁船舶）</w:t>
      </w:r>
      <w:r>
        <w:rPr>
          <w:rFonts w:ascii="Times New Roman" w:eastAsia="方正仿宋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《船舶检验证书簿》；</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《船舶所有权登记证书》；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《船舶国籍证书》；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《船舶最低安全配员证书》；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经营者出具的申报材料真实、不存在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挂靠</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经营行为</w:t>
      </w:r>
      <w:r>
        <w:rPr>
          <w:rFonts w:ascii="Times New Roman" w:eastAsia="方正仿宋_GBK" w:hAnsi="Times New Roman" w:cs="Times New Roman"/>
          <w:sz w:val="32"/>
          <w:szCs w:val="32"/>
        </w:rPr>
        <w:lastRenderedPageBreak/>
        <w:t>的声明；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0</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《国内水路运输经营许可证》；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）《符合证明（</w:t>
      </w:r>
      <w:r>
        <w:rPr>
          <w:rFonts w:ascii="Times New Roman" w:eastAsia="方正仿宋_GBK" w:hAnsi="Times New Roman" w:cs="Times New Roman" w:hint="eastAsia"/>
          <w:sz w:val="32"/>
          <w:szCs w:val="32"/>
        </w:rPr>
        <w:t>DOC</w:t>
      </w:r>
      <w:r>
        <w:rPr>
          <w:rFonts w:ascii="Times New Roman" w:eastAsia="方正仿宋_GBK" w:hAnsi="Times New Roman" w:cs="Times New Roman" w:hint="eastAsia"/>
          <w:sz w:val="32"/>
          <w:szCs w:val="32"/>
        </w:rPr>
        <w:t>）》（适用于体系公司）</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与船舶管理企业签订的船舶管理协议、该船船管理企业的《国内船舶管理业务经营许可证》和《符合证明（</w:t>
      </w:r>
      <w:r>
        <w:rPr>
          <w:rFonts w:ascii="Times New Roman" w:eastAsia="方正仿宋_GBK" w:hAnsi="Times New Roman" w:cs="Times New Roman"/>
          <w:sz w:val="32"/>
          <w:szCs w:val="32"/>
        </w:rPr>
        <w:t>DOC</w:t>
      </w:r>
      <w:r>
        <w:rPr>
          <w:rFonts w:ascii="Times New Roman" w:eastAsia="方正仿宋_GBK" w:hAnsi="Times New Roman" w:cs="Times New Roman"/>
          <w:sz w:val="32"/>
          <w:szCs w:val="32"/>
        </w:rPr>
        <w:t>）》（船舶委托海</w:t>
      </w:r>
      <w:proofErr w:type="gramStart"/>
      <w:r>
        <w:rPr>
          <w:rFonts w:ascii="Times New Roman" w:eastAsia="方正仿宋_GBK" w:hAnsi="Times New Roman" w:cs="Times New Roman"/>
          <w:sz w:val="32"/>
          <w:szCs w:val="32"/>
        </w:rPr>
        <w:t>务</w:t>
      </w:r>
      <w:proofErr w:type="gramEnd"/>
      <w:r>
        <w:rPr>
          <w:rFonts w:ascii="Times New Roman" w:eastAsia="方正仿宋_GBK" w:hAnsi="Times New Roman" w:cs="Times New Roman"/>
          <w:sz w:val="32"/>
          <w:szCs w:val="32"/>
        </w:rPr>
        <w:t>、机务以及安全与防污染管理的必须提交）；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《安全管理证书（</w:t>
      </w:r>
      <w:r>
        <w:rPr>
          <w:rFonts w:ascii="Times New Roman" w:eastAsia="方正仿宋_GBK" w:hAnsi="Times New Roman" w:cs="Times New Roman"/>
          <w:sz w:val="32"/>
          <w:szCs w:val="32"/>
        </w:rPr>
        <w:t>SMC</w:t>
      </w:r>
      <w:r>
        <w:rPr>
          <w:rFonts w:ascii="Times New Roman" w:eastAsia="方正仿宋_GBK" w:hAnsi="Times New Roman" w:cs="Times New Roman"/>
          <w:sz w:val="32"/>
          <w:szCs w:val="32"/>
        </w:rPr>
        <w:t>）》（在直属海事管理机构登记的，内河</w:t>
      </w:r>
      <w:r>
        <w:rPr>
          <w:rFonts w:ascii="Times New Roman" w:eastAsia="方正仿宋_GBK" w:hAnsi="Times New Roman" w:cs="Times New Roman"/>
          <w:sz w:val="32"/>
          <w:szCs w:val="32"/>
        </w:rPr>
        <w:t>3000</w:t>
      </w:r>
      <w:r>
        <w:rPr>
          <w:rFonts w:ascii="Times New Roman" w:eastAsia="方正仿宋_GBK" w:hAnsi="Times New Roman" w:cs="Times New Roman"/>
          <w:sz w:val="32"/>
          <w:szCs w:val="32"/>
        </w:rPr>
        <w:t>总吨及以上散货船和其他货船的必须提交）；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船舶交易机构开具的船舶交易发票（购置已取得水路运输经营资格的必须提交）</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申请普通货物运输船舶营运证的变更的，</w:t>
      </w:r>
      <w:proofErr w:type="gramStart"/>
      <w:r>
        <w:rPr>
          <w:rFonts w:ascii="Times New Roman" w:eastAsia="方正仿宋_GBK" w:hAnsi="Times New Roman" w:cs="Times New Roman" w:hint="eastAsia"/>
          <w:sz w:val="32"/>
          <w:szCs w:val="32"/>
        </w:rPr>
        <w:t>需以下</w:t>
      </w:r>
      <w:proofErr w:type="gramEnd"/>
      <w:r>
        <w:rPr>
          <w:rFonts w:ascii="Times New Roman" w:eastAsia="方正仿宋_GBK" w:hAnsi="Times New Roman" w:cs="Times New Roman" w:hint="eastAsia"/>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）《船舶营运证》原件；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）《船舶营运证》申领表；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）《国内水路运输经营许可证》；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）船舶委托管理协议；</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）《光船租赁登记证明书》及其复印件；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）《船舶所有权登记证书》；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）《船舶最低安全配员证书》（机动船舶必须）；</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）《安全管理证书（</w:t>
      </w:r>
      <w:r>
        <w:rPr>
          <w:rFonts w:ascii="Times New Roman" w:eastAsia="方正仿宋_GBK" w:hAnsi="Times New Roman" w:cs="Times New Roman" w:hint="eastAsia"/>
          <w:sz w:val="32"/>
          <w:szCs w:val="32"/>
        </w:rPr>
        <w:t>SMC</w:t>
      </w:r>
      <w:r>
        <w:rPr>
          <w:rFonts w:ascii="Times New Roman" w:eastAsia="方正仿宋_GBK" w:hAnsi="Times New Roman" w:cs="Times New Roman" w:hint="eastAsia"/>
          <w:sz w:val="32"/>
          <w:szCs w:val="32"/>
        </w:rPr>
        <w:t>）》（在直属海事管理机构登记的，内河</w:t>
      </w:r>
      <w:r>
        <w:rPr>
          <w:rFonts w:ascii="Times New Roman" w:eastAsia="方正仿宋_GBK" w:hAnsi="Times New Roman" w:cs="Times New Roman" w:hint="eastAsia"/>
          <w:sz w:val="32"/>
          <w:szCs w:val="32"/>
        </w:rPr>
        <w:t>3000</w:t>
      </w:r>
      <w:r>
        <w:rPr>
          <w:rFonts w:ascii="Times New Roman" w:eastAsia="方正仿宋_GBK" w:hAnsi="Times New Roman" w:cs="Times New Roman" w:hint="eastAsia"/>
          <w:sz w:val="32"/>
          <w:szCs w:val="32"/>
        </w:rPr>
        <w:t>总吨及以上散货船和其他货船的必须提交）；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）《光船租赁登记证明书》（光租船舶必填）；</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）《船舶检验证书簿》；</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《船舶国籍证书》；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）企业自认需要补充说明的情况</w:t>
      </w:r>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申请普通货物运输船舶营运证换发的，</w:t>
      </w:r>
      <w:proofErr w:type="gramStart"/>
      <w:r>
        <w:rPr>
          <w:rFonts w:ascii="Times New Roman" w:eastAsia="方正仿宋_GBK" w:hAnsi="Times New Roman" w:cs="Times New Roman" w:hint="eastAsia"/>
          <w:sz w:val="32"/>
          <w:szCs w:val="32"/>
        </w:rPr>
        <w:t>需以下</w:t>
      </w:r>
      <w:proofErr w:type="gramEnd"/>
      <w:r>
        <w:rPr>
          <w:rFonts w:ascii="Times New Roman" w:eastAsia="方正仿宋_GBK" w:hAnsi="Times New Roman" w:cs="Times New Roman" w:hint="eastAsia"/>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）《船舶营业运输证》申领表；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）《船舶营业运输证》；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）经营者出具的申请报材料真实、不存在“挂靠”经营行为的声明；</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）《国内水路运输经营许可证》；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）与船舶管理企业签订的船舶管理协议、该船船管理企业的《国内船舶管理业务经营许可证》和《符合证明（</w:t>
      </w:r>
      <w:r>
        <w:rPr>
          <w:rFonts w:ascii="Times New Roman" w:eastAsia="方正仿宋_GBK" w:hAnsi="Times New Roman" w:cs="Times New Roman" w:hint="eastAsia"/>
          <w:sz w:val="32"/>
          <w:szCs w:val="32"/>
        </w:rPr>
        <w:t>DOC</w:t>
      </w:r>
      <w:r>
        <w:rPr>
          <w:rFonts w:ascii="Times New Roman" w:eastAsia="方正仿宋_GBK" w:hAnsi="Times New Roman" w:cs="Times New Roman" w:hint="eastAsia"/>
          <w:sz w:val="32"/>
          <w:szCs w:val="32"/>
        </w:rPr>
        <w:t>）》（船舶委托海</w:t>
      </w:r>
      <w:proofErr w:type="gramStart"/>
      <w:r>
        <w:rPr>
          <w:rFonts w:ascii="Times New Roman" w:eastAsia="方正仿宋_GBK" w:hAnsi="Times New Roman" w:cs="Times New Roman" w:hint="eastAsia"/>
          <w:sz w:val="32"/>
          <w:szCs w:val="32"/>
        </w:rPr>
        <w:t>务</w:t>
      </w:r>
      <w:proofErr w:type="gramEnd"/>
      <w:r>
        <w:rPr>
          <w:rFonts w:ascii="Times New Roman" w:eastAsia="方正仿宋_GBK" w:hAnsi="Times New Roman" w:cs="Times New Roman" w:hint="eastAsia"/>
          <w:sz w:val="32"/>
          <w:szCs w:val="32"/>
        </w:rPr>
        <w:t>、机务以及安全与防污染管理的必须提交）；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）《安全管理证书（</w:t>
      </w:r>
      <w:r>
        <w:rPr>
          <w:rFonts w:ascii="Times New Roman" w:eastAsia="方正仿宋_GBK" w:hAnsi="Times New Roman" w:cs="Times New Roman" w:hint="eastAsia"/>
          <w:sz w:val="32"/>
          <w:szCs w:val="32"/>
        </w:rPr>
        <w:t>SMC</w:t>
      </w:r>
      <w:r>
        <w:rPr>
          <w:rFonts w:ascii="Times New Roman" w:eastAsia="方正仿宋_GBK" w:hAnsi="Times New Roman" w:cs="Times New Roman" w:hint="eastAsia"/>
          <w:sz w:val="32"/>
          <w:szCs w:val="32"/>
        </w:rPr>
        <w:t>）》（在直属海事管理机构登记的，内河</w:t>
      </w:r>
      <w:r>
        <w:rPr>
          <w:rFonts w:ascii="Times New Roman" w:eastAsia="方正仿宋_GBK" w:hAnsi="Times New Roman" w:cs="Times New Roman" w:hint="eastAsia"/>
          <w:sz w:val="32"/>
          <w:szCs w:val="32"/>
        </w:rPr>
        <w:t>3000</w:t>
      </w:r>
      <w:r>
        <w:rPr>
          <w:rFonts w:ascii="Times New Roman" w:eastAsia="方正仿宋_GBK" w:hAnsi="Times New Roman" w:cs="Times New Roman" w:hint="eastAsia"/>
          <w:sz w:val="32"/>
          <w:szCs w:val="32"/>
        </w:rPr>
        <w:t>总吨及以上散货船和其他货船的必须提交）；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）《船舶所有权登记证书》；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）《船舶国籍证书》；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）《船舶最低安全配员证书》（机动船舶必须提交）；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）《光船租赁登记证明书》（光租船舶必须提交）；</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11</w:t>
      </w:r>
      <w:r>
        <w:rPr>
          <w:rFonts w:ascii="Times New Roman" w:eastAsia="方正仿宋_GBK" w:hAnsi="Times New Roman" w:cs="Times New Roman" w:hint="eastAsia"/>
          <w:sz w:val="32"/>
          <w:szCs w:val="32"/>
        </w:rPr>
        <w:t>）《船舶检验证书簿》；</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12</w:t>
      </w:r>
      <w:r>
        <w:rPr>
          <w:rFonts w:ascii="Times New Roman" w:eastAsia="方正仿宋_GBK" w:hAnsi="Times New Roman" w:cs="Times New Roman" w:hint="eastAsia"/>
          <w:sz w:val="32"/>
          <w:szCs w:val="32"/>
        </w:rPr>
        <w:t>）企业自认需要补充说明的情况</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申请普通货物运输船舶营运证注销的，</w:t>
      </w:r>
      <w:proofErr w:type="gramStart"/>
      <w:r>
        <w:rPr>
          <w:rFonts w:ascii="Times New Roman" w:eastAsia="方正仿宋_GBK" w:hAnsi="Times New Roman" w:cs="Times New Roman" w:hint="eastAsia"/>
          <w:sz w:val="32"/>
          <w:szCs w:val="32"/>
        </w:rPr>
        <w:t>需以下</w:t>
      </w:r>
      <w:proofErr w:type="gramEnd"/>
      <w:r>
        <w:rPr>
          <w:rFonts w:ascii="Times New Roman" w:eastAsia="方正仿宋_GBK" w:hAnsi="Times New Roman" w:cs="Times New Roman" w:hint="eastAsia"/>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）《船舶营业运输证》注销申请表；</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）《船舶营业运输证》；</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）企业自认需要补充说明的情况。</w:t>
      </w:r>
    </w:p>
    <w:p w:rsidR="004C257E" w:rsidRDefault="00174F3E">
      <w:pPr>
        <w:adjustRightInd w:val="0"/>
        <w:snapToGrid w:val="0"/>
        <w:spacing w:line="440" w:lineRule="exact"/>
        <w:ind w:firstLineChars="200" w:firstLine="640"/>
        <w:rPr>
          <w:rFonts w:ascii="Times New Roman" w:eastAsia="方正楷体_GBK" w:hAnsi="Times New Roman" w:cs="Times New Roman"/>
          <w:sz w:val="32"/>
          <w:szCs w:val="32"/>
          <w:highlight w:val="yellow"/>
        </w:rPr>
      </w:pPr>
      <w:r>
        <w:rPr>
          <w:rFonts w:ascii="Times New Roman" w:eastAsia="方正楷体_GBK" w:hAnsi="Times New Roman" w:cs="Times New Roman"/>
          <w:sz w:val="32"/>
          <w:szCs w:val="32"/>
        </w:rPr>
        <w:t>（</w:t>
      </w:r>
      <w:r>
        <w:rPr>
          <w:rFonts w:ascii="Times New Roman" w:eastAsia="方正楷体_GBK" w:hAnsi="Times New Roman" w:cs="Times New Roman" w:hint="eastAsia"/>
          <w:sz w:val="32"/>
          <w:szCs w:val="32"/>
        </w:rPr>
        <w:t>四</w:t>
      </w:r>
      <w:r>
        <w:rPr>
          <w:rFonts w:ascii="Times New Roman" w:eastAsia="方正楷体_GBK" w:hAnsi="Times New Roman" w:cs="Times New Roman"/>
          <w:sz w:val="32"/>
          <w:szCs w:val="32"/>
        </w:rPr>
        <w:t>）内河船舶</w:t>
      </w:r>
      <w:r>
        <w:rPr>
          <w:rFonts w:ascii="Times New Roman" w:eastAsia="方正楷体_GBK" w:hAnsi="Times New Roman" w:cs="Times New Roman" w:hint="eastAsia"/>
          <w:sz w:val="32"/>
          <w:szCs w:val="32"/>
        </w:rPr>
        <w:t>文书签注</w:t>
      </w:r>
      <w:r>
        <w:rPr>
          <w:rFonts w:ascii="Times New Roman" w:eastAsia="方正楷体_GBK" w:hAnsi="Times New Roman" w:cs="Times New Roman"/>
          <w:sz w:val="32"/>
          <w:szCs w:val="32"/>
        </w:rPr>
        <w:t>“</w:t>
      </w:r>
      <w:r>
        <w:rPr>
          <w:rFonts w:ascii="Times New Roman" w:eastAsia="方正楷体_GBK" w:hAnsi="Times New Roman" w:cs="Times New Roman"/>
          <w:sz w:val="32"/>
          <w:szCs w:val="32"/>
        </w:rPr>
        <w:t>集成办理</w:t>
      </w:r>
      <w:r>
        <w:rPr>
          <w:rFonts w:ascii="Times New Roman" w:eastAsia="方正楷体_GBK" w:hAnsi="Times New Roman" w:cs="Times New Roman"/>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申请船舶文书签注</w:t>
      </w:r>
      <w:r>
        <w:rPr>
          <w:rFonts w:ascii="Times New Roman" w:eastAsia="方正仿宋_GBK" w:hAnsi="Times New Roman" w:cs="Times New Roman" w:hint="eastAsia"/>
          <w:sz w:val="32"/>
          <w:szCs w:val="32"/>
        </w:rPr>
        <w:t>的，</w:t>
      </w:r>
      <w:proofErr w:type="gramStart"/>
      <w:r>
        <w:rPr>
          <w:rFonts w:ascii="Times New Roman" w:eastAsia="方正仿宋_GBK" w:hAnsi="Times New Roman" w:cs="Times New Roman"/>
          <w:sz w:val="32"/>
          <w:szCs w:val="32"/>
        </w:rPr>
        <w:t>需以下</w:t>
      </w:r>
      <w:proofErr w:type="gramEnd"/>
      <w:r>
        <w:rPr>
          <w:rFonts w:ascii="Times New Roman" w:eastAsia="方正仿宋_GBK" w:hAnsi="Times New Roman" w:cs="Times New Roman"/>
          <w:sz w:val="32"/>
          <w:szCs w:val="32"/>
        </w:rPr>
        <w:t>材料：</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）船舶文书签注申请书；</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）申请人的身份证明及其复印件；</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船舶国籍证书复印件</w:t>
      </w:r>
      <w:bookmarkStart w:id="12" w:name="OLE_LINK7"/>
      <w:r>
        <w:rPr>
          <w:rFonts w:ascii="Times New Roman" w:eastAsia="方正仿宋_GBK" w:hAnsi="Times New Roman" w:cs="Times New Roman" w:hint="eastAsia"/>
          <w:sz w:val="32"/>
          <w:szCs w:val="32"/>
        </w:rPr>
        <w:t>；</w:t>
      </w:r>
    </w:p>
    <w:p w:rsidR="004C257E" w:rsidRDefault="00174F3E">
      <w:pPr>
        <w:adjustRightInd w:val="0"/>
        <w:snapToGrid w:val="0"/>
        <w:spacing w:line="4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）有效的</w:t>
      </w:r>
      <w:proofErr w:type="gramStart"/>
      <w:r>
        <w:rPr>
          <w:rFonts w:ascii="Times New Roman" w:eastAsia="方正仿宋_GBK" w:hAnsi="Times New Roman" w:cs="Times New Roman"/>
          <w:sz w:val="32"/>
          <w:szCs w:val="32"/>
          <w:lang w:val="zh-CN"/>
        </w:rPr>
        <w:t>的</w:t>
      </w:r>
      <w:proofErr w:type="gramEnd"/>
      <w:r>
        <w:rPr>
          <w:rFonts w:ascii="Times New Roman" w:eastAsia="方正仿宋_GBK" w:hAnsi="Times New Roman" w:cs="Times New Roman"/>
          <w:sz w:val="32"/>
          <w:szCs w:val="32"/>
          <w:lang w:val="zh-CN"/>
        </w:rPr>
        <w:t>船舶检验证书</w:t>
      </w:r>
      <w:r>
        <w:rPr>
          <w:rFonts w:ascii="Times New Roman" w:eastAsia="方正仿宋_GBK" w:hAnsi="Times New Roman" w:cs="Times New Roman" w:hint="eastAsia"/>
          <w:sz w:val="32"/>
          <w:szCs w:val="32"/>
          <w:lang w:val="zh-CN"/>
        </w:rPr>
        <w:t>（</w:t>
      </w:r>
      <w:r>
        <w:rPr>
          <w:rFonts w:ascii="Times New Roman" w:eastAsia="方正仿宋_GBK" w:hAnsi="Times New Roman" w:cs="Times New Roman" w:hint="eastAsia"/>
          <w:sz w:val="32"/>
          <w:szCs w:val="32"/>
        </w:rPr>
        <w:t>适用于《货物记录簿》、《油类记录簿》文书签注时</w:t>
      </w:r>
      <w:r>
        <w:rPr>
          <w:rFonts w:ascii="Times New Roman" w:eastAsia="方正仿宋_GBK" w:hAnsi="Times New Roman" w:cs="Times New Roman" w:hint="eastAsia"/>
          <w:sz w:val="32"/>
          <w:szCs w:val="32"/>
          <w:lang w:val="zh-CN"/>
        </w:rPr>
        <w:t>）。</w:t>
      </w:r>
    </w:p>
    <w:bookmarkEnd w:id="12"/>
    <w:p w:rsidR="004C257E" w:rsidRPr="00D33DCD" w:rsidRDefault="00174F3E" w:rsidP="00D33DCD">
      <w:pPr>
        <w:pStyle w:val="3"/>
        <w:spacing w:line="590" w:lineRule="exact"/>
        <w:ind w:firstLineChars="200" w:firstLine="643"/>
        <w:rPr>
          <w:snapToGrid w:val="0"/>
        </w:rPr>
      </w:pPr>
      <w:r w:rsidRPr="00D33DCD">
        <w:rPr>
          <w:snapToGrid w:val="0"/>
        </w:rPr>
        <w:t>七、实际提交的材料</w:t>
      </w:r>
    </w:p>
    <w:p w:rsidR="004C257E" w:rsidRDefault="00174F3E">
      <w:pPr>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可通过数据共享、告知承诺</w:t>
      </w:r>
      <w:r>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hint="eastAsia"/>
          <w:sz w:val="32"/>
          <w:szCs w:val="32"/>
        </w:rPr>
        <w:t>容缺受理</w:t>
      </w:r>
      <w:proofErr w:type="gramEnd"/>
      <w:r>
        <w:rPr>
          <w:rFonts w:ascii="Times New Roman" w:eastAsia="方正仿宋_GBK" w:hAnsi="Times New Roman" w:cs="Times New Roman"/>
          <w:sz w:val="32"/>
          <w:szCs w:val="32"/>
        </w:rPr>
        <w:t>等方式获取的材料</w:t>
      </w:r>
      <w:r>
        <w:rPr>
          <w:rFonts w:ascii="Times New Roman" w:eastAsia="方正仿宋_GBK" w:hAnsi="Times New Roman" w:cs="Times New Roman" w:hint="eastAsia"/>
          <w:sz w:val="32"/>
          <w:szCs w:val="32"/>
        </w:rPr>
        <w:t>在申请时</w:t>
      </w:r>
      <w:r>
        <w:rPr>
          <w:rFonts w:ascii="Times New Roman" w:eastAsia="方正仿宋_GBK" w:hAnsi="Times New Roman" w:cs="Times New Roman"/>
          <w:sz w:val="32"/>
          <w:szCs w:val="32"/>
        </w:rPr>
        <w:t>免于提交，其他必要材料可通过江苏政务服务网、</w:t>
      </w:r>
      <w:r>
        <w:rPr>
          <w:rFonts w:ascii="Times New Roman" w:eastAsia="方正仿宋_GBK" w:hAnsi="Times New Roman" w:cs="Times New Roman" w:hint="eastAsia"/>
          <w:sz w:val="32"/>
          <w:szCs w:val="32"/>
        </w:rPr>
        <w:t>省</w:t>
      </w:r>
      <w:r>
        <w:rPr>
          <w:rFonts w:ascii="Times New Roman" w:eastAsia="方正仿宋_GBK" w:hAnsi="Times New Roman" w:cs="Times New Roman"/>
          <w:sz w:val="32"/>
          <w:szCs w:val="32"/>
        </w:rPr>
        <w:t>一体化</w:t>
      </w:r>
      <w:r>
        <w:rPr>
          <w:rFonts w:ascii="Times New Roman" w:eastAsia="方正仿宋_GBK" w:hAnsi="Times New Roman" w:cs="Times New Roman" w:hint="eastAsia"/>
          <w:sz w:val="32"/>
          <w:szCs w:val="32"/>
        </w:rPr>
        <w:t>在线</w:t>
      </w:r>
      <w:r>
        <w:rPr>
          <w:rFonts w:ascii="Times New Roman" w:eastAsia="方正仿宋_GBK" w:hAnsi="Times New Roman" w:cs="Times New Roman"/>
          <w:sz w:val="32"/>
          <w:szCs w:val="32"/>
        </w:rPr>
        <w:t>交通</w:t>
      </w:r>
      <w:r>
        <w:rPr>
          <w:rFonts w:ascii="Times New Roman" w:eastAsia="方正仿宋_GBK" w:hAnsi="Times New Roman" w:cs="Times New Roman" w:hint="eastAsia"/>
          <w:sz w:val="32"/>
          <w:szCs w:val="32"/>
        </w:rPr>
        <w:t>运输政务服务</w:t>
      </w:r>
      <w:r>
        <w:rPr>
          <w:rFonts w:ascii="Times New Roman" w:eastAsia="方正仿宋_GBK" w:hAnsi="Times New Roman" w:cs="Times New Roman"/>
          <w:sz w:val="32"/>
          <w:szCs w:val="32"/>
        </w:rPr>
        <w:t>平台</w:t>
      </w:r>
      <w:r>
        <w:rPr>
          <w:rFonts w:ascii="Times New Roman" w:eastAsia="方正仿宋_GBK" w:hAnsi="Times New Roman" w:cs="Times New Roman" w:hint="eastAsia"/>
          <w:sz w:val="32"/>
          <w:szCs w:val="32"/>
        </w:rPr>
        <w:t>等系统</w:t>
      </w:r>
      <w:r>
        <w:rPr>
          <w:rFonts w:ascii="Times New Roman" w:eastAsia="方正仿宋_GBK" w:hAnsi="Times New Roman" w:cs="Times New Roman"/>
          <w:sz w:val="32"/>
          <w:szCs w:val="32"/>
        </w:rPr>
        <w:t>上传</w:t>
      </w:r>
      <w:r>
        <w:rPr>
          <w:rFonts w:ascii="Times New Roman" w:eastAsia="方正仿宋_GBK" w:hAnsi="Times New Roman" w:cs="Times New Roman" w:hint="eastAsia"/>
          <w:sz w:val="32"/>
          <w:szCs w:val="32"/>
        </w:rPr>
        <w:t>、交通运输政务服务窗口</w:t>
      </w:r>
      <w:r>
        <w:rPr>
          <w:rFonts w:ascii="Times New Roman" w:eastAsia="方正仿宋_GBK" w:hAnsi="Times New Roman" w:cs="Times New Roman"/>
          <w:sz w:val="32"/>
          <w:szCs w:val="32"/>
        </w:rPr>
        <w:t>或者邮寄方式提交，具体见《内河普通货物运输船舶全营运周期</w:t>
      </w:r>
      <w:r>
        <w:rPr>
          <w:rFonts w:ascii="Times New Roman" w:eastAsia="方正仿宋_GBK" w:hAnsi="Times New Roman" w:cs="Times New Roman" w:hint="eastAsia"/>
          <w:sz w:val="32"/>
          <w:szCs w:val="32"/>
        </w:rPr>
        <w:t>事项</w:t>
      </w:r>
      <w:r>
        <w:rPr>
          <w:rFonts w:ascii="方正仿宋_GBK" w:eastAsia="方正仿宋_GBK" w:hAnsi="方正仿宋_GBK" w:cs="方正仿宋_GBK" w:hint="eastAsia"/>
          <w:sz w:val="32"/>
          <w:szCs w:val="32"/>
        </w:rPr>
        <w:t>“一站办理”申请表及</w:t>
      </w:r>
      <w:r>
        <w:rPr>
          <w:rFonts w:ascii="Times New Roman" w:eastAsia="方正仿宋_GBK" w:hAnsi="Times New Roman" w:cs="Times New Roman"/>
          <w:sz w:val="32"/>
          <w:szCs w:val="32"/>
        </w:rPr>
        <w:t>材料清单》《内河船舶船员全职业周期</w:t>
      </w:r>
      <w:r>
        <w:rPr>
          <w:rFonts w:ascii="Times New Roman" w:eastAsia="方正仿宋_GBK" w:hAnsi="Times New Roman" w:cs="Times New Roman" w:hint="eastAsia"/>
          <w:sz w:val="32"/>
          <w:szCs w:val="32"/>
        </w:rPr>
        <w:t>事项</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一站办理</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申请表及</w:t>
      </w:r>
      <w:r>
        <w:rPr>
          <w:rFonts w:ascii="Times New Roman" w:eastAsia="方正仿宋_GBK" w:hAnsi="Times New Roman" w:cs="Times New Roman"/>
          <w:sz w:val="32"/>
          <w:szCs w:val="32"/>
        </w:rPr>
        <w:t>材料清单》</w:t>
      </w:r>
      <w:r>
        <w:rPr>
          <w:rFonts w:ascii="Times New Roman" w:eastAsia="方正仿宋_GBK" w:hAnsi="Times New Roman" w:cs="Times New Roman" w:hint="eastAsia"/>
          <w:sz w:val="32"/>
          <w:szCs w:val="32"/>
        </w:rPr>
        <w:t>《内河普通货物运输经营全周期事项“容缺受理”申请材料清单》</w:t>
      </w:r>
      <w:r>
        <w:rPr>
          <w:rFonts w:ascii="Times New Roman" w:eastAsia="方正仿宋_GBK" w:hAnsi="Times New Roman" w:cs="Times New Roman"/>
          <w:sz w:val="32"/>
          <w:szCs w:val="32"/>
        </w:rPr>
        <w:t>《内河</w:t>
      </w:r>
      <w:r>
        <w:rPr>
          <w:rFonts w:ascii="Times New Roman" w:eastAsia="方正仿宋_GBK" w:hAnsi="Times New Roman" w:cs="Times New Roman"/>
          <w:sz w:val="32"/>
          <w:szCs w:val="32"/>
        </w:rPr>
        <w:lastRenderedPageBreak/>
        <w:t>船舶</w:t>
      </w:r>
      <w:r>
        <w:rPr>
          <w:rFonts w:ascii="Times New Roman" w:eastAsia="方正仿宋_GBK" w:hAnsi="Times New Roman" w:cs="Times New Roman" w:hint="eastAsia"/>
          <w:sz w:val="32"/>
          <w:szCs w:val="32"/>
        </w:rPr>
        <w:t>文书签注</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集成办理</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有关规定</w:t>
      </w:r>
      <w:r>
        <w:rPr>
          <w:rFonts w:ascii="Times New Roman" w:eastAsia="方正仿宋_GBK" w:hAnsi="Times New Roman" w:cs="Times New Roman"/>
          <w:sz w:val="32"/>
          <w:szCs w:val="32"/>
        </w:rPr>
        <w:t>》。</w:t>
      </w:r>
    </w:p>
    <w:p w:rsidR="004C257E" w:rsidRPr="00D33DCD" w:rsidRDefault="00174F3E" w:rsidP="00D33DCD">
      <w:pPr>
        <w:pStyle w:val="3"/>
        <w:spacing w:line="590" w:lineRule="exact"/>
        <w:ind w:firstLineChars="200" w:firstLine="643"/>
        <w:rPr>
          <w:snapToGrid w:val="0"/>
        </w:rPr>
      </w:pPr>
      <w:r w:rsidRPr="00D33DCD">
        <w:rPr>
          <w:rFonts w:hint="eastAsia"/>
          <w:snapToGrid w:val="0"/>
        </w:rPr>
        <w:t>八、告知承诺</w:t>
      </w:r>
      <w:proofErr w:type="gramStart"/>
      <w:r w:rsidRPr="00D33DCD">
        <w:rPr>
          <w:rFonts w:hint="eastAsia"/>
          <w:snapToGrid w:val="0"/>
        </w:rPr>
        <w:t>及容缺受理</w:t>
      </w:r>
      <w:proofErr w:type="gramEnd"/>
    </w:p>
    <w:p w:rsidR="004C257E" w:rsidRDefault="00174F3E">
      <w:pPr>
        <w:adjustRightInd w:val="0"/>
        <w:snapToGrid w:val="0"/>
        <w:spacing w:line="44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证明事项告知承诺书内容具体见《交通运输证明事项告知承诺书》；</w:t>
      </w:r>
      <w:proofErr w:type="gramStart"/>
      <w:r>
        <w:rPr>
          <w:rFonts w:ascii="Times New Roman" w:eastAsia="方正仿宋_GBK" w:hAnsi="Times New Roman" w:cs="Times New Roman" w:hint="eastAsia"/>
          <w:sz w:val="32"/>
          <w:szCs w:val="32"/>
        </w:rPr>
        <w:t>容缺受理</w:t>
      </w:r>
      <w:proofErr w:type="gramEnd"/>
      <w:r>
        <w:rPr>
          <w:rFonts w:ascii="Times New Roman" w:eastAsia="方正仿宋_GBK" w:hAnsi="Times New Roman" w:cs="Times New Roman" w:hint="eastAsia"/>
          <w:sz w:val="32"/>
          <w:szCs w:val="32"/>
        </w:rPr>
        <w:t>承诺书内容具体见《交通运输政务服务容缺受理告知承诺书》。</w:t>
      </w:r>
    </w:p>
    <w:p w:rsidR="004C257E" w:rsidRPr="00D33DCD" w:rsidRDefault="00382438" w:rsidP="00D33DCD">
      <w:pPr>
        <w:pStyle w:val="3"/>
        <w:spacing w:line="590" w:lineRule="exact"/>
        <w:ind w:firstLineChars="200" w:firstLine="643"/>
        <w:rPr>
          <w:snapToGrid w:val="0"/>
        </w:rPr>
      </w:pPr>
      <w:r>
        <w:rPr>
          <w:rFonts w:hint="eastAsia"/>
          <w:snapToGrid w:val="0"/>
        </w:rPr>
        <w:t>九、</w:t>
      </w:r>
      <w:r w:rsidR="00174F3E" w:rsidRPr="00D33DCD">
        <w:rPr>
          <w:snapToGrid w:val="0"/>
        </w:rPr>
        <w:t>办理途径</w:t>
      </w:r>
    </w:p>
    <w:p w:rsidR="004C257E" w:rsidRDefault="00174F3E">
      <w:pPr>
        <w:adjustRightInd w:val="0"/>
        <w:snapToGrid w:val="0"/>
        <w:spacing w:line="440" w:lineRule="exact"/>
        <w:ind w:firstLineChars="200" w:firstLine="620"/>
        <w:rPr>
          <w:rFonts w:ascii="方正楷体_GBK" w:eastAsia="方正楷体_GBK" w:hAnsi="方正楷体_GBK" w:cs="方正楷体_GBK"/>
          <w:sz w:val="31"/>
          <w:szCs w:val="31"/>
          <w:shd w:val="clear" w:color="auto" w:fill="FFFFFF"/>
        </w:rPr>
      </w:pPr>
      <w:r>
        <w:rPr>
          <w:rFonts w:ascii="方正楷体_GBK" w:eastAsia="方正楷体_GBK" w:hAnsi="方正楷体_GBK" w:cs="方正楷体_GBK" w:hint="eastAsia"/>
          <w:sz w:val="31"/>
          <w:szCs w:val="31"/>
          <w:shd w:val="clear" w:color="auto" w:fill="FFFFFF"/>
        </w:rPr>
        <w:t>（一）线上</w:t>
      </w:r>
    </w:p>
    <w:p w:rsidR="004C257E" w:rsidRDefault="00174F3E">
      <w:pPr>
        <w:adjustRightInd w:val="0"/>
        <w:snapToGrid w:val="0"/>
        <w:spacing w:line="440" w:lineRule="exact"/>
        <w:ind w:firstLineChars="200" w:firstLine="620"/>
        <w:rPr>
          <w:rFonts w:ascii="Times New Roman" w:eastAsia="方正仿宋_GBK" w:hAnsi="Times New Roman" w:cs="方正仿宋_GBK"/>
          <w:sz w:val="31"/>
          <w:szCs w:val="31"/>
          <w:shd w:val="clear" w:color="auto" w:fill="FFFFFF"/>
        </w:rPr>
      </w:pPr>
      <w:r>
        <w:rPr>
          <w:rFonts w:ascii="Times New Roman" w:eastAsia="方正仿宋_GBK" w:hAnsi="Times New Roman" w:cs="方正仿宋_GBK" w:hint="eastAsia"/>
          <w:sz w:val="31"/>
          <w:szCs w:val="31"/>
          <w:shd w:val="clear" w:color="auto" w:fill="FFFFFF"/>
        </w:rPr>
        <w:t>1.PC</w:t>
      </w:r>
      <w:proofErr w:type="gramStart"/>
      <w:r>
        <w:rPr>
          <w:rFonts w:ascii="Times New Roman" w:eastAsia="方正仿宋_GBK" w:hAnsi="Times New Roman" w:cs="方正仿宋_GBK" w:hint="eastAsia"/>
          <w:sz w:val="31"/>
          <w:szCs w:val="31"/>
          <w:shd w:val="clear" w:color="auto" w:fill="FFFFFF"/>
        </w:rPr>
        <w:t>端可登录</w:t>
      </w:r>
      <w:proofErr w:type="gramEnd"/>
      <w:r>
        <w:rPr>
          <w:rFonts w:ascii="Times New Roman" w:eastAsia="方正仿宋_GBK" w:hAnsi="Times New Roman" w:cs="方正仿宋_GBK" w:hint="eastAsia"/>
          <w:sz w:val="31"/>
          <w:szCs w:val="31"/>
          <w:shd w:val="clear" w:color="auto" w:fill="FFFFFF"/>
        </w:rPr>
        <w:t>江苏省政务服务</w:t>
      </w:r>
      <w:proofErr w:type="gramStart"/>
      <w:r>
        <w:rPr>
          <w:rFonts w:ascii="Times New Roman" w:eastAsia="方正仿宋_GBK" w:hAnsi="Times New Roman" w:cs="方正仿宋_GBK" w:hint="eastAsia"/>
          <w:sz w:val="31"/>
          <w:szCs w:val="31"/>
          <w:shd w:val="clear" w:color="auto" w:fill="FFFFFF"/>
        </w:rPr>
        <w:t>网交通</w:t>
      </w:r>
      <w:proofErr w:type="gramEnd"/>
      <w:r>
        <w:rPr>
          <w:rFonts w:ascii="Times New Roman" w:eastAsia="方正仿宋_GBK" w:hAnsi="Times New Roman" w:cs="方正仿宋_GBK" w:hint="eastAsia"/>
          <w:sz w:val="31"/>
          <w:szCs w:val="31"/>
          <w:shd w:val="clear" w:color="auto" w:fill="FFFFFF"/>
        </w:rPr>
        <w:t>运输综合旗舰店“高效办成服务船民‘一件事’”专区、各设区市交通运输旗舰</w:t>
      </w:r>
      <w:proofErr w:type="gramStart"/>
      <w:r>
        <w:rPr>
          <w:rFonts w:ascii="Times New Roman" w:eastAsia="方正仿宋_GBK" w:hAnsi="Times New Roman" w:cs="方正仿宋_GBK" w:hint="eastAsia"/>
          <w:sz w:val="31"/>
          <w:szCs w:val="31"/>
          <w:shd w:val="clear" w:color="auto" w:fill="FFFFFF"/>
        </w:rPr>
        <w:t>店或者</w:t>
      </w:r>
      <w:proofErr w:type="gramEnd"/>
      <w:r>
        <w:rPr>
          <w:rFonts w:ascii="Times New Roman" w:eastAsia="方正仿宋_GBK" w:hAnsi="Times New Roman" w:cs="方正仿宋_GBK" w:hint="eastAsia"/>
          <w:sz w:val="31"/>
          <w:szCs w:val="31"/>
          <w:shd w:val="clear" w:color="auto" w:fill="FFFFFF"/>
        </w:rPr>
        <w:t>江苏省运输管理公共服务平台等办理；</w:t>
      </w:r>
    </w:p>
    <w:p w:rsidR="004C257E" w:rsidRDefault="00174F3E">
      <w:pPr>
        <w:adjustRightInd w:val="0"/>
        <w:snapToGrid w:val="0"/>
        <w:spacing w:line="440" w:lineRule="exact"/>
        <w:ind w:firstLineChars="200" w:firstLine="620"/>
        <w:rPr>
          <w:rFonts w:ascii="Times New Roman" w:eastAsia="方正仿宋_GBK" w:hAnsi="Times New Roman" w:cs="方正仿宋_GBK"/>
          <w:sz w:val="31"/>
          <w:szCs w:val="31"/>
          <w:shd w:val="clear" w:color="auto" w:fill="FFFFFF"/>
        </w:rPr>
      </w:pPr>
      <w:r>
        <w:rPr>
          <w:rFonts w:ascii="Times New Roman" w:eastAsia="方正仿宋_GBK" w:hAnsi="Times New Roman" w:cs="方正仿宋_GBK" w:hint="eastAsia"/>
          <w:sz w:val="31"/>
          <w:szCs w:val="31"/>
          <w:shd w:val="clear" w:color="auto" w:fill="FFFFFF"/>
        </w:rPr>
        <w:t>2.</w:t>
      </w:r>
      <w:proofErr w:type="gramStart"/>
      <w:r>
        <w:rPr>
          <w:rFonts w:ascii="Times New Roman" w:eastAsia="方正仿宋_GBK" w:hAnsi="Times New Roman" w:cs="方正仿宋_GBK" w:hint="eastAsia"/>
          <w:sz w:val="31"/>
          <w:szCs w:val="31"/>
          <w:shd w:val="clear" w:color="auto" w:fill="FFFFFF"/>
        </w:rPr>
        <w:t>移动端可通过</w:t>
      </w:r>
      <w:proofErr w:type="gramEnd"/>
      <w:r>
        <w:rPr>
          <w:rFonts w:ascii="Times New Roman" w:eastAsia="方正仿宋_GBK" w:hAnsi="Times New Roman" w:cs="方正仿宋_GBK" w:hint="eastAsia"/>
          <w:sz w:val="31"/>
          <w:szCs w:val="31"/>
          <w:shd w:val="clear" w:color="auto" w:fill="FFFFFF"/>
        </w:rPr>
        <w:t>“江苏交通云”</w:t>
      </w:r>
      <w:r>
        <w:rPr>
          <w:rFonts w:ascii="Times New Roman" w:eastAsia="方正仿宋_GBK" w:hAnsi="Times New Roman" w:cs="方正仿宋_GBK" w:hint="eastAsia"/>
          <w:sz w:val="31"/>
          <w:szCs w:val="31"/>
          <w:shd w:val="clear" w:color="auto" w:fill="FFFFFF"/>
        </w:rPr>
        <w:t xml:space="preserve"> APP (</w:t>
      </w:r>
      <w:r>
        <w:rPr>
          <w:rFonts w:ascii="Times New Roman" w:eastAsia="方正仿宋_GBK" w:hAnsi="Times New Roman" w:cs="方正仿宋_GBK" w:hint="eastAsia"/>
          <w:sz w:val="31"/>
          <w:szCs w:val="31"/>
          <w:shd w:val="clear" w:color="auto" w:fill="FFFFFF"/>
        </w:rPr>
        <w:t>“政务服务”下“高效办成服务船民‘一件事’”应用模块</w:t>
      </w:r>
      <w:r>
        <w:rPr>
          <w:rFonts w:ascii="Times New Roman" w:eastAsia="方正仿宋_GBK" w:hAnsi="Times New Roman" w:cs="方正仿宋_GBK" w:hint="eastAsia"/>
          <w:sz w:val="31"/>
          <w:szCs w:val="31"/>
          <w:shd w:val="clear" w:color="auto" w:fill="FFFFFF"/>
        </w:rPr>
        <w:t>)</w:t>
      </w:r>
      <w:r>
        <w:rPr>
          <w:rFonts w:ascii="Times New Roman" w:eastAsia="方正仿宋_GBK" w:hAnsi="Times New Roman" w:cs="方正仿宋_GBK" w:hint="eastAsia"/>
          <w:sz w:val="31"/>
          <w:szCs w:val="31"/>
          <w:shd w:val="clear" w:color="auto" w:fill="FFFFFF"/>
        </w:rPr>
        <w:t>；江苏运政服务“高效办成服务船民‘一件事’”模块办理。</w:t>
      </w:r>
    </w:p>
    <w:p w:rsidR="004C257E" w:rsidRDefault="00174F3E">
      <w:pPr>
        <w:adjustRightInd w:val="0"/>
        <w:snapToGrid w:val="0"/>
        <w:spacing w:line="440" w:lineRule="exact"/>
        <w:ind w:firstLineChars="200" w:firstLine="620"/>
        <w:rPr>
          <w:rFonts w:ascii="方正楷体_GBK" w:eastAsia="方正楷体_GBK" w:hAnsi="方正楷体_GBK" w:cs="方正楷体_GBK"/>
          <w:sz w:val="31"/>
          <w:szCs w:val="31"/>
          <w:shd w:val="clear" w:color="auto" w:fill="FFFFFF"/>
        </w:rPr>
      </w:pPr>
      <w:r>
        <w:rPr>
          <w:rFonts w:ascii="方正楷体_GBK" w:eastAsia="方正楷体_GBK" w:hAnsi="方正楷体_GBK" w:cs="方正楷体_GBK" w:hint="eastAsia"/>
          <w:sz w:val="31"/>
          <w:szCs w:val="31"/>
          <w:shd w:val="clear" w:color="auto" w:fill="FFFFFF"/>
        </w:rPr>
        <w:t>（二）线下</w:t>
      </w:r>
    </w:p>
    <w:p w:rsidR="004C257E" w:rsidRDefault="00174F3E">
      <w:pPr>
        <w:adjustRightInd w:val="0"/>
        <w:snapToGrid w:val="0"/>
        <w:spacing w:line="440" w:lineRule="exact"/>
        <w:ind w:firstLineChars="200" w:firstLine="620"/>
        <w:rPr>
          <w:rFonts w:ascii="方正黑体_GBK" w:eastAsia="方正黑体_GBK" w:hAnsi="方正黑体_GBK" w:cs="方正黑体_GBK"/>
          <w:sz w:val="32"/>
          <w:szCs w:val="32"/>
        </w:rPr>
      </w:pPr>
      <w:r>
        <w:rPr>
          <w:rFonts w:ascii="Times New Roman" w:eastAsia="方正仿宋_GBK" w:hAnsi="Times New Roman" w:cs="方正仿宋_GBK" w:hint="eastAsia"/>
          <w:sz w:val="31"/>
          <w:szCs w:val="31"/>
          <w:shd w:val="clear" w:color="auto" w:fill="FFFFFF"/>
        </w:rPr>
        <w:t>前往属地县级以上政务服务中心交通</w:t>
      </w:r>
      <w:r>
        <w:rPr>
          <w:rFonts w:ascii="Times New Roman" w:eastAsia="方正仿宋_GBK" w:hAnsi="Times New Roman" w:cs="Times New Roman" w:hint="eastAsia"/>
          <w:sz w:val="32"/>
          <w:szCs w:val="32"/>
        </w:rPr>
        <w:t>运输</w:t>
      </w:r>
      <w:r>
        <w:rPr>
          <w:rFonts w:ascii="Times New Roman" w:eastAsia="方正仿宋_GBK" w:hAnsi="Times New Roman" w:cs="Times New Roman"/>
          <w:sz w:val="32"/>
          <w:szCs w:val="32"/>
        </w:rPr>
        <w:t>窗口</w:t>
      </w:r>
      <w:r>
        <w:rPr>
          <w:rFonts w:ascii="Times New Roman" w:eastAsia="方正仿宋_GBK" w:hAnsi="Times New Roman" w:cs="方正仿宋_GBK" w:hint="eastAsia"/>
          <w:sz w:val="31"/>
          <w:szCs w:val="31"/>
          <w:shd w:val="clear" w:color="auto" w:fill="FFFFFF"/>
        </w:rPr>
        <w:t>申请</w:t>
      </w:r>
      <w:r>
        <w:rPr>
          <w:rFonts w:ascii="Times New Roman" w:eastAsia="方正仿宋_GBK" w:hAnsi="Times New Roman" w:cs="Times New Roman" w:hint="eastAsia"/>
          <w:sz w:val="32"/>
          <w:szCs w:val="32"/>
        </w:rPr>
        <w:t>。</w:t>
      </w:r>
    </w:p>
    <w:p w:rsidR="004C257E" w:rsidRDefault="004C257E">
      <w:pPr>
        <w:adjustRightInd w:val="0"/>
        <w:snapToGrid w:val="0"/>
        <w:spacing w:line="440" w:lineRule="exact"/>
        <w:ind w:leftChars="200" w:left="420"/>
        <w:rPr>
          <w:rFonts w:ascii="Times New Roman" w:eastAsia="方正黑体_GBK" w:hAnsi="Times New Roman" w:cs="Times New Roman"/>
          <w:sz w:val="32"/>
          <w:szCs w:val="32"/>
        </w:rPr>
        <w:sectPr w:rsidR="004C257E">
          <w:pgSz w:w="11906" w:h="16838"/>
          <w:pgMar w:top="1701" w:right="1644" w:bottom="1701" w:left="1644" w:header="851" w:footer="992" w:gutter="0"/>
          <w:cols w:space="425"/>
          <w:docGrid w:type="lines" w:linePitch="312"/>
        </w:sectPr>
      </w:pP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hint="eastAsia"/>
          <w:b w:val="0"/>
          <w:sz w:val="32"/>
          <w:szCs w:val="32"/>
        </w:rPr>
        <w:lastRenderedPageBreak/>
        <w:t>附件6</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hint="eastAsia"/>
          <w:b w:val="0"/>
          <w:sz w:val="44"/>
          <w:szCs w:val="44"/>
        </w:rPr>
        <w:t>交通运输证明事项告知承诺书</w:t>
      </w:r>
    </w:p>
    <w:p w:rsidR="004C257E" w:rsidRDefault="004C257E">
      <w:pPr>
        <w:spacing w:line="500" w:lineRule="exact"/>
        <w:ind w:firstLineChars="200" w:firstLine="562"/>
        <w:rPr>
          <w:b/>
          <w:color w:val="000000"/>
          <w:sz w:val="28"/>
          <w:szCs w:val="28"/>
        </w:rPr>
      </w:pPr>
    </w:p>
    <w:p w:rsidR="004C257E" w:rsidRPr="00D33DCD" w:rsidRDefault="00174F3E" w:rsidP="00D33DCD">
      <w:pPr>
        <w:pStyle w:val="3"/>
        <w:spacing w:line="590" w:lineRule="exact"/>
        <w:ind w:firstLineChars="200" w:firstLine="643"/>
        <w:rPr>
          <w:snapToGrid w:val="0"/>
        </w:rPr>
      </w:pPr>
      <w:r w:rsidRPr="00D33DCD">
        <w:rPr>
          <w:rFonts w:hint="eastAsia"/>
          <w:snapToGrid w:val="0"/>
        </w:rPr>
        <w:t>一、行政机关的告知</w:t>
      </w:r>
    </w:p>
    <w:p w:rsidR="004C257E" w:rsidRDefault="00174F3E">
      <w:pPr>
        <w:spacing w:line="500" w:lineRule="exact"/>
        <w:ind w:leftChars="50" w:left="105" w:firstLineChars="200" w:firstLine="560"/>
        <w:rPr>
          <w:rFonts w:ascii="方正仿宋_GBK" w:eastAsia="方正仿宋_GBK" w:hAnsi="方正仿宋_GBK" w:cs="方正仿宋_GBK"/>
          <w:bCs/>
          <w:color w:val="000000"/>
          <w:sz w:val="28"/>
          <w:szCs w:val="28"/>
        </w:rPr>
      </w:pPr>
      <w:r>
        <w:rPr>
          <w:rFonts w:ascii="方正仿宋_GBK" w:eastAsia="方正仿宋_GBK" w:hAnsi="方正仿宋_GBK" w:cs="方正仿宋_GBK" w:hint="eastAsia"/>
          <w:bCs/>
          <w:color w:val="000000"/>
          <w:sz w:val="28"/>
          <w:szCs w:val="28"/>
        </w:rPr>
        <w:t>（一）申请人曾</w:t>
      </w:r>
      <w:proofErr w:type="gramStart"/>
      <w:r>
        <w:rPr>
          <w:rFonts w:ascii="方正仿宋_GBK" w:eastAsia="方正仿宋_GBK" w:hAnsi="方正仿宋_GBK" w:cs="方正仿宋_GBK" w:hint="eastAsia"/>
          <w:bCs/>
          <w:color w:val="000000"/>
          <w:sz w:val="28"/>
          <w:szCs w:val="28"/>
        </w:rPr>
        <w:t>作出</w:t>
      </w:r>
      <w:proofErr w:type="gramEnd"/>
      <w:r>
        <w:rPr>
          <w:rFonts w:ascii="方正仿宋_GBK" w:eastAsia="方正仿宋_GBK" w:hAnsi="方正仿宋_GBK" w:cs="方正仿宋_GBK" w:hint="eastAsia"/>
          <w:bCs/>
          <w:color w:val="000000"/>
          <w:sz w:val="28"/>
          <w:szCs w:val="28"/>
        </w:rPr>
        <w:t>虚假承诺等情形的，不适用交通运输证明事项告知承诺制。</w:t>
      </w:r>
    </w:p>
    <w:p w:rsidR="004C257E" w:rsidRDefault="00174F3E">
      <w:pPr>
        <w:spacing w:line="500" w:lineRule="exact"/>
        <w:ind w:leftChars="50" w:left="105" w:firstLineChars="200" w:firstLine="560"/>
        <w:rPr>
          <w:rFonts w:ascii="方正仿宋_GBK" w:eastAsia="方正仿宋_GBK" w:hAnsi="方正仿宋_GBK" w:cs="方正仿宋_GBK"/>
          <w:bCs/>
          <w:color w:val="000000"/>
          <w:sz w:val="28"/>
          <w:szCs w:val="28"/>
        </w:rPr>
      </w:pPr>
      <w:r>
        <w:rPr>
          <w:rFonts w:ascii="方正仿宋_GBK" w:eastAsia="方正仿宋_GBK" w:hAnsi="方正仿宋_GBK" w:cs="方正仿宋_GBK" w:hint="eastAsia"/>
          <w:bCs/>
          <w:color w:val="000000"/>
          <w:sz w:val="28"/>
          <w:szCs w:val="28"/>
        </w:rPr>
        <w:t>（二）申请人应当随同申请材料一同递交告知承诺书,否则视为申请人不选择告知承诺方式，应当按照规定提交证明。</w:t>
      </w:r>
    </w:p>
    <w:p w:rsidR="004C257E" w:rsidRDefault="00174F3E">
      <w:pPr>
        <w:spacing w:line="500" w:lineRule="exact"/>
        <w:ind w:firstLineChars="200" w:firstLine="560"/>
        <w:rPr>
          <w:rFonts w:ascii="方正仿宋_GBK" w:eastAsia="方正仿宋_GBK" w:hAnsi="方正仿宋_GBK" w:cs="方正仿宋_GBK"/>
          <w:bCs/>
          <w:color w:val="000000"/>
          <w:sz w:val="28"/>
          <w:szCs w:val="28"/>
        </w:rPr>
      </w:pPr>
      <w:r>
        <w:rPr>
          <w:rFonts w:ascii="方正仿宋_GBK" w:eastAsia="方正仿宋_GBK" w:hAnsi="方正仿宋_GBK" w:cs="方正仿宋_GBK" w:hint="eastAsia"/>
          <w:bCs/>
          <w:color w:val="000000"/>
          <w:sz w:val="28"/>
          <w:szCs w:val="28"/>
        </w:rPr>
        <w:t>（三）适用告知承诺制审核审批完成后，交通运输主管部门在核查或者日常监管中发现承诺不实的，要依法终止办理、责令限期整改、撤销行政决定或者予以行政处罚，并进行记录。该申请人2年以内不再适用告知承诺制。对以欺骗、贿赂等不正当手段办理行政事项的申请人，依据相关法律法规追究责任。</w:t>
      </w:r>
    </w:p>
    <w:p w:rsidR="004C257E" w:rsidRDefault="00174F3E">
      <w:pPr>
        <w:spacing w:line="500" w:lineRule="exact"/>
        <w:ind w:leftChars="50" w:left="105" w:firstLineChars="200" w:firstLine="560"/>
        <w:rPr>
          <w:rFonts w:ascii="方正仿宋_GBK" w:eastAsia="方正仿宋_GBK" w:hAnsi="方正仿宋_GBK" w:cs="方正仿宋_GBK"/>
          <w:bCs/>
          <w:color w:val="000000"/>
          <w:sz w:val="28"/>
          <w:szCs w:val="28"/>
        </w:rPr>
      </w:pPr>
      <w:r>
        <w:rPr>
          <w:rFonts w:ascii="方正仿宋_GBK" w:eastAsia="方正仿宋_GBK" w:hAnsi="方正仿宋_GBK" w:cs="方正仿宋_GBK" w:hint="eastAsia"/>
          <w:bCs/>
          <w:color w:val="000000"/>
          <w:sz w:val="28"/>
          <w:szCs w:val="28"/>
        </w:rPr>
        <w:t>（四）行政机关及其执法人员在执行告知承诺过程中已尽到一般审慎义务的，由于申请人不实承诺或者违反承诺产生的一切法律责任由申请人自行承担。</w:t>
      </w:r>
    </w:p>
    <w:p w:rsidR="004C257E" w:rsidRDefault="00174F3E">
      <w:pPr>
        <w:spacing w:line="500" w:lineRule="exact"/>
        <w:ind w:leftChars="50" w:left="105" w:firstLineChars="200" w:firstLine="560"/>
        <w:rPr>
          <w:rFonts w:ascii="方正仿宋_GBK" w:eastAsia="方正仿宋_GBK" w:hAnsi="方正仿宋_GBK" w:cs="方正仿宋_GBK"/>
          <w:bCs/>
          <w:strike/>
          <w:color w:val="000000"/>
          <w:sz w:val="28"/>
          <w:szCs w:val="28"/>
        </w:rPr>
      </w:pPr>
      <w:r>
        <w:rPr>
          <w:rFonts w:ascii="方正仿宋_GBK" w:eastAsia="方正仿宋_GBK" w:hAnsi="方正仿宋_GBK" w:cs="方正仿宋_GBK" w:hint="eastAsia"/>
          <w:bCs/>
          <w:color w:val="000000"/>
          <w:sz w:val="28"/>
          <w:szCs w:val="28"/>
        </w:rPr>
        <w:t>（五）对涉及社会公共利益、第三人利益或者核查难度较大的证明事项，实行告知承诺书公示制度。</w:t>
      </w:r>
    </w:p>
    <w:p w:rsidR="004C257E" w:rsidRDefault="00174F3E">
      <w:pPr>
        <w:spacing w:line="500" w:lineRule="exact"/>
        <w:ind w:leftChars="50" w:left="105" w:firstLineChars="200" w:firstLine="560"/>
        <w:rPr>
          <w:rFonts w:ascii="方正仿宋_GBK" w:eastAsia="方正仿宋_GBK" w:hAnsi="方正仿宋_GBK" w:cs="方正仿宋_GBK"/>
          <w:bCs/>
          <w:color w:val="000000"/>
          <w:sz w:val="28"/>
          <w:szCs w:val="28"/>
        </w:rPr>
      </w:pPr>
      <w:r>
        <w:rPr>
          <w:rFonts w:ascii="方正仿宋_GBK" w:eastAsia="方正仿宋_GBK" w:hAnsi="方正仿宋_GBK" w:cs="方正仿宋_GBK" w:hint="eastAsia"/>
          <w:bCs/>
          <w:color w:val="000000"/>
          <w:sz w:val="28"/>
          <w:szCs w:val="28"/>
        </w:rPr>
        <w:t>（六）办理事项所依据的主要法律、法规、规章的名称和相关条款，应当具备的条件、标准和技术要求等详见《海事政务服务指南》《</w:t>
      </w:r>
      <w:r>
        <w:rPr>
          <w:rFonts w:ascii="方正仿宋_GBK" w:eastAsia="方正仿宋_GBK" w:hAnsi="方正仿宋_GBK" w:cs="方正仿宋_GBK" w:hint="eastAsia"/>
          <w:color w:val="000000"/>
          <w:sz w:val="28"/>
          <w:szCs w:val="28"/>
        </w:rPr>
        <w:t>江苏省高效办成服务船民“一件事”实施方案</w:t>
      </w:r>
      <w:r>
        <w:rPr>
          <w:rFonts w:ascii="方正仿宋_GBK" w:eastAsia="方正仿宋_GBK" w:hAnsi="方正仿宋_GBK" w:cs="方正仿宋_GBK" w:hint="eastAsia"/>
          <w:bCs/>
          <w:color w:val="000000"/>
          <w:sz w:val="28"/>
          <w:szCs w:val="28"/>
        </w:rPr>
        <w:t>》等交通政务服务办事指南。适用告知承诺制的证明材料清单详见《海事证明事项告知承诺清单》《</w:t>
      </w:r>
      <w:r>
        <w:rPr>
          <w:rFonts w:ascii="方正仿宋_GBK" w:eastAsia="方正仿宋_GBK" w:hAnsi="方正仿宋_GBK" w:cs="方正仿宋_GBK" w:hint="eastAsia"/>
          <w:color w:val="000000"/>
          <w:sz w:val="28"/>
          <w:szCs w:val="28"/>
        </w:rPr>
        <w:t>江苏省高效办成服务船民“一件事”实施方案》</w:t>
      </w:r>
      <w:r>
        <w:rPr>
          <w:rFonts w:ascii="方正仿宋_GBK" w:eastAsia="方正仿宋_GBK" w:hAnsi="方正仿宋_GBK" w:cs="方正仿宋_GBK" w:hint="eastAsia"/>
          <w:bCs/>
          <w:color w:val="000000"/>
          <w:sz w:val="28"/>
          <w:szCs w:val="28"/>
        </w:rPr>
        <w:t>等。申请人可以通过交通运输主管部门门户网站、政务服务平台或者通过各级政务中心窗口查阅、索取或者下载上述材料及本告知承诺书。</w:t>
      </w:r>
    </w:p>
    <w:p w:rsidR="004C257E" w:rsidRDefault="004C257E">
      <w:pPr>
        <w:spacing w:line="500" w:lineRule="exact"/>
        <w:ind w:leftChars="50" w:left="105" w:right="560" w:firstLineChars="200" w:firstLine="560"/>
        <w:rPr>
          <w:rFonts w:eastAsia="宋体"/>
          <w:bCs/>
          <w:color w:val="000000"/>
          <w:sz w:val="28"/>
          <w:szCs w:val="28"/>
        </w:rPr>
      </w:pPr>
    </w:p>
    <w:p w:rsidR="004C257E" w:rsidRDefault="00174F3E" w:rsidP="00D33DCD">
      <w:pPr>
        <w:pStyle w:val="3"/>
        <w:spacing w:line="590" w:lineRule="exact"/>
        <w:ind w:firstLineChars="200" w:firstLine="562"/>
        <w:rPr>
          <w:b w:val="0"/>
          <w:color w:val="000000"/>
          <w:sz w:val="28"/>
          <w:szCs w:val="28"/>
        </w:rPr>
      </w:pPr>
      <w:r>
        <w:rPr>
          <w:rFonts w:hint="eastAsia"/>
          <w:color w:val="000000"/>
          <w:sz w:val="28"/>
          <w:szCs w:val="28"/>
        </w:rPr>
        <w:br w:type="page"/>
      </w:r>
      <w:r w:rsidRPr="00D33DCD">
        <w:rPr>
          <w:rFonts w:hint="eastAsia"/>
          <w:snapToGrid w:val="0"/>
        </w:rPr>
        <w:lastRenderedPageBreak/>
        <w:t>二、申请人承诺</w:t>
      </w:r>
    </w:p>
    <w:p w:rsidR="004C257E" w:rsidRDefault="00174F3E">
      <w:pPr>
        <w:spacing w:line="600" w:lineRule="exact"/>
        <w:ind w:leftChars="50" w:left="105"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申请人(统一社会信用代码:                     或身份证号码：              )按照《全国海事证明事项告知承诺管理制办法》《江苏省高效办成服务船民“一件事”实施方案》办理事项，</w:t>
      </w:r>
      <w:proofErr w:type="gramStart"/>
      <w:r>
        <w:rPr>
          <w:rFonts w:ascii="方正仿宋_GBK" w:eastAsia="方正仿宋_GBK" w:hAnsi="方正仿宋_GBK" w:cs="方正仿宋_GBK" w:hint="eastAsia"/>
          <w:color w:val="000000"/>
          <w:sz w:val="28"/>
          <w:szCs w:val="28"/>
        </w:rPr>
        <w:t>现承诺</w:t>
      </w:r>
      <w:proofErr w:type="gramEnd"/>
      <w:r>
        <w:rPr>
          <w:rFonts w:ascii="方正仿宋_GBK" w:eastAsia="方正仿宋_GBK" w:hAnsi="方正仿宋_GBK" w:cs="方正仿宋_GBK" w:hint="eastAsia"/>
          <w:color w:val="000000"/>
          <w:sz w:val="28"/>
          <w:szCs w:val="28"/>
        </w:rPr>
        <w:t>本人持有符合要求和相关规定的以下材料，愿意接受交通运输主管部门的监督和管理。</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1、</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2、</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3、</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申请人已知晓行政机关告知的全部内容，承诺以上所填写的所有信息真实、准确，自身能够满足受理部门告知的条件、标准和技术要求。</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以上所作承诺均为申请人真实意思的表示，申请人愿意承担由于申请人不实承诺、违反承诺所造成的一切法律责任。</w:t>
      </w:r>
    </w:p>
    <w:p w:rsidR="004C257E" w:rsidRDefault="00174F3E">
      <w:pPr>
        <w:spacing w:line="600" w:lineRule="exact"/>
        <w:jc w:val="left"/>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（如适用）是否愿意公开《告知承诺书》：     □是         □否</w:t>
      </w:r>
    </w:p>
    <w:p w:rsidR="004C257E" w:rsidRDefault="004C257E">
      <w:pPr>
        <w:spacing w:line="600" w:lineRule="exact"/>
        <w:ind w:leftChars="50" w:left="105" w:firstLineChars="200" w:firstLine="560"/>
        <w:rPr>
          <w:rFonts w:ascii="方正仿宋_GBK" w:eastAsia="方正仿宋_GBK" w:hAnsi="方正仿宋_GBK" w:cs="方正仿宋_GBK"/>
          <w:color w:val="000000"/>
          <w:sz w:val="28"/>
          <w:szCs w:val="28"/>
        </w:rPr>
      </w:pPr>
    </w:p>
    <w:p w:rsidR="004C257E" w:rsidRDefault="00174F3E">
      <w:pPr>
        <w:spacing w:line="600" w:lineRule="exact"/>
        <w:rPr>
          <w:rFonts w:ascii="方正仿宋_GBK" w:eastAsia="方正仿宋_GBK" w:hAnsi="方正仿宋_GBK" w:cs="方正仿宋_GBK"/>
          <w:strike/>
          <w:color w:val="000000"/>
          <w:sz w:val="28"/>
          <w:szCs w:val="28"/>
        </w:rPr>
      </w:pPr>
      <w:r>
        <w:rPr>
          <w:rFonts w:ascii="方正仿宋_GBK" w:eastAsia="方正仿宋_GBK" w:hAnsi="方正仿宋_GBK" w:cs="方正仿宋_GBK" w:hint="eastAsia"/>
          <w:color w:val="000000"/>
          <w:sz w:val="28"/>
          <w:szCs w:val="28"/>
        </w:rPr>
        <w:t xml:space="preserve">承诺人：                       </w:t>
      </w:r>
    </w:p>
    <w:p w:rsidR="004C257E" w:rsidRDefault="00174F3E">
      <w:pPr>
        <w:spacing w:line="600" w:lineRule="exact"/>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 xml:space="preserve">（法人或委托代理人签字）              </w:t>
      </w:r>
    </w:p>
    <w:p w:rsidR="004C257E" w:rsidRDefault="00174F3E">
      <w:pPr>
        <w:spacing w:line="600" w:lineRule="exact"/>
        <w:rPr>
          <w:rFonts w:ascii="方正仿宋_GBK" w:eastAsia="方正仿宋_GBK" w:hAnsi="方正仿宋_GBK" w:cs="方正仿宋_GBK"/>
          <w:strike/>
          <w:color w:val="000000"/>
          <w:sz w:val="28"/>
          <w:szCs w:val="28"/>
        </w:rPr>
      </w:pPr>
      <w:r>
        <w:rPr>
          <w:rFonts w:ascii="方正仿宋_GBK" w:eastAsia="方正仿宋_GBK" w:hAnsi="方正仿宋_GBK" w:cs="方正仿宋_GBK" w:hint="eastAsia"/>
          <w:color w:val="000000"/>
          <w:sz w:val="28"/>
          <w:szCs w:val="28"/>
        </w:rPr>
        <w:t xml:space="preserve">联系电话：                     </w:t>
      </w:r>
    </w:p>
    <w:p w:rsidR="004C257E" w:rsidRDefault="004C257E">
      <w:pPr>
        <w:spacing w:line="600" w:lineRule="exact"/>
        <w:rPr>
          <w:rFonts w:ascii="方正仿宋_GBK" w:eastAsia="方正仿宋_GBK" w:hAnsi="方正仿宋_GBK" w:cs="方正仿宋_GBK"/>
          <w:color w:val="000000"/>
          <w:sz w:val="28"/>
          <w:szCs w:val="28"/>
        </w:rPr>
      </w:pPr>
    </w:p>
    <w:p w:rsidR="004C257E" w:rsidRDefault="00174F3E">
      <w:pPr>
        <w:spacing w:line="600" w:lineRule="exact"/>
        <w:rPr>
          <w:rFonts w:ascii="方正仿宋_GBK" w:eastAsia="方正仿宋_GBK" w:hAnsi="方正仿宋_GBK" w:cs="方正仿宋_GBK"/>
          <w:strike/>
          <w:color w:val="000000"/>
          <w:sz w:val="28"/>
          <w:szCs w:val="28"/>
        </w:rPr>
      </w:pPr>
      <w:r>
        <w:rPr>
          <w:rFonts w:ascii="方正仿宋_GBK" w:eastAsia="方正仿宋_GBK" w:hAnsi="方正仿宋_GBK" w:cs="方正仿宋_GBK" w:hint="eastAsia"/>
          <w:color w:val="000000"/>
          <w:sz w:val="28"/>
          <w:szCs w:val="28"/>
        </w:rPr>
        <w:t xml:space="preserve">  （签字/盖章）                  </w:t>
      </w:r>
    </w:p>
    <w:p w:rsidR="004C257E" w:rsidRDefault="004C257E">
      <w:pPr>
        <w:spacing w:line="600" w:lineRule="exact"/>
        <w:rPr>
          <w:rFonts w:ascii="方正仿宋_GBK" w:eastAsia="方正仿宋_GBK" w:hAnsi="方正仿宋_GBK" w:cs="方正仿宋_GBK"/>
          <w:color w:val="000000"/>
          <w:sz w:val="28"/>
          <w:szCs w:val="28"/>
        </w:rPr>
      </w:pPr>
    </w:p>
    <w:p w:rsidR="004C257E" w:rsidRDefault="00174F3E">
      <w:pPr>
        <w:rPr>
          <w:rFonts w:ascii="方正仿宋_GBK" w:eastAsia="方正仿宋_GBK" w:hAnsi="方正仿宋_GBK" w:cs="方正仿宋_GBK"/>
        </w:rPr>
      </w:pPr>
      <w:r>
        <w:rPr>
          <w:rFonts w:ascii="方正仿宋_GBK" w:eastAsia="方正仿宋_GBK" w:hAnsi="方正仿宋_GBK" w:cs="方正仿宋_GBK" w:hint="eastAsia"/>
          <w:color w:val="000000"/>
          <w:sz w:val="28"/>
          <w:szCs w:val="28"/>
        </w:rPr>
        <w:t xml:space="preserve">  年    月    日     </w:t>
      </w:r>
    </w:p>
    <w:p w:rsidR="004C257E" w:rsidRPr="00C25497" w:rsidRDefault="00174F3E" w:rsidP="00C25497">
      <w:pPr>
        <w:pStyle w:val="1"/>
        <w:spacing w:before="0" w:after="0"/>
        <w:rPr>
          <w:rFonts w:ascii="方正黑体_GBK" w:eastAsia="方正黑体_GBK"/>
          <w:b w:val="0"/>
          <w:sz w:val="32"/>
          <w:szCs w:val="32"/>
        </w:rPr>
      </w:pPr>
      <w:r w:rsidRPr="00C25497">
        <w:rPr>
          <w:rFonts w:ascii="方正黑体_GBK" w:eastAsia="方正黑体_GBK" w:hint="eastAsia"/>
          <w:b w:val="0"/>
          <w:sz w:val="32"/>
          <w:szCs w:val="32"/>
        </w:rPr>
        <w:lastRenderedPageBreak/>
        <w:t>附件</w:t>
      </w:r>
      <w:r w:rsidRPr="00C25497">
        <w:rPr>
          <w:rFonts w:ascii="方正黑体_GBK" w:eastAsia="方正黑体_GBK"/>
          <w:b w:val="0"/>
          <w:sz w:val="32"/>
          <w:szCs w:val="32"/>
        </w:rPr>
        <w:t>7</w:t>
      </w:r>
    </w:p>
    <w:p w:rsidR="004C257E" w:rsidRPr="00147FF4" w:rsidRDefault="00174F3E" w:rsidP="00147FF4">
      <w:pPr>
        <w:pStyle w:val="2"/>
        <w:spacing w:before="0" w:after="0" w:line="700" w:lineRule="exact"/>
        <w:jc w:val="center"/>
        <w:rPr>
          <w:rFonts w:ascii="方正小标宋_GBK" w:eastAsia="方正小标宋_GBK"/>
          <w:b w:val="0"/>
          <w:sz w:val="44"/>
          <w:szCs w:val="44"/>
        </w:rPr>
      </w:pPr>
      <w:r w:rsidRPr="00147FF4">
        <w:rPr>
          <w:rFonts w:ascii="方正小标宋_GBK" w:eastAsia="方正小标宋_GBK" w:hint="eastAsia"/>
          <w:b w:val="0"/>
          <w:sz w:val="44"/>
          <w:szCs w:val="44"/>
        </w:rPr>
        <w:t>交通运输政务</w:t>
      </w:r>
      <w:proofErr w:type="gramStart"/>
      <w:r w:rsidRPr="00147FF4">
        <w:rPr>
          <w:rFonts w:ascii="方正小标宋_GBK" w:eastAsia="方正小标宋_GBK" w:hint="eastAsia"/>
          <w:b w:val="0"/>
          <w:sz w:val="44"/>
          <w:szCs w:val="44"/>
        </w:rPr>
        <w:t>服务容缺受理</w:t>
      </w:r>
      <w:proofErr w:type="gramEnd"/>
      <w:r w:rsidRPr="00147FF4">
        <w:rPr>
          <w:rFonts w:ascii="方正小标宋_GBK" w:eastAsia="方正小标宋_GBK" w:hint="eastAsia"/>
          <w:b w:val="0"/>
          <w:sz w:val="44"/>
          <w:szCs w:val="44"/>
        </w:rPr>
        <w:t>告知承诺书</w:t>
      </w:r>
    </w:p>
    <w:p w:rsidR="004C257E" w:rsidRDefault="004C257E">
      <w:pPr>
        <w:spacing w:line="500" w:lineRule="exact"/>
        <w:ind w:firstLineChars="200" w:firstLine="560"/>
        <w:rPr>
          <w:rFonts w:ascii="黑体" w:eastAsia="黑体" w:hAnsi="黑体"/>
          <w:bCs/>
          <w:color w:val="000000"/>
          <w:sz w:val="28"/>
          <w:szCs w:val="28"/>
        </w:rPr>
      </w:pPr>
    </w:p>
    <w:p w:rsidR="004C257E" w:rsidRPr="00D33DCD" w:rsidRDefault="00174F3E" w:rsidP="00D33DCD">
      <w:pPr>
        <w:pStyle w:val="3"/>
        <w:spacing w:line="590" w:lineRule="exact"/>
        <w:ind w:firstLineChars="200" w:firstLine="643"/>
        <w:rPr>
          <w:snapToGrid w:val="0"/>
        </w:rPr>
      </w:pPr>
      <w:r w:rsidRPr="00D33DCD">
        <w:rPr>
          <w:rFonts w:hint="eastAsia"/>
          <w:snapToGrid w:val="0"/>
        </w:rPr>
        <w:t>一、行政机关的告知</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（一）申请人曾</w:t>
      </w:r>
      <w:proofErr w:type="gramStart"/>
      <w:r>
        <w:rPr>
          <w:rFonts w:ascii="方正仿宋_GBK" w:eastAsia="方正仿宋_GBK" w:hAnsi="方正仿宋_GBK" w:cs="方正仿宋_GBK" w:hint="eastAsia"/>
          <w:color w:val="000000"/>
          <w:sz w:val="28"/>
          <w:szCs w:val="28"/>
        </w:rPr>
        <w:t>作出</w:t>
      </w:r>
      <w:proofErr w:type="gramEnd"/>
      <w:r>
        <w:rPr>
          <w:rFonts w:ascii="方正仿宋_GBK" w:eastAsia="方正仿宋_GBK" w:hAnsi="方正仿宋_GBK" w:cs="方正仿宋_GBK" w:hint="eastAsia"/>
          <w:color w:val="000000"/>
          <w:sz w:val="28"/>
          <w:szCs w:val="28"/>
        </w:rPr>
        <w:t>虚假承诺等情形的，不适用交通运输政务</w:t>
      </w:r>
      <w:proofErr w:type="gramStart"/>
      <w:r>
        <w:rPr>
          <w:rFonts w:ascii="方正仿宋_GBK" w:eastAsia="方正仿宋_GBK" w:hAnsi="方正仿宋_GBK" w:cs="方正仿宋_GBK" w:hint="eastAsia"/>
          <w:color w:val="000000"/>
          <w:sz w:val="28"/>
          <w:szCs w:val="28"/>
        </w:rPr>
        <w:t>服务容缺事项</w:t>
      </w:r>
      <w:proofErr w:type="gramEnd"/>
      <w:r>
        <w:rPr>
          <w:rFonts w:ascii="方正仿宋_GBK" w:eastAsia="方正仿宋_GBK" w:hAnsi="方正仿宋_GBK" w:cs="方正仿宋_GBK" w:hint="eastAsia"/>
          <w:color w:val="000000"/>
          <w:sz w:val="28"/>
          <w:szCs w:val="28"/>
        </w:rPr>
        <w:t>承诺办。</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（二）申请人应当随同申请材料一同递交告知承诺书,否则视为申请人不</w:t>
      </w:r>
      <w:proofErr w:type="gramStart"/>
      <w:r>
        <w:rPr>
          <w:rFonts w:ascii="方正仿宋_GBK" w:eastAsia="方正仿宋_GBK" w:hAnsi="方正仿宋_GBK" w:cs="方正仿宋_GBK" w:hint="eastAsia"/>
          <w:color w:val="000000"/>
          <w:sz w:val="28"/>
          <w:szCs w:val="28"/>
        </w:rPr>
        <w:t>选择容缺事项</w:t>
      </w:r>
      <w:proofErr w:type="gramEnd"/>
      <w:r>
        <w:rPr>
          <w:rFonts w:ascii="方正仿宋_GBK" w:eastAsia="方正仿宋_GBK" w:hAnsi="方正仿宋_GBK" w:cs="方正仿宋_GBK" w:hint="eastAsia"/>
          <w:color w:val="000000"/>
          <w:sz w:val="28"/>
          <w:szCs w:val="28"/>
        </w:rPr>
        <w:t>承诺办，应当按照规定提交证明。</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（三）</w:t>
      </w:r>
      <w:proofErr w:type="gramStart"/>
      <w:r>
        <w:rPr>
          <w:rFonts w:ascii="方正仿宋_GBK" w:eastAsia="方正仿宋_GBK" w:hAnsi="方正仿宋_GBK" w:cs="方正仿宋_GBK" w:hint="eastAsia"/>
          <w:color w:val="000000"/>
          <w:sz w:val="28"/>
          <w:szCs w:val="28"/>
        </w:rPr>
        <w:t>适用容缺事项</w:t>
      </w:r>
      <w:proofErr w:type="gramEnd"/>
      <w:r>
        <w:rPr>
          <w:rFonts w:ascii="方正仿宋_GBK" w:eastAsia="方正仿宋_GBK" w:hAnsi="方正仿宋_GBK" w:cs="方正仿宋_GBK" w:hint="eastAsia"/>
          <w:color w:val="000000"/>
          <w:sz w:val="28"/>
          <w:szCs w:val="28"/>
        </w:rPr>
        <w:t>承诺办审核审批完成后，交通运输主管部门在核查或者日常监管中发现承诺不实的，要依法终止办理、责令限期整改、撤销行政决定，并进行记录。对以欺骗、贿赂等不正当手段办理行政事项的申请人，依据相关法律法规追究责任。</w:t>
      </w:r>
    </w:p>
    <w:p w:rsidR="004C257E" w:rsidRDefault="00174F3E">
      <w:pPr>
        <w:spacing w:line="600" w:lineRule="exact"/>
        <w:ind w:firstLineChars="200" w:firstLine="560"/>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sz w:val="28"/>
          <w:szCs w:val="28"/>
        </w:rPr>
        <w:t>（四）行政机关及其执法人员在执行告知承诺过程中已尽到一般审慎义务的，由于申请人不实承诺或者违反承诺产生的一切法律责任由申请人自行承担。</w:t>
      </w:r>
    </w:p>
    <w:p w:rsidR="004C257E" w:rsidRDefault="00174F3E">
      <w:pPr>
        <w:spacing w:line="600" w:lineRule="exact"/>
        <w:ind w:firstLineChars="200" w:firstLine="560"/>
        <w:rPr>
          <w:rFonts w:ascii="宋体" w:hAnsi="宋体" w:cs="宋体"/>
          <w:b/>
          <w:bCs/>
          <w:spacing w:val="10"/>
          <w:sz w:val="42"/>
          <w:szCs w:val="42"/>
        </w:rPr>
      </w:pPr>
      <w:r>
        <w:rPr>
          <w:rFonts w:ascii="方正仿宋_GBK" w:eastAsia="方正仿宋_GBK" w:hAnsi="方正仿宋_GBK" w:cs="方正仿宋_GBK" w:hint="eastAsia"/>
          <w:color w:val="000000"/>
          <w:sz w:val="28"/>
          <w:szCs w:val="28"/>
        </w:rPr>
        <w:t>（六）办理事项所依据的主要法律、法规、规章的名称和相关条款，应当具备的条件、标准和技术要求等详见《海事政务服务指南》《江苏省高效办成服务船民“一件事”实施方案》等交通政务服务办事指南。适用告知承诺制的证明材料清单详见《海事政务服务告知承诺+容缺受理事项清单》《江苏省高效办成服务船民“一件事”实施方案》。申请人可以通过交通运输主管部门门户网站、政务服务平台或者通过各级政务中心窗口查阅、索取或者下载上述材料及本告知承诺书。</w:t>
      </w:r>
    </w:p>
    <w:p w:rsidR="004C257E" w:rsidRPr="00D33DCD" w:rsidRDefault="00174F3E" w:rsidP="00D33DCD">
      <w:pPr>
        <w:pStyle w:val="3"/>
        <w:spacing w:line="590" w:lineRule="exact"/>
        <w:ind w:firstLineChars="200" w:firstLine="643"/>
        <w:rPr>
          <w:snapToGrid w:val="0"/>
        </w:rPr>
      </w:pPr>
      <w:r w:rsidRPr="00D33DCD">
        <w:rPr>
          <w:rFonts w:hint="eastAsia"/>
          <w:snapToGrid w:val="0"/>
        </w:rPr>
        <w:lastRenderedPageBreak/>
        <w:t>二、申请人承诺</w:t>
      </w:r>
    </w:p>
    <w:p w:rsidR="004C257E" w:rsidRDefault="00174F3E">
      <w:pPr>
        <w:widowControl/>
        <w:kinsoku w:val="0"/>
        <w:autoSpaceDE w:val="0"/>
        <w:autoSpaceDN w:val="0"/>
        <w:adjustRightInd w:val="0"/>
        <w:snapToGrid w:val="0"/>
        <w:spacing w:before="101" w:line="500" w:lineRule="exact"/>
        <w:textAlignment w:val="baseline"/>
        <w:rPr>
          <w:rFonts w:ascii="方正仿宋_GBK" w:eastAsia="方正仿宋_GBK" w:hAnsi="方正仿宋_GBK" w:cs="方正仿宋_GBK"/>
          <w:sz w:val="28"/>
          <w:szCs w:val="28"/>
        </w:rPr>
      </w:pPr>
      <w:r>
        <w:rPr>
          <w:rFonts w:ascii="方正仿宋_GBK" w:eastAsia="方正仿宋_GBK" w:hAnsi="方正仿宋_GBK" w:cs="方正仿宋_GBK" w:hint="eastAsia"/>
          <w:spacing w:val="-7"/>
          <w:sz w:val="28"/>
          <w:szCs w:val="28"/>
        </w:rPr>
        <w:t>交通运输局：</w:t>
      </w:r>
    </w:p>
    <w:p w:rsidR="004C257E" w:rsidRDefault="00174F3E">
      <w:pPr>
        <w:widowControl/>
        <w:kinsoku w:val="0"/>
        <w:autoSpaceDE w:val="0"/>
        <w:autoSpaceDN w:val="0"/>
        <w:adjustRightInd w:val="0"/>
        <w:snapToGrid w:val="0"/>
        <w:spacing w:before="101" w:line="500" w:lineRule="exact"/>
        <w:ind w:leftChars="5" w:left="10" w:firstLineChars="186" w:firstLine="558"/>
        <w:textAlignment w:val="baseline"/>
        <w:rPr>
          <w:rFonts w:ascii="方正仿宋_GBK" w:eastAsia="方正仿宋_GBK" w:hAnsi="方正仿宋_GBK" w:cs="方正仿宋_GBK"/>
          <w:spacing w:val="-7"/>
          <w:sz w:val="28"/>
          <w:szCs w:val="28"/>
        </w:rPr>
      </w:pPr>
      <w:r>
        <w:rPr>
          <w:rFonts w:ascii="方正仿宋_GBK" w:eastAsia="方正仿宋_GBK" w:hAnsi="方正仿宋_GBK" w:cs="方正仿宋_GBK" w:hint="eastAsia"/>
          <w:spacing w:val="10"/>
          <w:position w:val="-1"/>
          <w:sz w:val="28"/>
          <w:szCs w:val="28"/>
        </w:rPr>
        <w:t>本人(单位)，法定代表人，统一社会信用代码/身份证号，委托，身份证号码，申请办理</w:t>
      </w:r>
      <w:r>
        <w:rPr>
          <w:rFonts w:ascii="方正仿宋_GBK" w:eastAsia="方正仿宋_GBK" w:hAnsi="方正仿宋_GBK" w:cs="方正仿宋_GBK" w:hint="eastAsia"/>
          <w:spacing w:val="3"/>
          <w:sz w:val="28"/>
          <w:szCs w:val="28"/>
        </w:rPr>
        <w:t>政务服务事项时，因所需材料(缺失/错误/其他)，</w:t>
      </w:r>
      <w:proofErr w:type="gramStart"/>
      <w:r>
        <w:rPr>
          <w:rFonts w:ascii="方正仿宋_GBK" w:eastAsia="方正仿宋_GBK" w:hAnsi="方正仿宋_GBK" w:cs="方正仿宋_GBK" w:hint="eastAsia"/>
          <w:spacing w:val="3"/>
          <w:sz w:val="28"/>
          <w:szCs w:val="28"/>
        </w:rPr>
        <w:t>申请容缺受理</w:t>
      </w:r>
      <w:proofErr w:type="gramEnd"/>
      <w:r>
        <w:rPr>
          <w:rFonts w:ascii="方正仿宋_GBK" w:eastAsia="方正仿宋_GBK" w:hAnsi="方正仿宋_GBK" w:cs="方正仿宋_GBK" w:hint="eastAsia"/>
          <w:spacing w:val="3"/>
          <w:sz w:val="28"/>
          <w:szCs w:val="28"/>
        </w:rPr>
        <w:t>，</w:t>
      </w:r>
      <w:r>
        <w:rPr>
          <w:rFonts w:ascii="方正仿宋_GBK" w:eastAsia="方正仿宋_GBK" w:hAnsi="方正仿宋_GBK" w:cs="方正仿宋_GBK" w:hint="eastAsia"/>
          <w:spacing w:val="-7"/>
          <w:sz w:val="28"/>
          <w:szCs w:val="28"/>
        </w:rPr>
        <w:t>承诺如下，并愿意承担失信产生的后果：</w:t>
      </w:r>
    </w:p>
    <w:p w:rsidR="004C257E" w:rsidRDefault="00174F3E">
      <w:pPr>
        <w:widowControl/>
        <w:kinsoku w:val="0"/>
        <w:autoSpaceDE w:val="0"/>
        <w:autoSpaceDN w:val="0"/>
        <w:adjustRightInd w:val="0"/>
        <w:snapToGrid w:val="0"/>
        <w:spacing w:before="21" w:line="500" w:lineRule="exact"/>
        <w:ind w:firstLineChars="200" w:firstLine="532"/>
        <w:textAlignment w:val="baseline"/>
        <w:rPr>
          <w:rFonts w:ascii="方正仿宋_GBK" w:eastAsia="方正仿宋_GBK" w:hAnsi="方正仿宋_GBK" w:cs="方正仿宋_GBK"/>
          <w:spacing w:val="-7"/>
          <w:sz w:val="28"/>
          <w:szCs w:val="28"/>
        </w:rPr>
      </w:pPr>
      <w:r>
        <w:rPr>
          <w:rFonts w:ascii="方正仿宋_GBK" w:eastAsia="方正仿宋_GBK" w:hAnsi="方正仿宋_GBK" w:cs="方正仿宋_GBK" w:hint="eastAsia"/>
          <w:spacing w:val="-7"/>
          <w:sz w:val="28"/>
          <w:szCs w:val="28"/>
        </w:rPr>
        <w:t>1.所作承诺是真实意思表示；</w:t>
      </w:r>
    </w:p>
    <w:p w:rsidR="004C257E" w:rsidRDefault="00174F3E">
      <w:pPr>
        <w:widowControl/>
        <w:kinsoku w:val="0"/>
        <w:autoSpaceDE w:val="0"/>
        <w:autoSpaceDN w:val="0"/>
        <w:adjustRightInd w:val="0"/>
        <w:snapToGrid w:val="0"/>
        <w:spacing w:before="21" w:line="500" w:lineRule="exact"/>
        <w:ind w:firstLineChars="200" w:firstLine="532"/>
        <w:textAlignment w:val="baseline"/>
        <w:rPr>
          <w:rFonts w:ascii="方正仿宋_GBK" w:eastAsia="方正仿宋_GBK" w:hAnsi="方正仿宋_GBK" w:cs="方正仿宋_GBK"/>
          <w:spacing w:val="-7"/>
          <w:sz w:val="28"/>
          <w:szCs w:val="28"/>
        </w:rPr>
      </w:pPr>
      <w:r>
        <w:rPr>
          <w:rFonts w:ascii="方正仿宋_GBK" w:eastAsia="方正仿宋_GBK" w:hAnsi="方正仿宋_GBK" w:cs="方正仿宋_GBK" w:hint="eastAsia"/>
          <w:spacing w:val="-7"/>
          <w:sz w:val="28"/>
          <w:szCs w:val="28"/>
        </w:rPr>
        <w:t>2.已知晓交通运输主管部门告知的全部内容；</w:t>
      </w:r>
    </w:p>
    <w:p w:rsidR="004C257E" w:rsidRDefault="00174F3E">
      <w:pPr>
        <w:widowControl/>
        <w:kinsoku w:val="0"/>
        <w:autoSpaceDE w:val="0"/>
        <w:autoSpaceDN w:val="0"/>
        <w:adjustRightInd w:val="0"/>
        <w:snapToGrid w:val="0"/>
        <w:spacing w:before="21" w:line="500" w:lineRule="exact"/>
        <w:ind w:firstLineChars="200" w:firstLine="532"/>
        <w:textAlignment w:val="baseline"/>
        <w:rPr>
          <w:rFonts w:ascii="方正仿宋_GBK" w:eastAsia="方正仿宋_GBK" w:hAnsi="方正仿宋_GBK" w:cs="方正仿宋_GBK"/>
          <w:spacing w:val="-7"/>
          <w:sz w:val="28"/>
          <w:szCs w:val="28"/>
        </w:rPr>
      </w:pPr>
      <w:r>
        <w:rPr>
          <w:rFonts w:ascii="方正仿宋_GBK" w:eastAsia="方正仿宋_GBK" w:hAnsi="方正仿宋_GBK" w:cs="方正仿宋_GBK" w:hint="eastAsia"/>
          <w:spacing w:val="-7"/>
          <w:sz w:val="28"/>
          <w:szCs w:val="28"/>
        </w:rPr>
        <w:t>3.在年月日时（证书审批</w:t>
      </w:r>
      <w:r>
        <w:rPr>
          <w:rFonts w:ascii="方正仿宋_GBK" w:eastAsia="方正仿宋_GBK" w:hAnsi="方正仿宋_GBK" w:cs="方正仿宋_GBK" w:hint="eastAsia"/>
          <w:spacing w:val="-3"/>
          <w:sz w:val="28"/>
          <w:szCs w:val="28"/>
        </w:rPr>
        <w:t>）前，向</w:t>
      </w:r>
      <w:r>
        <w:rPr>
          <w:rFonts w:ascii="方正仿宋_GBK" w:eastAsia="方正仿宋_GBK" w:hAnsi="方正仿宋_GBK" w:cs="方正仿宋_GBK" w:hint="eastAsia"/>
          <w:spacing w:val="-7"/>
          <w:sz w:val="28"/>
          <w:szCs w:val="28"/>
        </w:rPr>
        <w:t>交通运输主管部门提交以下材料：</w:t>
      </w:r>
    </w:p>
    <w:p w:rsidR="004C257E" w:rsidRDefault="00174F3E">
      <w:pPr>
        <w:widowControl/>
        <w:numPr>
          <w:ilvl w:val="0"/>
          <w:numId w:val="4"/>
        </w:numPr>
        <w:kinsoku w:val="0"/>
        <w:autoSpaceDE w:val="0"/>
        <w:autoSpaceDN w:val="0"/>
        <w:adjustRightInd w:val="0"/>
        <w:snapToGrid w:val="0"/>
        <w:spacing w:before="21" w:line="500" w:lineRule="exact"/>
        <w:textAlignment w:val="baseline"/>
        <w:rPr>
          <w:rFonts w:ascii="方正仿宋_GBK" w:eastAsia="方正仿宋_GBK" w:hAnsi="方正仿宋_GBK" w:cs="方正仿宋_GBK"/>
          <w:spacing w:val="-7"/>
          <w:sz w:val="28"/>
          <w:szCs w:val="28"/>
          <w:u w:val="single"/>
        </w:rPr>
      </w:pPr>
      <w:r>
        <w:rPr>
          <w:rFonts w:ascii="方正仿宋_GBK" w:eastAsia="方正仿宋_GBK" w:hAnsi="方正仿宋_GBK" w:cs="方正仿宋_GBK" w:hint="eastAsia"/>
          <w:spacing w:val="-7"/>
          <w:sz w:val="28"/>
          <w:szCs w:val="28"/>
        </w:rPr>
        <w:t>；</w:t>
      </w:r>
    </w:p>
    <w:p w:rsidR="004C257E" w:rsidRDefault="00174F3E">
      <w:pPr>
        <w:widowControl/>
        <w:numPr>
          <w:ilvl w:val="0"/>
          <w:numId w:val="4"/>
        </w:numPr>
        <w:kinsoku w:val="0"/>
        <w:autoSpaceDE w:val="0"/>
        <w:autoSpaceDN w:val="0"/>
        <w:adjustRightInd w:val="0"/>
        <w:snapToGrid w:val="0"/>
        <w:spacing w:before="21" w:line="500" w:lineRule="exact"/>
        <w:textAlignment w:val="baseline"/>
        <w:rPr>
          <w:rFonts w:ascii="方正仿宋_GBK" w:eastAsia="方正仿宋_GBK" w:hAnsi="方正仿宋_GBK" w:cs="方正仿宋_GBK"/>
          <w:spacing w:val="-7"/>
          <w:sz w:val="28"/>
          <w:szCs w:val="28"/>
        </w:rPr>
      </w:pPr>
      <w:r>
        <w:rPr>
          <w:rFonts w:ascii="方正仿宋_GBK" w:eastAsia="方正仿宋_GBK" w:hAnsi="方正仿宋_GBK" w:cs="方正仿宋_GBK" w:hint="eastAsia"/>
          <w:spacing w:val="-7"/>
          <w:sz w:val="28"/>
          <w:szCs w:val="28"/>
        </w:rPr>
        <w:t>；</w:t>
      </w:r>
    </w:p>
    <w:p w:rsidR="004C257E" w:rsidRDefault="00174F3E">
      <w:pPr>
        <w:widowControl/>
        <w:numPr>
          <w:ilvl w:val="0"/>
          <w:numId w:val="4"/>
        </w:numPr>
        <w:kinsoku w:val="0"/>
        <w:autoSpaceDE w:val="0"/>
        <w:autoSpaceDN w:val="0"/>
        <w:adjustRightInd w:val="0"/>
        <w:snapToGrid w:val="0"/>
        <w:spacing w:before="21" w:line="500" w:lineRule="exact"/>
        <w:textAlignment w:val="baseline"/>
        <w:rPr>
          <w:rFonts w:ascii="方正仿宋_GBK" w:eastAsia="方正仿宋_GBK" w:hAnsi="方正仿宋_GBK" w:cs="方正仿宋_GBK"/>
          <w:spacing w:val="-7"/>
          <w:sz w:val="28"/>
          <w:szCs w:val="28"/>
          <w:u w:val="single"/>
        </w:rPr>
      </w:pPr>
      <w:r>
        <w:rPr>
          <w:rFonts w:ascii="方正仿宋_GBK" w:eastAsia="方正仿宋_GBK" w:hAnsi="方正仿宋_GBK" w:cs="方正仿宋_GBK" w:hint="eastAsia"/>
          <w:spacing w:val="-7"/>
          <w:sz w:val="28"/>
          <w:szCs w:val="28"/>
        </w:rPr>
        <w:t>。</w:t>
      </w:r>
    </w:p>
    <w:p w:rsidR="004C257E" w:rsidRDefault="004C257E">
      <w:pPr>
        <w:spacing w:line="500" w:lineRule="exact"/>
        <w:rPr>
          <w:rFonts w:ascii="方正仿宋_GBK" w:eastAsia="方正仿宋_GBK" w:hAnsi="方正仿宋_GBK" w:cs="方正仿宋_GBK"/>
          <w:sz w:val="28"/>
          <w:szCs w:val="28"/>
        </w:rPr>
      </w:pPr>
    </w:p>
    <w:p w:rsidR="004C257E" w:rsidRDefault="00174F3E">
      <w:pPr>
        <w:spacing w:before="104" w:after="120" w:line="500" w:lineRule="exact"/>
        <w:ind w:left="383"/>
        <w:rPr>
          <w:rFonts w:ascii="方正仿宋_GBK" w:eastAsia="方正仿宋_GBK" w:hAnsi="方正仿宋_GBK" w:cs="方正仿宋_GBK"/>
          <w:sz w:val="28"/>
          <w:szCs w:val="28"/>
        </w:rPr>
      </w:pPr>
      <w:r>
        <w:rPr>
          <w:rFonts w:ascii="方正仿宋_GBK" w:eastAsia="方正仿宋_GBK" w:hAnsi="方正仿宋_GBK" w:cs="方正仿宋_GBK" w:hint="eastAsia"/>
          <w:spacing w:val="-11"/>
          <w:sz w:val="28"/>
          <w:szCs w:val="28"/>
        </w:rPr>
        <w:t>特此承诺。</w:t>
      </w:r>
    </w:p>
    <w:p w:rsidR="004C257E" w:rsidRDefault="00174F3E">
      <w:pPr>
        <w:spacing w:before="341" w:after="120" w:line="500" w:lineRule="exact"/>
        <w:ind w:left="5033"/>
        <w:rPr>
          <w:rFonts w:ascii="方正仿宋_GBK" w:eastAsia="方正仿宋_GBK" w:hAnsi="方正仿宋_GBK" w:cs="方正仿宋_GBK"/>
          <w:spacing w:val="-18"/>
          <w:sz w:val="28"/>
          <w:szCs w:val="28"/>
        </w:rPr>
      </w:pPr>
      <w:r>
        <w:rPr>
          <w:rFonts w:ascii="方正仿宋_GBK" w:eastAsia="方正仿宋_GBK" w:hAnsi="方正仿宋_GBK" w:cs="方正仿宋_GBK" w:hint="eastAsia"/>
          <w:spacing w:val="-18"/>
          <w:sz w:val="28"/>
          <w:szCs w:val="28"/>
        </w:rPr>
        <w:t>承诺人：</w:t>
      </w:r>
    </w:p>
    <w:p w:rsidR="004C257E" w:rsidRDefault="00174F3E" w:rsidP="00D33DCD">
      <w:pPr>
        <w:spacing w:before="341" w:after="120" w:line="500" w:lineRule="exact"/>
        <w:ind w:left="5033"/>
        <w:rPr>
          <w:rFonts w:ascii="仿宋" w:eastAsia="仿宋" w:hAnsi="仿宋" w:cs="仿宋"/>
          <w:sz w:val="28"/>
          <w:szCs w:val="28"/>
        </w:rPr>
      </w:pPr>
      <w:r>
        <w:rPr>
          <w:rFonts w:ascii="方正仿宋_GBK" w:eastAsia="方正仿宋_GBK" w:hAnsi="方正仿宋_GBK" w:cs="方正仿宋_GBK" w:hint="eastAsia"/>
          <w:spacing w:val="-15"/>
          <w:sz w:val="28"/>
          <w:szCs w:val="28"/>
        </w:rPr>
        <w:t>承诺时间：      年   月   日</w:t>
      </w:r>
    </w:p>
    <w:p w:rsidR="004C257E" w:rsidRDefault="004C257E">
      <w:pPr>
        <w:spacing w:line="580" w:lineRule="exact"/>
        <w:ind w:firstLineChars="200" w:firstLine="640"/>
        <w:rPr>
          <w:rFonts w:ascii="Times New Roman" w:eastAsia="方正黑体_GBK" w:hAnsi="Times New Roman" w:cs="Times New Roman"/>
          <w:sz w:val="32"/>
          <w:szCs w:val="32"/>
        </w:rPr>
      </w:pPr>
    </w:p>
    <w:p w:rsidR="004C257E" w:rsidRDefault="004C257E">
      <w:pPr>
        <w:spacing w:line="580" w:lineRule="exact"/>
        <w:rPr>
          <w:rFonts w:ascii="Times New Roman" w:eastAsia="仿宋" w:hAnsi="Times New Roman" w:cs="Times New Roman"/>
          <w:sz w:val="32"/>
          <w:szCs w:val="32"/>
        </w:rPr>
      </w:pPr>
    </w:p>
    <w:p w:rsidR="004C257E" w:rsidRDefault="004C257E"/>
    <w:p w:rsidR="004C257E" w:rsidRDefault="004C257E">
      <w:pPr>
        <w:wordWrap w:val="0"/>
        <w:topLinePunct/>
        <w:spacing w:line="590" w:lineRule="exact"/>
        <w:rPr>
          <w:rFonts w:ascii="Times New Roman" w:eastAsia="方正仿宋_GBK" w:hAnsi="Times New Roman" w:cs="Times New Roman"/>
          <w:sz w:val="32"/>
          <w:szCs w:val="32"/>
        </w:rPr>
      </w:pPr>
    </w:p>
    <w:p w:rsidR="004C257E" w:rsidRDefault="004C257E">
      <w:pPr>
        <w:spacing w:line="590" w:lineRule="exact"/>
      </w:pPr>
    </w:p>
    <w:p w:rsidR="004C257E" w:rsidRDefault="004C257E"/>
    <w:sectPr w:rsidR="004C257E">
      <w:headerReference w:type="default" r:id="rId21"/>
      <w:footerReference w:type="default" r:id="rId2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6001" w:rsidRDefault="00ED6001">
      <w:r>
        <w:separator/>
      </w:r>
    </w:p>
  </w:endnote>
  <w:endnote w:type="continuationSeparator" w:id="0">
    <w:p w:rsidR="00ED6001" w:rsidRDefault="00ED60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subsetted="1" w:fontKey="{24295A5D-669F-4BBD-B9AF-6AE035B92DFF}"/>
    <w:embedBold r:id="rId2" w:subsetted="1" w:fontKey="{F96B6DAE-DC53-4D84-A1B2-595FAC52D625}"/>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embedRegular r:id="rId3" w:subsetted="1" w:fontKey="{88670437-886C-41B3-8B67-9A11541C2C23}"/>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embedRegular r:id="rId4" w:subsetted="1" w:fontKey="{1A7C2A63-31A5-4647-A737-0C57EC1FAE50}"/>
  </w:font>
  <w:font w:name="方正黑体_GBK">
    <w:panose1 w:val="03000509000000000000"/>
    <w:charset w:val="86"/>
    <w:family w:val="script"/>
    <w:pitch w:val="fixed"/>
    <w:sig w:usb0="00000001" w:usb1="080E0000" w:usb2="00000010" w:usb3="00000000" w:csb0="00040000" w:csb1="00000000"/>
    <w:embedRegular r:id="rId5" w:subsetted="1" w:fontKey="{7982C546-B66E-4BF8-857C-29BE9DEF0753}"/>
  </w:font>
  <w:font w:name="仿宋">
    <w:panose1 w:val="02010609060101010101"/>
    <w:charset w:val="86"/>
    <w:family w:val="modern"/>
    <w:pitch w:val="fixed"/>
    <w:sig w:usb0="800002BF" w:usb1="38CF7CFA" w:usb2="00000016" w:usb3="00000000" w:csb0="00040001" w:csb1="00000000"/>
    <w:embedBold r:id="rId6" w:subsetted="1" w:fontKey="{94E1D7AB-2AD8-4753-A5F5-0CD157A8B1E4}"/>
  </w:font>
  <w:font w:name="Wingdings">
    <w:panose1 w:val="05000000000000000000"/>
    <w:charset w:val="02"/>
    <w:family w:val="auto"/>
    <w:pitch w:val="variable"/>
    <w:sig w:usb0="00000000" w:usb1="10000000" w:usb2="00000000" w:usb3="00000000" w:csb0="80000000" w:csb1="00000000"/>
  </w:font>
  <w:font w:name="方正仿宋_GBK">
    <w:panose1 w:val="03000509000000000000"/>
    <w:charset w:val="86"/>
    <w:family w:val="script"/>
    <w:pitch w:val="fixed"/>
    <w:sig w:usb0="00000001" w:usb1="080E0000" w:usb2="00000010" w:usb3="00000000" w:csb0="00040000" w:csb1="00000000"/>
    <w:embedRegular r:id="rId7" w:subsetted="1" w:fontKey="{881530E3-3929-4C19-AF62-6879E4E6A90F}"/>
    <w:embedBold r:id="rId8" w:subsetted="1" w:fontKey="{3E945595-387D-4C53-8B57-D1E87B599378}"/>
  </w:font>
  <w:font w:name="黑体">
    <w:altName w:val="SimHei"/>
    <w:panose1 w:val="02010609060101010101"/>
    <w:charset w:val="86"/>
    <w:family w:val="modern"/>
    <w:pitch w:val="fixed"/>
    <w:sig w:usb0="800002BF" w:usb1="38CF7CFA" w:usb2="00000016" w:usb3="00000000" w:csb0="00040001" w:csb1="00000000"/>
    <w:embedRegular r:id="rId9" w:subsetted="1" w:fontKey="{402AFA45-9DC9-4971-A778-33D6BB93DB9B}"/>
    <w:embedBold r:id="rId10" w:subsetted="1" w:fontKey="{E060D949-46C9-430C-A98F-E3A8F5AEEA9A}"/>
  </w:font>
  <w:font w:name="方正楷体_GB2312">
    <w:altName w:val="Arial Unicode MS"/>
    <w:charset w:val="86"/>
    <w:family w:val="auto"/>
    <w:pitch w:val="default"/>
    <w:sig w:usb0="00000000" w:usb1="184F6CFA" w:usb2="00000012" w:usb3="00000000" w:csb0="00040001" w:csb1="00000000"/>
    <w:embedRegular r:id="rId11" w:subsetted="1" w:fontKey="{1D8A8150-0C80-4AF9-9D3A-08AC95F6895B}"/>
  </w:font>
  <w:font w:name="方正公文小标宋">
    <w:altName w:val="微软雅黑"/>
    <w:charset w:val="86"/>
    <w:family w:val="auto"/>
    <w:pitch w:val="default"/>
    <w:sig w:usb0="00000000"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embedRegular r:id="rId12" w:subsetted="1" w:fontKey="{D9AA19B6-9C5B-404C-B9E7-44A71EFD265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174F3E">
    <w:pPr>
      <w:pStyle w:val="a6"/>
    </w:pPr>
    <w:r>
      <w:rPr>
        <w:noProof/>
      </w:rPr>
      <mc:AlternateContent>
        <mc:Choice Requires="wps">
          <w:drawing>
            <wp:anchor distT="0" distB="0" distL="0" distR="0" simplePos="0" relativeHeight="2516567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4C257E" w:rsidRDefault="00174F3E">
                          <w:pPr>
                            <w:pStyle w:val="a6"/>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sidR="002C3113">
                            <w:rPr>
                              <w:rFonts w:ascii="Times New Roman" w:hAnsi="Times New Roman" w:cs="Times New Roman"/>
                              <w:noProof/>
                              <w:sz w:val="32"/>
                              <w:szCs w:val="32"/>
                            </w:rPr>
                            <w:t>1</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txbxContent>
                    </wps:txbx>
                    <wps:bodyPr vert="horz" wrap="none" lIns="0" tIns="0" rIns="0" bIns="0" anchor="t">
                      <a:spAutoFit/>
                    </wps:bodyPr>
                  </wps:wsp>
                </a:graphicData>
              </a:graphic>
            </wp:anchor>
          </w:drawing>
        </mc:Choice>
        <mc:Fallback>
          <w:pict>
            <v:rect id="文本框 1" o:spid="_x0000_s1026" style="position:absolute;left:0;text-align:left;margin-left:0;margin-top:0;width:2in;height:2in;z-index:25165670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KdrH77YBAABEAwAADgAAAAAAAAAAAAAAAAAuAgAAZHJzL2Uyb0RvYy54bWxQ&#10;SwECLQAUAAYACAAAACEAe5YwBdYAAAAFAQAADwAAAAAAAAAAAAAAAAAQBAAAZHJzL2Rvd25yZXYu&#10;eG1sUEsFBgAAAAAEAAQA8wAAABMFAAAAAA==&#10;" filled="f" stroked="f">
              <v:textbox style="mso-fit-shape-to-text:t" inset="0,0,0,0">
                <w:txbxContent>
                  <w:p w:rsidR="004C257E" w:rsidRDefault="00174F3E">
                    <w:pPr>
                      <w:pStyle w:val="a6"/>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sidR="002C3113">
                      <w:rPr>
                        <w:rFonts w:ascii="Times New Roman" w:hAnsi="Times New Roman" w:cs="Times New Roman"/>
                        <w:noProof/>
                        <w:sz w:val="32"/>
                        <w:szCs w:val="32"/>
                      </w:rPr>
                      <w:t>1</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txbxContent>
              </v:textbox>
              <w10:wrap anchorx="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174F3E">
    <w:pPr>
      <w:pStyle w:val="a6"/>
    </w:pPr>
    <w:r>
      <w:rPr>
        <w:noProof/>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4C257E" w:rsidRDefault="00174F3E">
                          <w:pPr>
                            <w:pStyle w:val="a6"/>
                          </w:pPr>
                          <w:r>
                            <w:t xml:space="preserve">— </w:t>
                          </w:r>
                          <w:r>
                            <w:fldChar w:fldCharType="begin"/>
                          </w:r>
                          <w:r>
                            <w:instrText xml:space="preserve"> PAGE  \* MERGEFORMAT </w:instrText>
                          </w:r>
                          <w:r>
                            <w:fldChar w:fldCharType="separate"/>
                          </w:r>
                          <w:r w:rsidR="002C3113">
                            <w:rPr>
                              <w:noProof/>
                            </w:rPr>
                            <w:t>52</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0;margin-top:0;width:2in;height:2in;z-index:2516577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RBTHAIAABw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yAwtLU35RndOtPTxVu+aVDRlvnwyBz4gS7A+fCAo5IGmc0gUVIb9+lv&#10;+uiPscFKSQu+FVRjISiRbzXGGak5Cm4U9qOgj+rOgMAYEWpJIj64IEexckZ9xCKsYw6YmObIVNAw&#10;ineh5zwWiYv1OjmBgJaFrd5ZHkNHlLxdHwNQTWBHbHokMKT4AAXTuIZ1iRz/9Z28npZ69RM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C89EFMcAgAAHAQAAA4AAAAAAAAAAAAAAAAALgIAAGRycy9lMm9Eb2MueG1sUEsBAi0AFAAGAAgA&#10;AAAhAHGq0bnXAAAABQEAAA8AAAAAAAAAAAAAAAAAdgQAAGRycy9kb3ducmV2LnhtbFBLBQYAAAAA&#10;BAAEAPMAAAB6BQAAAAA=&#10;" filled="f" stroked="f" strokeweight=".5pt">
              <v:textbox style="mso-fit-shape-to-text:t" inset="0,0,0,0">
                <w:txbxContent>
                  <w:p w:rsidR="004C257E" w:rsidRDefault="00174F3E">
                    <w:pPr>
                      <w:pStyle w:val="a6"/>
                    </w:pPr>
                    <w:r>
                      <w:t xml:space="preserve">— </w:t>
                    </w:r>
                    <w:r>
                      <w:fldChar w:fldCharType="begin"/>
                    </w:r>
                    <w:r>
                      <w:instrText xml:space="preserve"> PAGE  \* MERGEFORMAT </w:instrText>
                    </w:r>
                    <w:r>
                      <w:fldChar w:fldCharType="separate"/>
                    </w:r>
                    <w:r w:rsidR="002C3113">
                      <w:rPr>
                        <w:noProof/>
                      </w:rPr>
                      <w:t>52</w:t>
                    </w:r>
                    <w:r>
                      <w:fldChar w:fldCharType="end"/>
                    </w:r>
                    <w:r>
                      <w:t xml:space="preserve"> —</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174F3E">
    <w:pPr>
      <w:pStyle w:val="a6"/>
    </w:pPr>
    <w:r>
      <w:rPr>
        <w:noProof/>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4C257E" w:rsidRDefault="00174F3E">
                          <w:pPr>
                            <w:pStyle w:val="a6"/>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sidR="002C3113">
                            <w:rPr>
                              <w:rFonts w:ascii="Times New Roman" w:hAnsi="Times New Roman" w:cs="Times New Roman"/>
                              <w:noProof/>
                              <w:sz w:val="32"/>
                              <w:szCs w:val="32"/>
                            </w:rPr>
                            <w:t>56</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8" type="#_x0000_t202" style="position:absolute;left:0;text-align:left;margin-left:0;margin-top:0;width:2in;height:2in;z-index:2516587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CR8PSnHQIAABwEAAAOAAAAAAAAAAAAAAAAAC4CAABkcnMvZTJvRG9jLnhtbFBLAQItABQABgAI&#10;AAAAIQBxqtG51wAAAAUBAAAPAAAAAAAAAAAAAAAAAHcEAABkcnMvZG93bnJldi54bWxQSwUGAAAA&#10;AAQABADzAAAAewUAAAAA&#10;" filled="f" stroked="f" strokeweight=".5pt">
              <v:textbox style="mso-fit-shape-to-text:t" inset="0,0,0,0">
                <w:txbxContent>
                  <w:p w:rsidR="004C257E" w:rsidRDefault="00174F3E">
                    <w:pPr>
                      <w:pStyle w:val="a6"/>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sidR="002C3113">
                      <w:rPr>
                        <w:rFonts w:ascii="Times New Roman" w:hAnsi="Times New Roman" w:cs="Times New Roman"/>
                        <w:noProof/>
                        <w:sz w:val="32"/>
                        <w:szCs w:val="32"/>
                      </w:rPr>
                      <w:t>56</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6001" w:rsidRDefault="00ED6001">
      <w:r>
        <w:separator/>
      </w:r>
    </w:p>
  </w:footnote>
  <w:footnote w:type="continuationSeparator" w:id="0">
    <w:p w:rsidR="00ED6001" w:rsidRDefault="00ED60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4C257E">
    <w:pPr>
      <w:pStyle w:val="a4"/>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4C257E">
    <w:pPr>
      <w:pStyle w:val="a4"/>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57E" w:rsidRDefault="004C257E">
    <w:pPr>
      <w:pStyle w:val="a4"/>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62430A"/>
    <w:multiLevelType w:val="singleLevel"/>
    <w:tmpl w:val="B362430A"/>
    <w:lvl w:ilvl="0">
      <w:start w:val="1"/>
      <w:numFmt w:val="upperLetter"/>
      <w:suff w:val="space"/>
      <w:lvlText w:val="(%1)"/>
      <w:lvlJc w:val="left"/>
    </w:lvl>
  </w:abstractNum>
  <w:abstractNum w:abstractNumId="1">
    <w:nsid w:val="C1874C95"/>
    <w:multiLevelType w:val="singleLevel"/>
    <w:tmpl w:val="C1874C95"/>
    <w:lvl w:ilvl="0">
      <w:start w:val="2"/>
      <w:numFmt w:val="chineseCounting"/>
      <w:suff w:val="nothing"/>
      <w:lvlText w:val="（%1）"/>
      <w:lvlJc w:val="left"/>
      <w:rPr>
        <w:rFonts w:hint="eastAsia"/>
      </w:rPr>
    </w:lvl>
  </w:abstractNum>
  <w:abstractNum w:abstractNumId="2">
    <w:nsid w:val="33D6C3F6"/>
    <w:multiLevelType w:val="singleLevel"/>
    <w:tmpl w:val="33D6C3F6"/>
    <w:lvl w:ilvl="0">
      <w:start w:val="9"/>
      <w:numFmt w:val="chineseCounting"/>
      <w:suff w:val="nothing"/>
      <w:lvlText w:val="%1、"/>
      <w:lvlJc w:val="left"/>
      <w:rPr>
        <w:rFonts w:hint="eastAsia"/>
      </w:rPr>
    </w:lvl>
  </w:abstractNum>
  <w:abstractNum w:abstractNumId="3">
    <w:nsid w:val="7FD7432B"/>
    <w:multiLevelType w:val="singleLevel"/>
    <w:tmpl w:val="7FD7432B"/>
    <w:lvl w:ilvl="0">
      <w:start w:val="1"/>
      <w:numFmt w:val="decimal"/>
      <w:suff w:val="space"/>
      <w:lvlText w:val="（%1）"/>
      <w:lvlJc w:val="left"/>
      <w:pPr>
        <w:ind w:left="64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7C11FD"/>
    <w:rsid w:val="00062E3D"/>
    <w:rsid w:val="000E7B1F"/>
    <w:rsid w:val="00147FF4"/>
    <w:rsid w:val="00174F3E"/>
    <w:rsid w:val="00245594"/>
    <w:rsid w:val="0027646D"/>
    <w:rsid w:val="002C3113"/>
    <w:rsid w:val="002C6843"/>
    <w:rsid w:val="00362BF2"/>
    <w:rsid w:val="00382438"/>
    <w:rsid w:val="00491C6E"/>
    <w:rsid w:val="004C257E"/>
    <w:rsid w:val="005627CF"/>
    <w:rsid w:val="005A12D8"/>
    <w:rsid w:val="005B3022"/>
    <w:rsid w:val="00744C9D"/>
    <w:rsid w:val="008D63B5"/>
    <w:rsid w:val="0092461A"/>
    <w:rsid w:val="009B06E1"/>
    <w:rsid w:val="009D74EC"/>
    <w:rsid w:val="00B66330"/>
    <w:rsid w:val="00C25497"/>
    <w:rsid w:val="00C40174"/>
    <w:rsid w:val="00C61844"/>
    <w:rsid w:val="00D33DCD"/>
    <w:rsid w:val="00E21364"/>
    <w:rsid w:val="00E42CB3"/>
    <w:rsid w:val="00ED6001"/>
    <w:rsid w:val="00EF7950"/>
    <w:rsid w:val="00F0667C"/>
    <w:rsid w:val="00F74A57"/>
    <w:rsid w:val="00FC7F1A"/>
    <w:rsid w:val="01101675"/>
    <w:rsid w:val="014A2188"/>
    <w:rsid w:val="01514167"/>
    <w:rsid w:val="016C71F3"/>
    <w:rsid w:val="016E4852"/>
    <w:rsid w:val="01722330"/>
    <w:rsid w:val="01761E20"/>
    <w:rsid w:val="01802C9E"/>
    <w:rsid w:val="01AA10A9"/>
    <w:rsid w:val="01AC5842"/>
    <w:rsid w:val="01C40DDD"/>
    <w:rsid w:val="01EC20E2"/>
    <w:rsid w:val="024A0BB7"/>
    <w:rsid w:val="025C7268"/>
    <w:rsid w:val="02BA0F2C"/>
    <w:rsid w:val="03632FF4"/>
    <w:rsid w:val="038F71C9"/>
    <w:rsid w:val="03A52548"/>
    <w:rsid w:val="03C54999"/>
    <w:rsid w:val="03CE5F1D"/>
    <w:rsid w:val="03E52C83"/>
    <w:rsid w:val="03EB3D3F"/>
    <w:rsid w:val="04844854"/>
    <w:rsid w:val="04845678"/>
    <w:rsid w:val="049802FF"/>
    <w:rsid w:val="04D255BF"/>
    <w:rsid w:val="04ED6BB7"/>
    <w:rsid w:val="0514288D"/>
    <w:rsid w:val="05184F9C"/>
    <w:rsid w:val="053718C6"/>
    <w:rsid w:val="054D10C0"/>
    <w:rsid w:val="05810D93"/>
    <w:rsid w:val="05922FA0"/>
    <w:rsid w:val="06345DE3"/>
    <w:rsid w:val="0639341C"/>
    <w:rsid w:val="06C929F2"/>
    <w:rsid w:val="06F347DF"/>
    <w:rsid w:val="06F66398"/>
    <w:rsid w:val="070C28DE"/>
    <w:rsid w:val="071C6FC5"/>
    <w:rsid w:val="073079D3"/>
    <w:rsid w:val="07636239"/>
    <w:rsid w:val="07967D30"/>
    <w:rsid w:val="07C20FA2"/>
    <w:rsid w:val="07F4584C"/>
    <w:rsid w:val="08073389"/>
    <w:rsid w:val="087432D7"/>
    <w:rsid w:val="088968DD"/>
    <w:rsid w:val="090F268A"/>
    <w:rsid w:val="09293C1C"/>
    <w:rsid w:val="0983319D"/>
    <w:rsid w:val="09CC535A"/>
    <w:rsid w:val="0A7019DE"/>
    <w:rsid w:val="0A742CFE"/>
    <w:rsid w:val="0A8A06EA"/>
    <w:rsid w:val="0A9926DB"/>
    <w:rsid w:val="0ACF39C0"/>
    <w:rsid w:val="0B0E131B"/>
    <w:rsid w:val="0B3643CE"/>
    <w:rsid w:val="0B420D25"/>
    <w:rsid w:val="0B806262"/>
    <w:rsid w:val="0B957346"/>
    <w:rsid w:val="0B9D4A2E"/>
    <w:rsid w:val="0BA80E28"/>
    <w:rsid w:val="0BB60557"/>
    <w:rsid w:val="0C1C1816"/>
    <w:rsid w:val="0C526FE5"/>
    <w:rsid w:val="0C9E24D8"/>
    <w:rsid w:val="0C9F1B05"/>
    <w:rsid w:val="0CBD4DA7"/>
    <w:rsid w:val="0D913B3D"/>
    <w:rsid w:val="0DB25F8E"/>
    <w:rsid w:val="0E707BD8"/>
    <w:rsid w:val="0E9F2197"/>
    <w:rsid w:val="0EEA5BFB"/>
    <w:rsid w:val="0EF10D38"/>
    <w:rsid w:val="0F276507"/>
    <w:rsid w:val="0F3003A8"/>
    <w:rsid w:val="0F3D0D9C"/>
    <w:rsid w:val="0F696B20"/>
    <w:rsid w:val="0F7A2ADB"/>
    <w:rsid w:val="0FE1530B"/>
    <w:rsid w:val="10023C58"/>
    <w:rsid w:val="10172A20"/>
    <w:rsid w:val="10615A49"/>
    <w:rsid w:val="10833C11"/>
    <w:rsid w:val="10AB3168"/>
    <w:rsid w:val="10FB5E9E"/>
    <w:rsid w:val="1101210D"/>
    <w:rsid w:val="112D2880"/>
    <w:rsid w:val="113B44EC"/>
    <w:rsid w:val="11421D1E"/>
    <w:rsid w:val="117400AF"/>
    <w:rsid w:val="117B2508"/>
    <w:rsid w:val="117D68B3"/>
    <w:rsid w:val="11C646FD"/>
    <w:rsid w:val="121906B0"/>
    <w:rsid w:val="1226519C"/>
    <w:rsid w:val="12437AFC"/>
    <w:rsid w:val="12543AB7"/>
    <w:rsid w:val="12B72298"/>
    <w:rsid w:val="12CD5618"/>
    <w:rsid w:val="136971E9"/>
    <w:rsid w:val="13775F92"/>
    <w:rsid w:val="13833F28"/>
    <w:rsid w:val="13CA33B8"/>
    <w:rsid w:val="13F53078"/>
    <w:rsid w:val="140B464A"/>
    <w:rsid w:val="14425B91"/>
    <w:rsid w:val="14A01236"/>
    <w:rsid w:val="14C875C8"/>
    <w:rsid w:val="14E85FEF"/>
    <w:rsid w:val="14F3187D"/>
    <w:rsid w:val="155D1FBC"/>
    <w:rsid w:val="156D4E90"/>
    <w:rsid w:val="157251DC"/>
    <w:rsid w:val="15AA7E92"/>
    <w:rsid w:val="15F555B1"/>
    <w:rsid w:val="16302145"/>
    <w:rsid w:val="163F05DA"/>
    <w:rsid w:val="16460E1F"/>
    <w:rsid w:val="16573B76"/>
    <w:rsid w:val="168229B3"/>
    <w:rsid w:val="16B20DAC"/>
    <w:rsid w:val="16CD5BE6"/>
    <w:rsid w:val="17681DB3"/>
    <w:rsid w:val="176C53FF"/>
    <w:rsid w:val="17966920"/>
    <w:rsid w:val="1820236B"/>
    <w:rsid w:val="184719C8"/>
    <w:rsid w:val="18716A45"/>
    <w:rsid w:val="18775173"/>
    <w:rsid w:val="19A52E4A"/>
    <w:rsid w:val="19B906A4"/>
    <w:rsid w:val="19C72DC1"/>
    <w:rsid w:val="19FB2A6A"/>
    <w:rsid w:val="1A11228E"/>
    <w:rsid w:val="1A9F3D3E"/>
    <w:rsid w:val="1ABF306F"/>
    <w:rsid w:val="1AE34C66"/>
    <w:rsid w:val="1B770817"/>
    <w:rsid w:val="1B943177"/>
    <w:rsid w:val="1BB90E2F"/>
    <w:rsid w:val="1BC90946"/>
    <w:rsid w:val="1BD47A17"/>
    <w:rsid w:val="1BF347A8"/>
    <w:rsid w:val="1C1918CE"/>
    <w:rsid w:val="1C640D9B"/>
    <w:rsid w:val="1C8054A9"/>
    <w:rsid w:val="1CCF6C34"/>
    <w:rsid w:val="1CDA72AF"/>
    <w:rsid w:val="1CE14846"/>
    <w:rsid w:val="1CF71C0F"/>
    <w:rsid w:val="1D175E0D"/>
    <w:rsid w:val="1D4961E3"/>
    <w:rsid w:val="1D550582"/>
    <w:rsid w:val="1DB00010"/>
    <w:rsid w:val="1E3824DF"/>
    <w:rsid w:val="1E613314"/>
    <w:rsid w:val="1E636E30"/>
    <w:rsid w:val="1EBA1146"/>
    <w:rsid w:val="1EE95587"/>
    <w:rsid w:val="1F882FF2"/>
    <w:rsid w:val="1FEF3071"/>
    <w:rsid w:val="200B57A0"/>
    <w:rsid w:val="201E3957"/>
    <w:rsid w:val="204038CD"/>
    <w:rsid w:val="20511636"/>
    <w:rsid w:val="20566C4C"/>
    <w:rsid w:val="20B63B8F"/>
    <w:rsid w:val="21156B08"/>
    <w:rsid w:val="212D20A3"/>
    <w:rsid w:val="21336F8E"/>
    <w:rsid w:val="215119CF"/>
    <w:rsid w:val="21816130"/>
    <w:rsid w:val="2197751D"/>
    <w:rsid w:val="21B77BBF"/>
    <w:rsid w:val="21D249F9"/>
    <w:rsid w:val="21E64000"/>
    <w:rsid w:val="221335A9"/>
    <w:rsid w:val="222608A0"/>
    <w:rsid w:val="22A53EBB"/>
    <w:rsid w:val="22D60519"/>
    <w:rsid w:val="22FF7A6F"/>
    <w:rsid w:val="23056708"/>
    <w:rsid w:val="231150AD"/>
    <w:rsid w:val="238241FC"/>
    <w:rsid w:val="238854F8"/>
    <w:rsid w:val="238C7018"/>
    <w:rsid w:val="23C86D36"/>
    <w:rsid w:val="23D9206E"/>
    <w:rsid w:val="24463799"/>
    <w:rsid w:val="24635DDC"/>
    <w:rsid w:val="247C6E9E"/>
    <w:rsid w:val="247D6D03"/>
    <w:rsid w:val="248D63A1"/>
    <w:rsid w:val="24B2466D"/>
    <w:rsid w:val="24DC4925"/>
    <w:rsid w:val="250E05A3"/>
    <w:rsid w:val="25BC39F6"/>
    <w:rsid w:val="262139AD"/>
    <w:rsid w:val="26330BCD"/>
    <w:rsid w:val="26413B52"/>
    <w:rsid w:val="26D60AE7"/>
    <w:rsid w:val="26DE5D66"/>
    <w:rsid w:val="27167136"/>
    <w:rsid w:val="27182EAE"/>
    <w:rsid w:val="274041B2"/>
    <w:rsid w:val="28BE24B8"/>
    <w:rsid w:val="291F511B"/>
    <w:rsid w:val="29231FDE"/>
    <w:rsid w:val="29451F54"/>
    <w:rsid w:val="295C2DFA"/>
    <w:rsid w:val="298F4F7D"/>
    <w:rsid w:val="2A3A313B"/>
    <w:rsid w:val="2A9C7ADB"/>
    <w:rsid w:val="2AA83219"/>
    <w:rsid w:val="2AAF56DB"/>
    <w:rsid w:val="2ADF71D7"/>
    <w:rsid w:val="2AE13B88"/>
    <w:rsid w:val="2B59701E"/>
    <w:rsid w:val="2BD202AE"/>
    <w:rsid w:val="2BF043F9"/>
    <w:rsid w:val="2C3047F6"/>
    <w:rsid w:val="2C46226B"/>
    <w:rsid w:val="2C5C383D"/>
    <w:rsid w:val="2C7566AC"/>
    <w:rsid w:val="2C953A72"/>
    <w:rsid w:val="2CF717B7"/>
    <w:rsid w:val="2D150EF8"/>
    <w:rsid w:val="2D5409B8"/>
    <w:rsid w:val="2DA134D1"/>
    <w:rsid w:val="2DFE0923"/>
    <w:rsid w:val="2E0A26DF"/>
    <w:rsid w:val="2E0E500A"/>
    <w:rsid w:val="2E7A5550"/>
    <w:rsid w:val="2E903C71"/>
    <w:rsid w:val="2EC35DF5"/>
    <w:rsid w:val="2EDF0755"/>
    <w:rsid w:val="2EFE507F"/>
    <w:rsid w:val="2F462CB9"/>
    <w:rsid w:val="2F633134"/>
    <w:rsid w:val="2F745341"/>
    <w:rsid w:val="2F7B222C"/>
    <w:rsid w:val="2FE37B36"/>
    <w:rsid w:val="3017590C"/>
    <w:rsid w:val="30740B8E"/>
    <w:rsid w:val="307E39A9"/>
    <w:rsid w:val="3082583C"/>
    <w:rsid w:val="308E5F8F"/>
    <w:rsid w:val="30B023A9"/>
    <w:rsid w:val="30C65728"/>
    <w:rsid w:val="30C9346B"/>
    <w:rsid w:val="30DE2D50"/>
    <w:rsid w:val="30EE2E4C"/>
    <w:rsid w:val="30FC114A"/>
    <w:rsid w:val="313E79B5"/>
    <w:rsid w:val="31404861"/>
    <w:rsid w:val="316F354C"/>
    <w:rsid w:val="317F3B29"/>
    <w:rsid w:val="31A83080"/>
    <w:rsid w:val="320209E2"/>
    <w:rsid w:val="32902492"/>
    <w:rsid w:val="329B2BE5"/>
    <w:rsid w:val="32A7158A"/>
    <w:rsid w:val="32E75E2A"/>
    <w:rsid w:val="32E97DF4"/>
    <w:rsid w:val="32FC18D5"/>
    <w:rsid w:val="33044C2E"/>
    <w:rsid w:val="333C6D01"/>
    <w:rsid w:val="337201F5"/>
    <w:rsid w:val="33767EF1"/>
    <w:rsid w:val="33813B89"/>
    <w:rsid w:val="33B43F5E"/>
    <w:rsid w:val="33CF636D"/>
    <w:rsid w:val="33D95773"/>
    <w:rsid w:val="33E12879"/>
    <w:rsid w:val="33E6050C"/>
    <w:rsid w:val="347B2CCE"/>
    <w:rsid w:val="347F707B"/>
    <w:rsid w:val="34DA0BF7"/>
    <w:rsid w:val="35103416"/>
    <w:rsid w:val="355A28E3"/>
    <w:rsid w:val="35647C06"/>
    <w:rsid w:val="35697419"/>
    <w:rsid w:val="35935DF5"/>
    <w:rsid w:val="35E6686D"/>
    <w:rsid w:val="35ED2DDC"/>
    <w:rsid w:val="361433DA"/>
    <w:rsid w:val="364610BA"/>
    <w:rsid w:val="36697DEE"/>
    <w:rsid w:val="369C741A"/>
    <w:rsid w:val="36B85A54"/>
    <w:rsid w:val="36BF604D"/>
    <w:rsid w:val="36DF5796"/>
    <w:rsid w:val="372F1B4E"/>
    <w:rsid w:val="37955E55"/>
    <w:rsid w:val="37CB5D1A"/>
    <w:rsid w:val="37EB016A"/>
    <w:rsid w:val="38084878"/>
    <w:rsid w:val="385555E4"/>
    <w:rsid w:val="387E4B3B"/>
    <w:rsid w:val="38874AB1"/>
    <w:rsid w:val="38A13243"/>
    <w:rsid w:val="390A2872"/>
    <w:rsid w:val="399F120C"/>
    <w:rsid w:val="3A0E0140"/>
    <w:rsid w:val="3A175247"/>
    <w:rsid w:val="3A6D4E67"/>
    <w:rsid w:val="3B082F5F"/>
    <w:rsid w:val="3B137A1A"/>
    <w:rsid w:val="3B691AD2"/>
    <w:rsid w:val="3BA30AFC"/>
    <w:rsid w:val="3BBB7E54"/>
    <w:rsid w:val="3BDA477E"/>
    <w:rsid w:val="3BE23632"/>
    <w:rsid w:val="3BE850ED"/>
    <w:rsid w:val="3C065573"/>
    <w:rsid w:val="3C213BAF"/>
    <w:rsid w:val="3CA32DC2"/>
    <w:rsid w:val="3CB60D47"/>
    <w:rsid w:val="3CC80A7A"/>
    <w:rsid w:val="3CE73C8A"/>
    <w:rsid w:val="3D0575D8"/>
    <w:rsid w:val="3D1F2811"/>
    <w:rsid w:val="3D2739F3"/>
    <w:rsid w:val="3D787BB9"/>
    <w:rsid w:val="3D835F29"/>
    <w:rsid w:val="3DA14323"/>
    <w:rsid w:val="3DDA0A65"/>
    <w:rsid w:val="3DDC47DD"/>
    <w:rsid w:val="3DED0897"/>
    <w:rsid w:val="3DF5589F"/>
    <w:rsid w:val="3E175815"/>
    <w:rsid w:val="3E391C30"/>
    <w:rsid w:val="3EB50307"/>
    <w:rsid w:val="3F010273"/>
    <w:rsid w:val="3F073ADC"/>
    <w:rsid w:val="3F1B7587"/>
    <w:rsid w:val="3F253F62"/>
    <w:rsid w:val="3F283A52"/>
    <w:rsid w:val="3F381EE7"/>
    <w:rsid w:val="3F4A1C1A"/>
    <w:rsid w:val="3FAE03FB"/>
    <w:rsid w:val="3FE8335F"/>
    <w:rsid w:val="401F30A7"/>
    <w:rsid w:val="40300E10"/>
    <w:rsid w:val="40B83758"/>
    <w:rsid w:val="40D93971"/>
    <w:rsid w:val="414D59F2"/>
    <w:rsid w:val="41774E5B"/>
    <w:rsid w:val="418F600A"/>
    <w:rsid w:val="41917F4D"/>
    <w:rsid w:val="41AA67C7"/>
    <w:rsid w:val="41D8350E"/>
    <w:rsid w:val="41EA18C6"/>
    <w:rsid w:val="420A5691"/>
    <w:rsid w:val="42293D69"/>
    <w:rsid w:val="42564449"/>
    <w:rsid w:val="42626A35"/>
    <w:rsid w:val="42B0448A"/>
    <w:rsid w:val="42BC31D1"/>
    <w:rsid w:val="42D812EB"/>
    <w:rsid w:val="42DA5063"/>
    <w:rsid w:val="42E14644"/>
    <w:rsid w:val="43000F6E"/>
    <w:rsid w:val="432033BE"/>
    <w:rsid w:val="43566DE0"/>
    <w:rsid w:val="437B05F4"/>
    <w:rsid w:val="43F25D9E"/>
    <w:rsid w:val="441C4BB1"/>
    <w:rsid w:val="441E71D2"/>
    <w:rsid w:val="44511355"/>
    <w:rsid w:val="44676DCB"/>
    <w:rsid w:val="449A0F4E"/>
    <w:rsid w:val="44A5467F"/>
    <w:rsid w:val="44A771C7"/>
    <w:rsid w:val="44B1154D"/>
    <w:rsid w:val="44B55D88"/>
    <w:rsid w:val="44D17E48"/>
    <w:rsid w:val="4504461A"/>
    <w:rsid w:val="450D6113"/>
    <w:rsid w:val="451742FA"/>
    <w:rsid w:val="45320559"/>
    <w:rsid w:val="45505AB1"/>
    <w:rsid w:val="457C2402"/>
    <w:rsid w:val="45863281"/>
    <w:rsid w:val="45A346AA"/>
    <w:rsid w:val="45AA51C1"/>
    <w:rsid w:val="45E06E35"/>
    <w:rsid w:val="45E805E8"/>
    <w:rsid w:val="46144D30"/>
    <w:rsid w:val="4666290D"/>
    <w:rsid w:val="469D4D26"/>
    <w:rsid w:val="46C202E8"/>
    <w:rsid w:val="4760797E"/>
    <w:rsid w:val="48384D06"/>
    <w:rsid w:val="487A3C34"/>
    <w:rsid w:val="48847750"/>
    <w:rsid w:val="488B4811"/>
    <w:rsid w:val="48DA5DBD"/>
    <w:rsid w:val="48E361F1"/>
    <w:rsid w:val="493C69BC"/>
    <w:rsid w:val="495C2EC5"/>
    <w:rsid w:val="4968161B"/>
    <w:rsid w:val="497C0C22"/>
    <w:rsid w:val="49F016A8"/>
    <w:rsid w:val="4A0A0924"/>
    <w:rsid w:val="4A176B9D"/>
    <w:rsid w:val="4A1C0B4B"/>
    <w:rsid w:val="4A301A0D"/>
    <w:rsid w:val="4A522065"/>
    <w:rsid w:val="4A6022F2"/>
    <w:rsid w:val="4A767D68"/>
    <w:rsid w:val="4A946440"/>
    <w:rsid w:val="4A950E2F"/>
    <w:rsid w:val="4AB94292"/>
    <w:rsid w:val="4ACE3700"/>
    <w:rsid w:val="4ACE54AE"/>
    <w:rsid w:val="4ACF1D04"/>
    <w:rsid w:val="4B0A2E33"/>
    <w:rsid w:val="4B234395"/>
    <w:rsid w:val="4B2B3C51"/>
    <w:rsid w:val="4BAA7714"/>
    <w:rsid w:val="4BB70638"/>
    <w:rsid w:val="4BCF3BD3"/>
    <w:rsid w:val="4C505D2B"/>
    <w:rsid w:val="4C547C35"/>
    <w:rsid w:val="4C7E1155"/>
    <w:rsid w:val="4C96024D"/>
    <w:rsid w:val="4CAA1F4A"/>
    <w:rsid w:val="4CAE37E9"/>
    <w:rsid w:val="4CBA0069"/>
    <w:rsid w:val="4CC4300C"/>
    <w:rsid w:val="4D063625"/>
    <w:rsid w:val="4D525157"/>
    <w:rsid w:val="4D897DB2"/>
    <w:rsid w:val="4D9C1893"/>
    <w:rsid w:val="4DA54348"/>
    <w:rsid w:val="4E021266"/>
    <w:rsid w:val="4E094A4F"/>
    <w:rsid w:val="4E0B07C7"/>
    <w:rsid w:val="4E235B10"/>
    <w:rsid w:val="4E40457C"/>
    <w:rsid w:val="4E7C3473"/>
    <w:rsid w:val="4E830CA5"/>
    <w:rsid w:val="4E8C5DAC"/>
    <w:rsid w:val="4F38383D"/>
    <w:rsid w:val="4F3B332E"/>
    <w:rsid w:val="4F4E5F33"/>
    <w:rsid w:val="4F5C39D0"/>
    <w:rsid w:val="4FA9473B"/>
    <w:rsid w:val="50151DD1"/>
    <w:rsid w:val="50396D99"/>
    <w:rsid w:val="50923421"/>
    <w:rsid w:val="50F9524E"/>
    <w:rsid w:val="513B7615"/>
    <w:rsid w:val="51453FF0"/>
    <w:rsid w:val="51606370"/>
    <w:rsid w:val="51703763"/>
    <w:rsid w:val="51840FBC"/>
    <w:rsid w:val="52354064"/>
    <w:rsid w:val="524E2397"/>
    <w:rsid w:val="5253273C"/>
    <w:rsid w:val="52932CA6"/>
    <w:rsid w:val="52A511EA"/>
    <w:rsid w:val="52B0193D"/>
    <w:rsid w:val="53801894"/>
    <w:rsid w:val="5382777D"/>
    <w:rsid w:val="53834398"/>
    <w:rsid w:val="540C5299"/>
    <w:rsid w:val="54561285"/>
    <w:rsid w:val="546659C8"/>
    <w:rsid w:val="54AE6FC2"/>
    <w:rsid w:val="54EA7388"/>
    <w:rsid w:val="54EF499E"/>
    <w:rsid w:val="550C1086"/>
    <w:rsid w:val="55264138"/>
    <w:rsid w:val="55937A20"/>
    <w:rsid w:val="56826F1C"/>
    <w:rsid w:val="56876E58"/>
    <w:rsid w:val="56905D0D"/>
    <w:rsid w:val="571F7091"/>
    <w:rsid w:val="576176AA"/>
    <w:rsid w:val="579B6E4B"/>
    <w:rsid w:val="57C71C02"/>
    <w:rsid w:val="57F30C49"/>
    <w:rsid w:val="58321AB6"/>
    <w:rsid w:val="585A65D3"/>
    <w:rsid w:val="58AB1524"/>
    <w:rsid w:val="58AE15F7"/>
    <w:rsid w:val="58C47EF0"/>
    <w:rsid w:val="58DC6554"/>
    <w:rsid w:val="594B0611"/>
    <w:rsid w:val="59575208"/>
    <w:rsid w:val="596D67DA"/>
    <w:rsid w:val="59AC10B0"/>
    <w:rsid w:val="59BB604B"/>
    <w:rsid w:val="59EC40FC"/>
    <w:rsid w:val="5A0A227A"/>
    <w:rsid w:val="5A971D60"/>
    <w:rsid w:val="5ABA3CA0"/>
    <w:rsid w:val="5B10566E"/>
    <w:rsid w:val="5B2F0D86"/>
    <w:rsid w:val="5B6E7479"/>
    <w:rsid w:val="5B8B2F47"/>
    <w:rsid w:val="5B947E5B"/>
    <w:rsid w:val="5BA858A7"/>
    <w:rsid w:val="5BD90156"/>
    <w:rsid w:val="5BF64864"/>
    <w:rsid w:val="5C052362"/>
    <w:rsid w:val="5C930305"/>
    <w:rsid w:val="5C950521"/>
    <w:rsid w:val="5D681792"/>
    <w:rsid w:val="5DDC3F2E"/>
    <w:rsid w:val="5DED7EE9"/>
    <w:rsid w:val="5E1B4A56"/>
    <w:rsid w:val="5E6C3504"/>
    <w:rsid w:val="5F37766E"/>
    <w:rsid w:val="5F526256"/>
    <w:rsid w:val="5F6351DF"/>
    <w:rsid w:val="5FAB1E0A"/>
    <w:rsid w:val="5FAD7930"/>
    <w:rsid w:val="5FB05672"/>
    <w:rsid w:val="5FB40AB0"/>
    <w:rsid w:val="5FB66181"/>
    <w:rsid w:val="602F47E9"/>
    <w:rsid w:val="604F2F3E"/>
    <w:rsid w:val="605A242F"/>
    <w:rsid w:val="60A07495"/>
    <w:rsid w:val="60F06B95"/>
    <w:rsid w:val="60F65306"/>
    <w:rsid w:val="60FA646F"/>
    <w:rsid w:val="6118527D"/>
    <w:rsid w:val="611F03B9"/>
    <w:rsid w:val="61573FF7"/>
    <w:rsid w:val="6173484D"/>
    <w:rsid w:val="61842912"/>
    <w:rsid w:val="619F599E"/>
    <w:rsid w:val="61E33ADD"/>
    <w:rsid w:val="61F61712"/>
    <w:rsid w:val="62A274F4"/>
    <w:rsid w:val="631B72A6"/>
    <w:rsid w:val="633604BC"/>
    <w:rsid w:val="6347009B"/>
    <w:rsid w:val="634E4F86"/>
    <w:rsid w:val="63511692"/>
    <w:rsid w:val="637C7D45"/>
    <w:rsid w:val="63C67212"/>
    <w:rsid w:val="64041E82"/>
    <w:rsid w:val="64C5571C"/>
    <w:rsid w:val="64D72513"/>
    <w:rsid w:val="654308AD"/>
    <w:rsid w:val="654F6FCF"/>
    <w:rsid w:val="657038D9"/>
    <w:rsid w:val="65907AD8"/>
    <w:rsid w:val="65E25E59"/>
    <w:rsid w:val="65E54F8E"/>
    <w:rsid w:val="65FC516D"/>
    <w:rsid w:val="65FE0EE5"/>
    <w:rsid w:val="665E3732"/>
    <w:rsid w:val="66941658"/>
    <w:rsid w:val="66D103A8"/>
    <w:rsid w:val="66E0683D"/>
    <w:rsid w:val="676A25AA"/>
    <w:rsid w:val="67B53825"/>
    <w:rsid w:val="67C87E85"/>
    <w:rsid w:val="68064081"/>
    <w:rsid w:val="680B51D4"/>
    <w:rsid w:val="686D4100"/>
    <w:rsid w:val="68842330"/>
    <w:rsid w:val="69653029"/>
    <w:rsid w:val="698A0CE2"/>
    <w:rsid w:val="69B4097B"/>
    <w:rsid w:val="69B61AD7"/>
    <w:rsid w:val="69CC30A8"/>
    <w:rsid w:val="6A211646"/>
    <w:rsid w:val="6A4F6CDF"/>
    <w:rsid w:val="6A9C0CCD"/>
    <w:rsid w:val="6AC02C0D"/>
    <w:rsid w:val="6AC975E8"/>
    <w:rsid w:val="6B352950"/>
    <w:rsid w:val="6B3B04E6"/>
    <w:rsid w:val="6BB77A31"/>
    <w:rsid w:val="6BD149A6"/>
    <w:rsid w:val="6BDC4305"/>
    <w:rsid w:val="6C03318A"/>
    <w:rsid w:val="6C5363E6"/>
    <w:rsid w:val="6C77379F"/>
    <w:rsid w:val="6CFE17CB"/>
    <w:rsid w:val="6D113C31"/>
    <w:rsid w:val="6D611D5A"/>
    <w:rsid w:val="6D997745"/>
    <w:rsid w:val="6DD662A4"/>
    <w:rsid w:val="6DE85FD7"/>
    <w:rsid w:val="6E2B2A93"/>
    <w:rsid w:val="6EC86534"/>
    <w:rsid w:val="6F1057E5"/>
    <w:rsid w:val="6F4A410A"/>
    <w:rsid w:val="6F7264A0"/>
    <w:rsid w:val="6F9562E9"/>
    <w:rsid w:val="6F9957DB"/>
    <w:rsid w:val="6FB6638D"/>
    <w:rsid w:val="6FC25609"/>
    <w:rsid w:val="6FF11ABB"/>
    <w:rsid w:val="70CE7706"/>
    <w:rsid w:val="71017ADB"/>
    <w:rsid w:val="713425EE"/>
    <w:rsid w:val="713A2FED"/>
    <w:rsid w:val="713E488C"/>
    <w:rsid w:val="71415E58"/>
    <w:rsid w:val="71A16BC9"/>
    <w:rsid w:val="71C17DB5"/>
    <w:rsid w:val="71F80EDE"/>
    <w:rsid w:val="71FE655C"/>
    <w:rsid w:val="72516841"/>
    <w:rsid w:val="726A345E"/>
    <w:rsid w:val="729B7ABC"/>
    <w:rsid w:val="72A746B3"/>
    <w:rsid w:val="72BA2638"/>
    <w:rsid w:val="72D66D46"/>
    <w:rsid w:val="72E17BC5"/>
    <w:rsid w:val="72ED7663"/>
    <w:rsid w:val="72EF2012"/>
    <w:rsid w:val="73096494"/>
    <w:rsid w:val="73124222"/>
    <w:rsid w:val="7338355D"/>
    <w:rsid w:val="734B7734"/>
    <w:rsid w:val="73B057E9"/>
    <w:rsid w:val="73F456D6"/>
    <w:rsid w:val="743957DE"/>
    <w:rsid w:val="7439758C"/>
    <w:rsid w:val="74793E2D"/>
    <w:rsid w:val="74E76FE8"/>
    <w:rsid w:val="756B3AEB"/>
    <w:rsid w:val="75926EAC"/>
    <w:rsid w:val="75EB48B6"/>
    <w:rsid w:val="768216BE"/>
    <w:rsid w:val="77495D38"/>
    <w:rsid w:val="774C5829"/>
    <w:rsid w:val="774D3A7A"/>
    <w:rsid w:val="77D575CC"/>
    <w:rsid w:val="78186642"/>
    <w:rsid w:val="7870567F"/>
    <w:rsid w:val="788B1D6B"/>
    <w:rsid w:val="78A7540C"/>
    <w:rsid w:val="78AA15F1"/>
    <w:rsid w:val="78B62AEF"/>
    <w:rsid w:val="78D9133E"/>
    <w:rsid w:val="78FE2B52"/>
    <w:rsid w:val="793424DB"/>
    <w:rsid w:val="796869A6"/>
    <w:rsid w:val="799D05BD"/>
    <w:rsid w:val="79CA4FB6"/>
    <w:rsid w:val="79DE46D7"/>
    <w:rsid w:val="7A1A542E"/>
    <w:rsid w:val="7B087CB8"/>
    <w:rsid w:val="7B42227D"/>
    <w:rsid w:val="7B635E4C"/>
    <w:rsid w:val="7B7C4426"/>
    <w:rsid w:val="7BC40083"/>
    <w:rsid w:val="7BE14791"/>
    <w:rsid w:val="7BF73FB5"/>
    <w:rsid w:val="7C030BAC"/>
    <w:rsid w:val="7C0A04A1"/>
    <w:rsid w:val="7C1E3C37"/>
    <w:rsid w:val="7C293B8F"/>
    <w:rsid w:val="7C352D2F"/>
    <w:rsid w:val="7C482A62"/>
    <w:rsid w:val="7D450D50"/>
    <w:rsid w:val="7D667FD6"/>
    <w:rsid w:val="7D6E02A7"/>
    <w:rsid w:val="7D8E26F7"/>
    <w:rsid w:val="7DA0242A"/>
    <w:rsid w:val="7DA63EE4"/>
    <w:rsid w:val="7DC73E5B"/>
    <w:rsid w:val="7DC94D1F"/>
    <w:rsid w:val="7DD50326"/>
    <w:rsid w:val="7E1A78D3"/>
    <w:rsid w:val="7E462FD2"/>
    <w:rsid w:val="7E5E2020"/>
    <w:rsid w:val="7E6B47E6"/>
    <w:rsid w:val="7E74353B"/>
    <w:rsid w:val="7E880E0B"/>
    <w:rsid w:val="7EF42BCD"/>
    <w:rsid w:val="7EF90044"/>
    <w:rsid w:val="7F01514B"/>
    <w:rsid w:val="7F121B6D"/>
    <w:rsid w:val="7F1B4D03"/>
    <w:rsid w:val="7F4514DB"/>
    <w:rsid w:val="7F4B673C"/>
    <w:rsid w:val="7F7C11FD"/>
    <w:rsid w:val="7FB409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uiPriority="99" w:qFormat="1"/>
    <w:lsdException w:name="heading 7" w:semiHidden="1" w:unhideWhenUsed="1" w:qFormat="1"/>
    <w:lsdException w:name="heading 8" w:semiHidden="1" w:unhideWhenUsed="1" w:qFormat="1"/>
    <w:lsdException w:name="heading 9" w:semiHidden="1" w:unhideWhenUsed="1" w:qFormat="1"/>
    <w:lsdException w:name="toc 3" w:uiPriority="39"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rsid w:val="00C25497"/>
    <w:pPr>
      <w:keepNext/>
      <w:keepLines/>
      <w:spacing w:before="340" w:after="330" w:line="578" w:lineRule="auto"/>
      <w:outlineLvl w:val="0"/>
    </w:pPr>
    <w:rPr>
      <w:b/>
      <w:bCs/>
      <w:kern w:val="44"/>
      <w:sz w:val="44"/>
      <w:szCs w:val="44"/>
    </w:rPr>
  </w:style>
  <w:style w:type="paragraph" w:styleId="2">
    <w:name w:val="heading 2"/>
    <w:basedOn w:val="a"/>
    <w:next w:val="a"/>
    <w:link w:val="2Char"/>
    <w:unhideWhenUsed/>
    <w:qFormat/>
    <w:rsid w:val="00147FF4"/>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unhideWhenUsed/>
    <w:qFormat/>
    <w:pPr>
      <w:keepNext/>
      <w:keepLines/>
      <w:spacing w:line="413" w:lineRule="auto"/>
      <w:outlineLvl w:val="2"/>
    </w:pPr>
    <w:rPr>
      <w:b/>
      <w:sz w:val="32"/>
    </w:rPr>
  </w:style>
  <w:style w:type="paragraph" w:styleId="6">
    <w:name w:val="heading 6"/>
    <w:basedOn w:val="a"/>
    <w:next w:val="a"/>
    <w:uiPriority w:val="99"/>
    <w:qFormat/>
    <w:pPr>
      <w:spacing w:line="600" w:lineRule="exact"/>
      <w:ind w:firstLineChars="200" w:firstLine="640"/>
      <w:outlineLvl w:val="5"/>
    </w:pPr>
    <w:rPr>
      <w:rFonts w:eastAsia="仿宋_GB231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semiHidden/>
    <w:qFormat/>
    <w:rPr>
      <w:rFonts w:ascii="Arial" w:eastAsia="Arial" w:hAnsi="Arial" w:cs="Arial"/>
      <w:szCs w:val="21"/>
      <w:lang w:eastAsia="en-US"/>
    </w:rPr>
  </w:style>
  <w:style w:type="paragraph" w:styleId="30">
    <w:name w:val="toc 3"/>
    <w:basedOn w:val="a"/>
    <w:next w:val="a"/>
    <w:uiPriority w:val="39"/>
    <w:unhideWhenUsed/>
    <w:qFormat/>
    <w:pPr>
      <w:ind w:leftChars="400" w:left="840"/>
    </w:pPr>
  </w:style>
  <w:style w:type="paragraph" w:styleId="a5">
    <w:name w:val="Balloon Text"/>
    <w:basedOn w:val="a"/>
    <w:link w:val="Char"/>
    <w:qFormat/>
    <w:rPr>
      <w:sz w:val="18"/>
      <w:szCs w:val="18"/>
    </w:rPr>
  </w:style>
  <w:style w:type="paragraph" w:styleId="a6">
    <w:name w:val="footer"/>
    <w:basedOn w:val="a"/>
    <w:qFormat/>
    <w:pPr>
      <w:tabs>
        <w:tab w:val="center" w:pos="4153"/>
        <w:tab w:val="right" w:pos="8306"/>
      </w:tabs>
    </w:pPr>
    <w:rPr>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qFormat/>
    <w:pPr>
      <w:spacing w:beforeAutospacing="1" w:afterAutospacing="1"/>
      <w:jc w:val="left"/>
    </w:pPr>
    <w:rPr>
      <w:rFonts w:cs="Times New Roman"/>
      <w:kern w:val="0"/>
      <w:sz w:val="24"/>
    </w:rPr>
  </w:style>
  <w:style w:type="table" w:styleId="a9">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qFormat/>
    <w:rPr>
      <w:sz w:val="21"/>
      <w:szCs w:val="21"/>
    </w:rPr>
  </w:style>
  <w:style w:type="paragraph" w:customStyle="1" w:styleId="ab">
    <w:name w:val="列表段落"/>
    <w:basedOn w:val="a"/>
    <w:uiPriority w:val="34"/>
    <w:qFormat/>
    <w:pPr>
      <w:ind w:firstLineChars="200" w:firstLine="420"/>
    </w:p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Cs w:val="21"/>
      <w:lang w:eastAsia="en-US"/>
    </w:rPr>
  </w:style>
  <w:style w:type="character" w:customStyle="1" w:styleId="Char">
    <w:name w:val="批注框文本 Char"/>
    <w:basedOn w:val="a0"/>
    <w:link w:val="a5"/>
    <w:qFormat/>
    <w:rPr>
      <w:kern w:val="2"/>
      <w:sz w:val="18"/>
      <w:szCs w:val="18"/>
    </w:rPr>
  </w:style>
  <w:style w:type="character" w:customStyle="1" w:styleId="1Char">
    <w:name w:val="标题 1 Char"/>
    <w:basedOn w:val="a0"/>
    <w:link w:val="1"/>
    <w:rsid w:val="00C25497"/>
    <w:rPr>
      <w:b/>
      <w:bCs/>
      <w:kern w:val="44"/>
      <w:sz w:val="44"/>
      <w:szCs w:val="44"/>
    </w:rPr>
  </w:style>
  <w:style w:type="character" w:customStyle="1" w:styleId="2Char">
    <w:name w:val="标题 2 Char"/>
    <w:basedOn w:val="a0"/>
    <w:link w:val="2"/>
    <w:rsid w:val="00147FF4"/>
    <w:rPr>
      <w:rFonts w:asciiTheme="majorHAnsi" w:eastAsiaTheme="majorEastAsia"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uiPriority="99" w:qFormat="1"/>
    <w:lsdException w:name="heading 7" w:semiHidden="1" w:unhideWhenUsed="1" w:qFormat="1"/>
    <w:lsdException w:name="heading 8" w:semiHidden="1" w:unhideWhenUsed="1" w:qFormat="1"/>
    <w:lsdException w:name="heading 9" w:semiHidden="1" w:unhideWhenUsed="1" w:qFormat="1"/>
    <w:lsdException w:name="toc 3" w:uiPriority="39"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rsid w:val="00C25497"/>
    <w:pPr>
      <w:keepNext/>
      <w:keepLines/>
      <w:spacing w:before="340" w:after="330" w:line="578" w:lineRule="auto"/>
      <w:outlineLvl w:val="0"/>
    </w:pPr>
    <w:rPr>
      <w:b/>
      <w:bCs/>
      <w:kern w:val="44"/>
      <w:sz w:val="44"/>
      <w:szCs w:val="44"/>
    </w:rPr>
  </w:style>
  <w:style w:type="paragraph" w:styleId="2">
    <w:name w:val="heading 2"/>
    <w:basedOn w:val="a"/>
    <w:next w:val="a"/>
    <w:link w:val="2Char"/>
    <w:unhideWhenUsed/>
    <w:qFormat/>
    <w:rsid w:val="00147FF4"/>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unhideWhenUsed/>
    <w:qFormat/>
    <w:pPr>
      <w:keepNext/>
      <w:keepLines/>
      <w:spacing w:line="413" w:lineRule="auto"/>
      <w:outlineLvl w:val="2"/>
    </w:pPr>
    <w:rPr>
      <w:b/>
      <w:sz w:val="32"/>
    </w:rPr>
  </w:style>
  <w:style w:type="paragraph" w:styleId="6">
    <w:name w:val="heading 6"/>
    <w:basedOn w:val="a"/>
    <w:next w:val="a"/>
    <w:uiPriority w:val="99"/>
    <w:qFormat/>
    <w:pPr>
      <w:spacing w:line="600" w:lineRule="exact"/>
      <w:ind w:firstLineChars="200" w:firstLine="640"/>
      <w:outlineLvl w:val="5"/>
    </w:pPr>
    <w:rPr>
      <w:rFonts w:eastAsia="仿宋_GB231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semiHidden/>
    <w:qFormat/>
    <w:rPr>
      <w:rFonts w:ascii="Arial" w:eastAsia="Arial" w:hAnsi="Arial" w:cs="Arial"/>
      <w:szCs w:val="21"/>
      <w:lang w:eastAsia="en-US"/>
    </w:rPr>
  </w:style>
  <w:style w:type="paragraph" w:styleId="30">
    <w:name w:val="toc 3"/>
    <w:basedOn w:val="a"/>
    <w:next w:val="a"/>
    <w:uiPriority w:val="39"/>
    <w:unhideWhenUsed/>
    <w:qFormat/>
    <w:pPr>
      <w:ind w:leftChars="400" w:left="840"/>
    </w:pPr>
  </w:style>
  <w:style w:type="paragraph" w:styleId="a5">
    <w:name w:val="Balloon Text"/>
    <w:basedOn w:val="a"/>
    <w:link w:val="Char"/>
    <w:qFormat/>
    <w:rPr>
      <w:sz w:val="18"/>
      <w:szCs w:val="18"/>
    </w:rPr>
  </w:style>
  <w:style w:type="paragraph" w:styleId="a6">
    <w:name w:val="footer"/>
    <w:basedOn w:val="a"/>
    <w:qFormat/>
    <w:pPr>
      <w:tabs>
        <w:tab w:val="center" w:pos="4153"/>
        <w:tab w:val="right" w:pos="8306"/>
      </w:tabs>
    </w:pPr>
    <w:rPr>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qFormat/>
    <w:pPr>
      <w:spacing w:beforeAutospacing="1" w:afterAutospacing="1"/>
      <w:jc w:val="left"/>
    </w:pPr>
    <w:rPr>
      <w:rFonts w:cs="Times New Roman"/>
      <w:kern w:val="0"/>
      <w:sz w:val="24"/>
    </w:rPr>
  </w:style>
  <w:style w:type="table" w:styleId="a9">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qFormat/>
    <w:rPr>
      <w:sz w:val="21"/>
      <w:szCs w:val="21"/>
    </w:rPr>
  </w:style>
  <w:style w:type="paragraph" w:customStyle="1" w:styleId="ab">
    <w:name w:val="列表段落"/>
    <w:basedOn w:val="a"/>
    <w:uiPriority w:val="34"/>
    <w:qFormat/>
    <w:pPr>
      <w:ind w:firstLineChars="200" w:firstLine="420"/>
    </w:p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Cs w:val="21"/>
      <w:lang w:eastAsia="en-US"/>
    </w:rPr>
  </w:style>
  <w:style w:type="character" w:customStyle="1" w:styleId="Char">
    <w:name w:val="批注框文本 Char"/>
    <w:basedOn w:val="a0"/>
    <w:link w:val="a5"/>
    <w:qFormat/>
    <w:rPr>
      <w:kern w:val="2"/>
      <w:sz w:val="18"/>
      <w:szCs w:val="18"/>
    </w:rPr>
  </w:style>
  <w:style w:type="character" w:customStyle="1" w:styleId="1Char">
    <w:name w:val="标题 1 Char"/>
    <w:basedOn w:val="a0"/>
    <w:link w:val="1"/>
    <w:rsid w:val="00C25497"/>
    <w:rPr>
      <w:b/>
      <w:bCs/>
      <w:kern w:val="44"/>
      <w:sz w:val="44"/>
      <w:szCs w:val="44"/>
    </w:rPr>
  </w:style>
  <w:style w:type="character" w:customStyle="1" w:styleId="2Char">
    <w:name w:val="标题 2 Char"/>
    <w:basedOn w:val="a0"/>
    <w:link w:val="2"/>
    <w:rsid w:val="00147FF4"/>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56</Pages>
  <Words>5113</Words>
  <Characters>29148</Characters>
  <Application>Microsoft Office Word</Application>
  <DocSecurity>0</DocSecurity>
  <Lines>242</Lines>
  <Paragraphs>68</Paragraphs>
  <ScaleCrop>false</ScaleCrop>
  <Company>Microsoft</Company>
  <LinksUpToDate>false</LinksUpToDate>
  <CharactersWithSpaces>34193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包妈</dc:creator>
  <cp:lastModifiedBy>李强</cp:lastModifiedBy>
  <cp:revision>8</cp:revision>
  <cp:lastPrinted>2025-07-22T06:37:00Z</cp:lastPrinted>
  <dcterms:created xsi:type="dcterms:W3CDTF">2025-07-30T09:14:00Z</dcterms:created>
  <dcterms:modified xsi:type="dcterms:W3CDTF">2025-08-07T03:27:00Z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12FA0C65C25C4662B676FB16F3F245D2_13</vt:lpwstr>
  </property>
  <property fmtid="{D5CDD505-2E9C-101B-9397-08002B2CF9AE}" pid="4" name="KSOTemplateDocerSaveRecord">
    <vt:lpwstr>eyJoZGlkIjoiZDM4NTE2ODI0ZWYzMmZjNjYzZWVmZGEyZGE1NmNmZTQiLCJ1c2VySWQiOiIxMTQ2NjM5NjAwIn0=</vt:lpwstr>
  </property>
</Properties>
</file>