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4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9"/>
        <w:gridCol w:w="5204"/>
        <w:gridCol w:w="2327"/>
      </w:tblGrid>
      <w:tr w:rsidR="00616735" w:rsidTr="00A83213">
        <w:trPr>
          <w:trHeight w:val="660"/>
        </w:trPr>
        <w:tc>
          <w:tcPr>
            <w:tcW w:w="8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36"/>
                <w:szCs w:val="36"/>
              </w:rPr>
              <w:t>连云港港赣榆港区6号液体散货泊位工程总概算表</w:t>
            </w:r>
          </w:p>
        </w:tc>
      </w:tr>
      <w:tr w:rsidR="00616735" w:rsidTr="00A83213">
        <w:trPr>
          <w:trHeight w:val="360"/>
        </w:trPr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5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rPr>
                <w:rFonts w:ascii="宋体" w:eastAsia="宋体" w:hAnsi="宋体" w:cs="宋体"/>
                <w:color w:val="000000"/>
                <w:sz w:val="22"/>
              </w:rPr>
            </w:pPr>
            <w:bookmarkStart w:id="0" w:name="_GoBack"/>
            <w:bookmarkEnd w:id="0"/>
          </w:p>
        </w:tc>
        <w:tc>
          <w:tcPr>
            <w:tcW w:w="2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right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</w:rPr>
              <w:t>单位：万元</w:t>
            </w:r>
          </w:p>
        </w:tc>
      </w:tr>
      <w:tr w:rsidR="00616735" w:rsidTr="00A83213">
        <w:trPr>
          <w:trHeight w:val="600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工程或费用项目名称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核定概算</w:t>
            </w:r>
          </w:p>
        </w:tc>
      </w:tr>
      <w:tr w:rsidR="00616735" w:rsidTr="00A83213">
        <w:trPr>
          <w:trHeight w:val="37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color w:val="000000"/>
                <w:kern w:val="0"/>
                <w:sz w:val="28"/>
                <w:szCs w:val="28"/>
              </w:rPr>
              <w:t>工程费用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8"/>
                <w:szCs w:val="28"/>
              </w:rPr>
              <w:t xml:space="preserve">35821.86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疏浚工程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15147.95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水工工程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9197.00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油泊位装卸工艺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3797.69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供电照明工程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562.62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给排水消防工程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2767.92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动力工程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414.52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控制系统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1879.59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通信工程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25.14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导助航设施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331.75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房建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747.48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环境保护及劳动安全卫生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220.20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大型临时工程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730.00 </w:t>
            </w:r>
          </w:p>
        </w:tc>
      </w:tr>
      <w:tr w:rsidR="00616735" w:rsidTr="00A83213">
        <w:trPr>
          <w:trHeight w:val="37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二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color w:val="000000"/>
                <w:kern w:val="0"/>
                <w:sz w:val="28"/>
                <w:szCs w:val="28"/>
              </w:rPr>
              <w:t>其他费用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/>
                <w:color w:val="000000"/>
                <w:kern w:val="0"/>
                <w:sz w:val="28"/>
                <w:szCs w:val="28"/>
              </w:rPr>
              <w:t>6253.63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海域使用、养殖补偿、生态补偿费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940.11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建设单位开办费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900.00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建设单位经费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750.00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工程监理费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658.87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联合试运转费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12.40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工器具及生产家具购置费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28.35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生产职工培训费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12.00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办公及生活家具购置费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6.00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扫海费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28.00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前期工作费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450.00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研究试验及监测检测费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600.00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初步设计审查费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29.60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施工图设计审查费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44.40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造价咨询费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107.47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勘察设计费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1043.57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招标代理费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117.48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品质工程及数字化交付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400.00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工程保险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125.38 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8"/>
                <w:szCs w:val="28"/>
              </w:rPr>
              <w:t>三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预留费用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2103.77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基本预备费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2103.77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8"/>
                <w:szCs w:val="28"/>
              </w:rPr>
              <w:t>四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供电配套服务费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1500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kern w:val="0"/>
                <w:sz w:val="28"/>
                <w:szCs w:val="28"/>
              </w:rPr>
              <w:t>五</w:t>
            </w: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建设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期贷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款利息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888.04</w:t>
            </w:r>
          </w:p>
        </w:tc>
      </w:tr>
      <w:tr w:rsidR="00616735" w:rsidTr="00A83213">
        <w:trPr>
          <w:trHeight w:val="405"/>
        </w:trPr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jc w:val="center"/>
              <w:rPr>
                <w:rFonts w:ascii="宋体" w:eastAsia="宋体" w:hAnsi="宋体" w:cs="宋体"/>
                <w:b/>
                <w:color w:val="000000"/>
                <w:sz w:val="20"/>
                <w:szCs w:val="20"/>
              </w:rPr>
            </w:pPr>
          </w:p>
        </w:tc>
        <w:tc>
          <w:tcPr>
            <w:tcW w:w="5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 xml:space="preserve"> 总    计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16735" w:rsidRDefault="00616735" w:rsidP="00A8321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32"/>
                <w:szCs w:val="32"/>
              </w:rPr>
              <w:t>46567.3</w:t>
            </w:r>
          </w:p>
        </w:tc>
      </w:tr>
    </w:tbl>
    <w:p w:rsidR="00616735" w:rsidRDefault="00616735" w:rsidP="00616735">
      <w:pPr>
        <w:spacing w:line="520" w:lineRule="exact"/>
        <w:ind w:firstLine="561"/>
        <w:rPr>
          <w:rFonts w:ascii="仿宋_GB2312" w:eastAsia="仿宋_GB2312" w:hAnsi="仿宋_GB2312" w:cs="仿宋_GB2312"/>
          <w:color w:val="000000" w:themeColor="text1"/>
          <w:kern w:val="0"/>
          <w:sz w:val="32"/>
          <w:szCs w:val="32"/>
        </w:rPr>
      </w:pPr>
    </w:p>
    <w:p w:rsidR="00664B2C" w:rsidRDefault="00664B2C"/>
    <w:sectPr w:rsidR="00664B2C" w:rsidSect="004537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735"/>
    <w:rsid w:val="00023104"/>
    <w:rsid w:val="0004492B"/>
    <w:rsid w:val="0005115E"/>
    <w:rsid w:val="00060FC8"/>
    <w:rsid w:val="00062BB7"/>
    <w:rsid w:val="00095B94"/>
    <w:rsid w:val="000B5D57"/>
    <w:rsid w:val="000C410A"/>
    <w:rsid w:val="000D7AD4"/>
    <w:rsid w:val="000F06AD"/>
    <w:rsid w:val="000F6A51"/>
    <w:rsid w:val="001038D1"/>
    <w:rsid w:val="00114BF4"/>
    <w:rsid w:val="00120BB7"/>
    <w:rsid w:val="001228DF"/>
    <w:rsid w:val="00136D64"/>
    <w:rsid w:val="00173B2B"/>
    <w:rsid w:val="00194A43"/>
    <w:rsid w:val="001C3904"/>
    <w:rsid w:val="001F0169"/>
    <w:rsid w:val="00200829"/>
    <w:rsid w:val="00251EAE"/>
    <w:rsid w:val="00260E2A"/>
    <w:rsid w:val="00284A22"/>
    <w:rsid w:val="002F34FB"/>
    <w:rsid w:val="0031514F"/>
    <w:rsid w:val="003165C0"/>
    <w:rsid w:val="00357359"/>
    <w:rsid w:val="00385136"/>
    <w:rsid w:val="003C4227"/>
    <w:rsid w:val="003E3CE9"/>
    <w:rsid w:val="00455700"/>
    <w:rsid w:val="00483400"/>
    <w:rsid w:val="004E01E6"/>
    <w:rsid w:val="004E15F7"/>
    <w:rsid w:val="004F65FF"/>
    <w:rsid w:val="00502777"/>
    <w:rsid w:val="00582485"/>
    <w:rsid w:val="0058768F"/>
    <w:rsid w:val="005A5ABB"/>
    <w:rsid w:val="005C031E"/>
    <w:rsid w:val="005C306A"/>
    <w:rsid w:val="005E41A3"/>
    <w:rsid w:val="00616735"/>
    <w:rsid w:val="00622C0B"/>
    <w:rsid w:val="00647366"/>
    <w:rsid w:val="00664B2C"/>
    <w:rsid w:val="00686FD1"/>
    <w:rsid w:val="0069739B"/>
    <w:rsid w:val="006A1B0B"/>
    <w:rsid w:val="006D4D2E"/>
    <w:rsid w:val="00761D65"/>
    <w:rsid w:val="00780F76"/>
    <w:rsid w:val="007845AD"/>
    <w:rsid w:val="00791B28"/>
    <w:rsid w:val="007B01E5"/>
    <w:rsid w:val="007E747A"/>
    <w:rsid w:val="00831E71"/>
    <w:rsid w:val="008746FC"/>
    <w:rsid w:val="008758B5"/>
    <w:rsid w:val="0088557C"/>
    <w:rsid w:val="008E306F"/>
    <w:rsid w:val="008E3DC6"/>
    <w:rsid w:val="008F179B"/>
    <w:rsid w:val="008F5B6B"/>
    <w:rsid w:val="00915E23"/>
    <w:rsid w:val="00932BC0"/>
    <w:rsid w:val="00963F8C"/>
    <w:rsid w:val="009768FE"/>
    <w:rsid w:val="009809D0"/>
    <w:rsid w:val="009940C9"/>
    <w:rsid w:val="009F7227"/>
    <w:rsid w:val="00A126F3"/>
    <w:rsid w:val="00A53C73"/>
    <w:rsid w:val="00AE01B2"/>
    <w:rsid w:val="00B23BD5"/>
    <w:rsid w:val="00B473F6"/>
    <w:rsid w:val="00B53008"/>
    <w:rsid w:val="00B54765"/>
    <w:rsid w:val="00B67B89"/>
    <w:rsid w:val="00B67F51"/>
    <w:rsid w:val="00BD443D"/>
    <w:rsid w:val="00BE4B40"/>
    <w:rsid w:val="00BE648A"/>
    <w:rsid w:val="00BF1D8F"/>
    <w:rsid w:val="00C6109C"/>
    <w:rsid w:val="00CB62CA"/>
    <w:rsid w:val="00CE578F"/>
    <w:rsid w:val="00CF240E"/>
    <w:rsid w:val="00D00B94"/>
    <w:rsid w:val="00D23C52"/>
    <w:rsid w:val="00D42C05"/>
    <w:rsid w:val="00D91072"/>
    <w:rsid w:val="00DD286E"/>
    <w:rsid w:val="00DE7A50"/>
    <w:rsid w:val="00E83B11"/>
    <w:rsid w:val="00E84110"/>
    <w:rsid w:val="00E92C93"/>
    <w:rsid w:val="00ED03F4"/>
    <w:rsid w:val="00ED0750"/>
    <w:rsid w:val="00ED2757"/>
    <w:rsid w:val="00ED635F"/>
    <w:rsid w:val="00EE348D"/>
    <w:rsid w:val="00F27231"/>
    <w:rsid w:val="00F35156"/>
    <w:rsid w:val="00F6593B"/>
    <w:rsid w:val="00F82230"/>
    <w:rsid w:val="00F97EC3"/>
    <w:rsid w:val="00FC2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73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73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109</Words>
  <Characters>627</Characters>
  <Application>Microsoft Office Word</Application>
  <DocSecurity>0</DocSecurity>
  <Lines>5</Lines>
  <Paragraphs>1</Paragraphs>
  <ScaleCrop>false</ScaleCrop>
  <Company/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黎志敏</dc:creator>
  <cp:lastModifiedBy>黎志敏</cp:lastModifiedBy>
  <cp:revision>1</cp:revision>
  <dcterms:created xsi:type="dcterms:W3CDTF">2019-11-12T01:38:00Z</dcterms:created>
  <dcterms:modified xsi:type="dcterms:W3CDTF">2019-11-12T01:39:00Z</dcterms:modified>
</cp:coreProperties>
</file>