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70C4" w:rsidRDefault="00CD2CCA">
      <w:pPr>
        <w:spacing w:line="560" w:lineRule="exact"/>
        <w:rPr>
          <w:rFonts w:eastAsia="黑体"/>
          <w:sz w:val="32"/>
        </w:rPr>
      </w:pPr>
      <w:bookmarkStart w:id="0" w:name="_GoBack"/>
      <w:bookmarkEnd w:id="0"/>
      <w:r>
        <w:rPr>
          <w:rFonts w:eastAsia="黑体"/>
          <w:sz w:val="32"/>
        </w:rPr>
        <w:t>附件</w:t>
      </w:r>
      <w:r>
        <w:rPr>
          <w:rFonts w:eastAsia="黑体"/>
          <w:sz w:val="32"/>
        </w:rPr>
        <w:t>1</w:t>
      </w:r>
      <w:r>
        <w:rPr>
          <w:rFonts w:eastAsia="黑体"/>
          <w:sz w:val="32"/>
        </w:rPr>
        <w:t>：</w:t>
      </w:r>
    </w:p>
    <w:p w:rsidR="00B070C4" w:rsidRDefault="00CD2CCA" w:rsidP="00DB7726">
      <w:pPr>
        <w:spacing w:beforeLines="100" w:before="312" w:afterLines="100" w:after="312" w:line="600" w:lineRule="exact"/>
        <w:jc w:val="center"/>
        <w:rPr>
          <w:rFonts w:eastAsia="方正小标宋_GBK"/>
          <w:sz w:val="44"/>
          <w:szCs w:val="32"/>
        </w:rPr>
      </w:pPr>
      <w:r>
        <w:rPr>
          <w:rFonts w:eastAsia="方正小标宋_GBK" w:hint="eastAsia"/>
          <w:sz w:val="44"/>
          <w:szCs w:val="32"/>
        </w:rPr>
        <w:t>江苏省客运车辆、</w:t>
      </w:r>
      <w:r>
        <w:rPr>
          <w:rFonts w:eastAsia="方正小标宋_GBK"/>
          <w:sz w:val="44"/>
          <w:szCs w:val="32"/>
        </w:rPr>
        <w:t>城市公共汽电车</w:t>
      </w:r>
      <w:r>
        <w:rPr>
          <w:rFonts w:eastAsia="方正小标宋_GBK" w:hint="eastAsia"/>
          <w:sz w:val="44"/>
          <w:szCs w:val="32"/>
        </w:rPr>
        <w:t>和镇村公交</w:t>
      </w:r>
      <w:r>
        <w:rPr>
          <w:rFonts w:eastAsia="方正小标宋_GBK"/>
          <w:sz w:val="44"/>
          <w:szCs w:val="32"/>
        </w:rPr>
        <w:t>企业管理现状调查表</w:t>
      </w:r>
    </w:p>
    <w:tbl>
      <w:tblPr>
        <w:tblStyle w:val="aa"/>
        <w:tblW w:w="14574" w:type="dxa"/>
        <w:jc w:val="center"/>
        <w:tblLayout w:type="fixed"/>
        <w:tblLook w:val="04A0" w:firstRow="1" w:lastRow="0" w:firstColumn="1" w:lastColumn="0" w:noHBand="0" w:noVBand="1"/>
      </w:tblPr>
      <w:tblGrid>
        <w:gridCol w:w="547"/>
        <w:gridCol w:w="2835"/>
        <w:gridCol w:w="1134"/>
        <w:gridCol w:w="1134"/>
        <w:gridCol w:w="1418"/>
        <w:gridCol w:w="1463"/>
        <w:gridCol w:w="1485"/>
        <w:gridCol w:w="720"/>
        <w:gridCol w:w="880"/>
        <w:gridCol w:w="1728"/>
        <w:gridCol w:w="1230"/>
      </w:tblGrid>
      <w:tr w:rsidR="00B070C4">
        <w:trPr>
          <w:trHeight w:val="756"/>
          <w:jc w:val="center"/>
        </w:trPr>
        <w:tc>
          <w:tcPr>
            <w:tcW w:w="547" w:type="dxa"/>
            <w:vMerge w:val="restart"/>
            <w:vAlign w:val="center"/>
          </w:tcPr>
          <w:p w:rsidR="00B070C4" w:rsidRDefault="00CD2CCA">
            <w:pPr>
              <w:spacing w:line="400" w:lineRule="exact"/>
              <w:jc w:val="center"/>
              <w:rPr>
                <w:rFonts w:eastAsia="仿宋_GB2312"/>
                <w:sz w:val="28"/>
                <w:szCs w:val="28"/>
              </w:rPr>
            </w:pPr>
            <w:r>
              <w:rPr>
                <w:rFonts w:eastAsia="仿宋_GB2312"/>
                <w:sz w:val="28"/>
                <w:szCs w:val="28"/>
              </w:rPr>
              <w:t>序号</w:t>
            </w:r>
          </w:p>
        </w:tc>
        <w:tc>
          <w:tcPr>
            <w:tcW w:w="2835" w:type="dxa"/>
            <w:vMerge w:val="restart"/>
            <w:vAlign w:val="center"/>
          </w:tcPr>
          <w:p w:rsidR="00B070C4" w:rsidRDefault="00CD2CCA">
            <w:pPr>
              <w:spacing w:line="400" w:lineRule="exact"/>
              <w:jc w:val="center"/>
              <w:rPr>
                <w:rFonts w:eastAsia="仿宋_GB2312"/>
                <w:sz w:val="28"/>
                <w:szCs w:val="28"/>
              </w:rPr>
            </w:pPr>
            <w:r>
              <w:rPr>
                <w:rFonts w:eastAsia="仿宋_GB2312"/>
                <w:sz w:val="28"/>
                <w:szCs w:val="28"/>
              </w:rPr>
              <w:t>企业名称</w:t>
            </w:r>
          </w:p>
        </w:tc>
        <w:tc>
          <w:tcPr>
            <w:tcW w:w="1134" w:type="dxa"/>
            <w:vMerge w:val="restart"/>
            <w:vAlign w:val="center"/>
          </w:tcPr>
          <w:p w:rsidR="00B070C4" w:rsidRDefault="00CD2CCA">
            <w:pPr>
              <w:spacing w:line="400" w:lineRule="exact"/>
              <w:jc w:val="center"/>
              <w:rPr>
                <w:rFonts w:eastAsia="仿宋_GB2312"/>
                <w:sz w:val="28"/>
                <w:szCs w:val="28"/>
              </w:rPr>
            </w:pPr>
            <w:r>
              <w:rPr>
                <w:rFonts w:eastAsia="仿宋_GB2312"/>
                <w:sz w:val="28"/>
                <w:szCs w:val="28"/>
              </w:rPr>
              <w:t>车辆数</w:t>
            </w:r>
          </w:p>
        </w:tc>
        <w:tc>
          <w:tcPr>
            <w:tcW w:w="1134" w:type="dxa"/>
            <w:vMerge w:val="restart"/>
            <w:vAlign w:val="center"/>
          </w:tcPr>
          <w:p w:rsidR="00B070C4" w:rsidRDefault="00CD2CCA">
            <w:pPr>
              <w:spacing w:line="400" w:lineRule="exact"/>
              <w:jc w:val="center"/>
              <w:rPr>
                <w:rFonts w:eastAsia="仿宋_GB2312"/>
                <w:sz w:val="28"/>
                <w:szCs w:val="28"/>
              </w:rPr>
            </w:pPr>
            <w:r>
              <w:rPr>
                <w:rFonts w:eastAsia="仿宋_GB2312"/>
                <w:sz w:val="28"/>
                <w:szCs w:val="28"/>
              </w:rPr>
              <w:t>安装智能视频监控装置车辆数</w:t>
            </w:r>
          </w:p>
        </w:tc>
        <w:tc>
          <w:tcPr>
            <w:tcW w:w="1418" w:type="dxa"/>
            <w:vMerge w:val="restart"/>
            <w:vAlign w:val="center"/>
          </w:tcPr>
          <w:p w:rsidR="00B070C4" w:rsidRDefault="00CD2CCA">
            <w:pPr>
              <w:spacing w:line="400" w:lineRule="exact"/>
              <w:jc w:val="center"/>
              <w:rPr>
                <w:rFonts w:eastAsia="仿宋_GB2312"/>
                <w:sz w:val="28"/>
                <w:szCs w:val="28"/>
              </w:rPr>
            </w:pPr>
            <w:r>
              <w:rPr>
                <w:rFonts w:eastAsia="仿宋_GB2312"/>
                <w:sz w:val="28"/>
                <w:szCs w:val="28"/>
              </w:rPr>
              <w:t>智能监控装置设备服务商</w:t>
            </w:r>
          </w:p>
        </w:tc>
        <w:tc>
          <w:tcPr>
            <w:tcW w:w="3668" w:type="dxa"/>
            <w:gridSpan w:val="3"/>
            <w:vAlign w:val="center"/>
          </w:tcPr>
          <w:p w:rsidR="00B070C4" w:rsidRDefault="00CD2CCA">
            <w:pPr>
              <w:spacing w:line="400" w:lineRule="exact"/>
              <w:jc w:val="center"/>
              <w:rPr>
                <w:rFonts w:eastAsia="仿宋_GB2312"/>
                <w:sz w:val="28"/>
                <w:szCs w:val="28"/>
              </w:rPr>
            </w:pPr>
            <w:r>
              <w:rPr>
                <w:rFonts w:eastAsia="仿宋_GB2312"/>
                <w:sz w:val="28"/>
                <w:szCs w:val="28"/>
              </w:rPr>
              <w:t>智能视频监控装置</w:t>
            </w:r>
          </w:p>
        </w:tc>
        <w:tc>
          <w:tcPr>
            <w:tcW w:w="880" w:type="dxa"/>
            <w:vMerge w:val="restart"/>
            <w:vAlign w:val="center"/>
          </w:tcPr>
          <w:p w:rsidR="00B070C4" w:rsidRDefault="00CD2CCA">
            <w:pPr>
              <w:spacing w:line="400" w:lineRule="exact"/>
              <w:jc w:val="center"/>
              <w:rPr>
                <w:rFonts w:eastAsia="仿宋_GB2312"/>
                <w:sz w:val="28"/>
                <w:szCs w:val="28"/>
              </w:rPr>
            </w:pPr>
            <w:r>
              <w:rPr>
                <w:rFonts w:eastAsia="仿宋_GB2312"/>
                <w:sz w:val="28"/>
                <w:szCs w:val="28"/>
              </w:rPr>
              <w:t>是否建有监控平台</w:t>
            </w:r>
          </w:p>
        </w:tc>
        <w:tc>
          <w:tcPr>
            <w:tcW w:w="1728" w:type="dxa"/>
            <w:vMerge w:val="restart"/>
            <w:vAlign w:val="center"/>
          </w:tcPr>
          <w:p w:rsidR="00B070C4" w:rsidRDefault="00CD2CCA">
            <w:pPr>
              <w:spacing w:line="400" w:lineRule="exact"/>
              <w:jc w:val="center"/>
              <w:rPr>
                <w:rFonts w:eastAsia="仿宋_GB2312"/>
                <w:sz w:val="28"/>
                <w:szCs w:val="28"/>
              </w:rPr>
            </w:pPr>
            <w:r>
              <w:rPr>
                <w:rFonts w:eastAsia="仿宋_GB2312"/>
                <w:sz w:val="28"/>
                <w:szCs w:val="28"/>
              </w:rPr>
              <w:t>监控数据是否上传至管理部门平台</w:t>
            </w:r>
          </w:p>
        </w:tc>
        <w:tc>
          <w:tcPr>
            <w:tcW w:w="1230" w:type="dxa"/>
            <w:vMerge w:val="restart"/>
            <w:vAlign w:val="center"/>
          </w:tcPr>
          <w:p w:rsidR="00B070C4" w:rsidRDefault="00CD2CCA">
            <w:pPr>
              <w:spacing w:line="400" w:lineRule="exact"/>
              <w:jc w:val="center"/>
              <w:rPr>
                <w:rFonts w:eastAsia="仿宋_GB2312"/>
                <w:sz w:val="28"/>
                <w:szCs w:val="28"/>
              </w:rPr>
            </w:pPr>
            <w:r>
              <w:rPr>
                <w:rFonts w:eastAsia="仿宋_GB2312" w:hint="eastAsia"/>
                <w:sz w:val="28"/>
                <w:szCs w:val="28"/>
              </w:rPr>
              <w:t>备注</w:t>
            </w:r>
          </w:p>
          <w:p w:rsidR="00B070C4" w:rsidRDefault="00B070C4">
            <w:pPr>
              <w:spacing w:line="400" w:lineRule="exact"/>
              <w:jc w:val="center"/>
              <w:rPr>
                <w:rFonts w:eastAsia="仿宋_GB2312"/>
                <w:sz w:val="28"/>
                <w:szCs w:val="28"/>
              </w:rPr>
            </w:pPr>
          </w:p>
        </w:tc>
      </w:tr>
      <w:tr w:rsidR="00B070C4">
        <w:trPr>
          <w:trHeight w:val="837"/>
          <w:jc w:val="center"/>
        </w:trPr>
        <w:tc>
          <w:tcPr>
            <w:tcW w:w="547" w:type="dxa"/>
            <w:vMerge/>
            <w:vAlign w:val="center"/>
          </w:tcPr>
          <w:p w:rsidR="00B070C4" w:rsidRDefault="00B070C4">
            <w:pPr>
              <w:spacing w:line="400" w:lineRule="exact"/>
              <w:rPr>
                <w:rFonts w:eastAsia="仿宋_GB2312"/>
                <w:sz w:val="28"/>
                <w:szCs w:val="28"/>
              </w:rPr>
            </w:pPr>
          </w:p>
        </w:tc>
        <w:tc>
          <w:tcPr>
            <w:tcW w:w="2835" w:type="dxa"/>
            <w:vMerge/>
            <w:vAlign w:val="center"/>
          </w:tcPr>
          <w:p w:rsidR="00B070C4" w:rsidRDefault="00B070C4">
            <w:pPr>
              <w:spacing w:line="400" w:lineRule="exact"/>
              <w:rPr>
                <w:rFonts w:eastAsia="仿宋_GB2312"/>
                <w:sz w:val="28"/>
                <w:szCs w:val="28"/>
              </w:rPr>
            </w:pPr>
          </w:p>
        </w:tc>
        <w:tc>
          <w:tcPr>
            <w:tcW w:w="1134" w:type="dxa"/>
            <w:vMerge/>
            <w:vAlign w:val="center"/>
          </w:tcPr>
          <w:p w:rsidR="00B070C4" w:rsidRDefault="00B070C4">
            <w:pPr>
              <w:spacing w:line="400" w:lineRule="exact"/>
              <w:rPr>
                <w:rFonts w:eastAsia="仿宋_GB2312"/>
                <w:sz w:val="28"/>
                <w:szCs w:val="28"/>
              </w:rPr>
            </w:pPr>
          </w:p>
        </w:tc>
        <w:tc>
          <w:tcPr>
            <w:tcW w:w="1134" w:type="dxa"/>
            <w:vMerge/>
            <w:vAlign w:val="center"/>
          </w:tcPr>
          <w:p w:rsidR="00B070C4" w:rsidRDefault="00B070C4">
            <w:pPr>
              <w:spacing w:line="400" w:lineRule="exact"/>
              <w:rPr>
                <w:rFonts w:eastAsia="仿宋_GB2312"/>
                <w:sz w:val="28"/>
                <w:szCs w:val="28"/>
              </w:rPr>
            </w:pPr>
          </w:p>
        </w:tc>
        <w:tc>
          <w:tcPr>
            <w:tcW w:w="1418" w:type="dxa"/>
            <w:vMerge/>
            <w:vAlign w:val="center"/>
          </w:tcPr>
          <w:p w:rsidR="00B070C4" w:rsidRDefault="00B070C4">
            <w:pPr>
              <w:spacing w:line="400" w:lineRule="exact"/>
              <w:rPr>
                <w:rFonts w:eastAsia="仿宋_GB2312"/>
                <w:sz w:val="28"/>
                <w:szCs w:val="28"/>
              </w:rPr>
            </w:pPr>
          </w:p>
        </w:tc>
        <w:tc>
          <w:tcPr>
            <w:tcW w:w="1463" w:type="dxa"/>
            <w:vAlign w:val="center"/>
          </w:tcPr>
          <w:p w:rsidR="00B070C4" w:rsidRDefault="00CD2CCA">
            <w:pPr>
              <w:spacing w:line="400" w:lineRule="exact"/>
              <w:rPr>
                <w:rFonts w:eastAsia="仿宋_GB2312"/>
                <w:sz w:val="28"/>
                <w:szCs w:val="28"/>
              </w:rPr>
            </w:pPr>
            <w:r>
              <w:rPr>
                <w:rFonts w:eastAsia="仿宋_GB2312" w:hint="eastAsia"/>
                <w:sz w:val="28"/>
                <w:szCs w:val="28"/>
              </w:rPr>
              <w:t>是否符合部标</w:t>
            </w:r>
          </w:p>
        </w:tc>
        <w:tc>
          <w:tcPr>
            <w:tcW w:w="1485" w:type="dxa"/>
            <w:vAlign w:val="center"/>
          </w:tcPr>
          <w:p w:rsidR="00B070C4" w:rsidRDefault="00CD2CCA">
            <w:pPr>
              <w:spacing w:line="400" w:lineRule="exact"/>
              <w:rPr>
                <w:rFonts w:eastAsia="仿宋_GB2312"/>
                <w:sz w:val="28"/>
                <w:szCs w:val="28"/>
              </w:rPr>
            </w:pPr>
            <w:r>
              <w:rPr>
                <w:rFonts w:eastAsia="仿宋_GB2312" w:hint="eastAsia"/>
                <w:sz w:val="28"/>
                <w:szCs w:val="28"/>
              </w:rPr>
              <w:t>是否符合省标</w:t>
            </w:r>
          </w:p>
        </w:tc>
        <w:tc>
          <w:tcPr>
            <w:tcW w:w="720" w:type="dxa"/>
            <w:vAlign w:val="center"/>
          </w:tcPr>
          <w:p w:rsidR="00B070C4" w:rsidRDefault="00CD2CCA">
            <w:pPr>
              <w:spacing w:line="400" w:lineRule="exact"/>
              <w:rPr>
                <w:rFonts w:eastAsia="仿宋_GB2312"/>
                <w:sz w:val="28"/>
                <w:szCs w:val="28"/>
              </w:rPr>
            </w:pPr>
            <w:r>
              <w:rPr>
                <w:rFonts w:eastAsia="仿宋_GB2312"/>
                <w:sz w:val="28"/>
                <w:szCs w:val="28"/>
              </w:rPr>
              <w:t>其他</w:t>
            </w:r>
          </w:p>
        </w:tc>
        <w:tc>
          <w:tcPr>
            <w:tcW w:w="880" w:type="dxa"/>
            <w:vMerge/>
            <w:vAlign w:val="center"/>
          </w:tcPr>
          <w:p w:rsidR="00B070C4" w:rsidRDefault="00B070C4">
            <w:pPr>
              <w:spacing w:line="400" w:lineRule="exact"/>
              <w:rPr>
                <w:rFonts w:eastAsia="仿宋_GB2312"/>
                <w:sz w:val="28"/>
                <w:szCs w:val="28"/>
              </w:rPr>
            </w:pPr>
          </w:p>
        </w:tc>
        <w:tc>
          <w:tcPr>
            <w:tcW w:w="1728" w:type="dxa"/>
            <w:vMerge/>
            <w:vAlign w:val="center"/>
          </w:tcPr>
          <w:p w:rsidR="00B070C4" w:rsidRDefault="00B070C4">
            <w:pPr>
              <w:spacing w:line="400" w:lineRule="exact"/>
              <w:rPr>
                <w:rFonts w:eastAsia="仿宋_GB2312"/>
                <w:sz w:val="28"/>
                <w:szCs w:val="28"/>
              </w:rPr>
            </w:pPr>
          </w:p>
        </w:tc>
        <w:tc>
          <w:tcPr>
            <w:tcW w:w="1230" w:type="dxa"/>
            <w:vMerge/>
            <w:vAlign w:val="center"/>
          </w:tcPr>
          <w:p w:rsidR="00B070C4" w:rsidRDefault="00B070C4">
            <w:pPr>
              <w:spacing w:line="400" w:lineRule="exact"/>
              <w:rPr>
                <w:rFonts w:eastAsia="仿宋_GB2312"/>
                <w:sz w:val="28"/>
                <w:szCs w:val="28"/>
              </w:rPr>
            </w:pPr>
          </w:p>
        </w:tc>
      </w:tr>
      <w:tr w:rsidR="00B070C4">
        <w:trPr>
          <w:trHeight w:val="559"/>
          <w:jc w:val="center"/>
        </w:trPr>
        <w:tc>
          <w:tcPr>
            <w:tcW w:w="547" w:type="dxa"/>
            <w:vAlign w:val="center"/>
          </w:tcPr>
          <w:p w:rsidR="00B070C4" w:rsidRDefault="00B070C4">
            <w:pPr>
              <w:spacing w:line="560" w:lineRule="exact"/>
              <w:rPr>
                <w:rFonts w:eastAsia="仿宋_GB2312"/>
                <w:sz w:val="28"/>
                <w:szCs w:val="28"/>
              </w:rPr>
            </w:pPr>
          </w:p>
        </w:tc>
        <w:tc>
          <w:tcPr>
            <w:tcW w:w="2835" w:type="dxa"/>
            <w:vAlign w:val="center"/>
          </w:tcPr>
          <w:p w:rsidR="00B070C4" w:rsidRDefault="00B070C4">
            <w:pPr>
              <w:spacing w:line="560" w:lineRule="exact"/>
              <w:rPr>
                <w:rFonts w:eastAsia="仿宋_GB2312"/>
                <w:sz w:val="28"/>
                <w:szCs w:val="28"/>
              </w:rPr>
            </w:pPr>
          </w:p>
        </w:tc>
        <w:tc>
          <w:tcPr>
            <w:tcW w:w="1134" w:type="dxa"/>
            <w:vAlign w:val="center"/>
          </w:tcPr>
          <w:p w:rsidR="00B070C4" w:rsidRDefault="00B070C4">
            <w:pPr>
              <w:spacing w:line="560" w:lineRule="exact"/>
              <w:rPr>
                <w:rFonts w:eastAsia="仿宋_GB2312"/>
                <w:sz w:val="28"/>
                <w:szCs w:val="28"/>
              </w:rPr>
            </w:pPr>
          </w:p>
        </w:tc>
        <w:tc>
          <w:tcPr>
            <w:tcW w:w="1134" w:type="dxa"/>
            <w:vAlign w:val="center"/>
          </w:tcPr>
          <w:p w:rsidR="00B070C4" w:rsidRDefault="00B070C4">
            <w:pPr>
              <w:spacing w:line="560" w:lineRule="exact"/>
              <w:rPr>
                <w:rFonts w:eastAsia="仿宋_GB2312"/>
                <w:sz w:val="28"/>
                <w:szCs w:val="28"/>
              </w:rPr>
            </w:pPr>
          </w:p>
        </w:tc>
        <w:tc>
          <w:tcPr>
            <w:tcW w:w="1418" w:type="dxa"/>
            <w:vAlign w:val="center"/>
          </w:tcPr>
          <w:p w:rsidR="00B070C4" w:rsidRDefault="00B070C4">
            <w:pPr>
              <w:spacing w:line="560" w:lineRule="exact"/>
              <w:rPr>
                <w:rFonts w:eastAsia="仿宋_GB2312"/>
                <w:sz w:val="28"/>
                <w:szCs w:val="28"/>
              </w:rPr>
            </w:pPr>
          </w:p>
        </w:tc>
        <w:tc>
          <w:tcPr>
            <w:tcW w:w="1463" w:type="dxa"/>
            <w:vAlign w:val="center"/>
          </w:tcPr>
          <w:p w:rsidR="00B070C4" w:rsidRDefault="00B070C4">
            <w:pPr>
              <w:spacing w:line="560" w:lineRule="exact"/>
              <w:rPr>
                <w:rFonts w:eastAsia="仿宋_GB2312"/>
                <w:sz w:val="28"/>
                <w:szCs w:val="28"/>
              </w:rPr>
            </w:pPr>
          </w:p>
        </w:tc>
        <w:tc>
          <w:tcPr>
            <w:tcW w:w="1485" w:type="dxa"/>
            <w:vAlign w:val="center"/>
          </w:tcPr>
          <w:p w:rsidR="00B070C4" w:rsidRDefault="00B070C4">
            <w:pPr>
              <w:spacing w:line="560" w:lineRule="exact"/>
              <w:rPr>
                <w:rFonts w:eastAsia="仿宋_GB2312"/>
                <w:sz w:val="28"/>
                <w:szCs w:val="28"/>
              </w:rPr>
            </w:pPr>
          </w:p>
        </w:tc>
        <w:tc>
          <w:tcPr>
            <w:tcW w:w="720" w:type="dxa"/>
            <w:vAlign w:val="center"/>
          </w:tcPr>
          <w:p w:rsidR="00B070C4" w:rsidRDefault="00B070C4">
            <w:pPr>
              <w:spacing w:line="560" w:lineRule="exact"/>
              <w:rPr>
                <w:rFonts w:eastAsia="仿宋_GB2312"/>
                <w:sz w:val="28"/>
                <w:szCs w:val="28"/>
              </w:rPr>
            </w:pPr>
          </w:p>
        </w:tc>
        <w:tc>
          <w:tcPr>
            <w:tcW w:w="880" w:type="dxa"/>
            <w:vAlign w:val="center"/>
          </w:tcPr>
          <w:p w:rsidR="00B070C4" w:rsidRDefault="00B070C4">
            <w:pPr>
              <w:spacing w:line="560" w:lineRule="exact"/>
              <w:rPr>
                <w:rFonts w:eastAsia="仿宋_GB2312"/>
                <w:sz w:val="28"/>
                <w:szCs w:val="28"/>
              </w:rPr>
            </w:pPr>
          </w:p>
        </w:tc>
        <w:tc>
          <w:tcPr>
            <w:tcW w:w="1728" w:type="dxa"/>
            <w:vAlign w:val="center"/>
          </w:tcPr>
          <w:p w:rsidR="00B070C4" w:rsidRDefault="00B070C4">
            <w:pPr>
              <w:spacing w:line="560" w:lineRule="exact"/>
              <w:rPr>
                <w:rFonts w:eastAsia="仿宋_GB2312"/>
                <w:sz w:val="28"/>
                <w:szCs w:val="28"/>
              </w:rPr>
            </w:pPr>
          </w:p>
        </w:tc>
        <w:tc>
          <w:tcPr>
            <w:tcW w:w="1230" w:type="dxa"/>
            <w:vAlign w:val="center"/>
          </w:tcPr>
          <w:p w:rsidR="00B070C4" w:rsidRDefault="00B070C4">
            <w:pPr>
              <w:spacing w:line="560" w:lineRule="exact"/>
              <w:rPr>
                <w:rFonts w:eastAsia="仿宋_GB2312"/>
                <w:sz w:val="28"/>
                <w:szCs w:val="28"/>
              </w:rPr>
            </w:pPr>
          </w:p>
        </w:tc>
      </w:tr>
      <w:tr w:rsidR="00B070C4">
        <w:trPr>
          <w:trHeight w:val="559"/>
          <w:jc w:val="center"/>
        </w:trPr>
        <w:tc>
          <w:tcPr>
            <w:tcW w:w="547" w:type="dxa"/>
            <w:vAlign w:val="center"/>
          </w:tcPr>
          <w:p w:rsidR="00B070C4" w:rsidRDefault="00B070C4">
            <w:pPr>
              <w:spacing w:line="560" w:lineRule="exact"/>
              <w:rPr>
                <w:rFonts w:eastAsia="仿宋_GB2312"/>
                <w:sz w:val="28"/>
                <w:szCs w:val="28"/>
              </w:rPr>
            </w:pPr>
          </w:p>
        </w:tc>
        <w:tc>
          <w:tcPr>
            <w:tcW w:w="2835" w:type="dxa"/>
            <w:vAlign w:val="center"/>
          </w:tcPr>
          <w:p w:rsidR="00B070C4" w:rsidRDefault="00B070C4">
            <w:pPr>
              <w:spacing w:line="560" w:lineRule="exact"/>
              <w:rPr>
                <w:rFonts w:eastAsia="仿宋_GB2312"/>
                <w:sz w:val="28"/>
                <w:szCs w:val="28"/>
              </w:rPr>
            </w:pPr>
          </w:p>
        </w:tc>
        <w:tc>
          <w:tcPr>
            <w:tcW w:w="1134" w:type="dxa"/>
            <w:vAlign w:val="center"/>
          </w:tcPr>
          <w:p w:rsidR="00B070C4" w:rsidRDefault="00B070C4">
            <w:pPr>
              <w:spacing w:line="560" w:lineRule="exact"/>
              <w:rPr>
                <w:rFonts w:eastAsia="仿宋_GB2312"/>
                <w:sz w:val="28"/>
                <w:szCs w:val="28"/>
              </w:rPr>
            </w:pPr>
          </w:p>
        </w:tc>
        <w:tc>
          <w:tcPr>
            <w:tcW w:w="1134" w:type="dxa"/>
            <w:vAlign w:val="center"/>
          </w:tcPr>
          <w:p w:rsidR="00B070C4" w:rsidRDefault="00B070C4">
            <w:pPr>
              <w:spacing w:line="560" w:lineRule="exact"/>
              <w:rPr>
                <w:rFonts w:eastAsia="仿宋_GB2312"/>
                <w:sz w:val="28"/>
                <w:szCs w:val="28"/>
              </w:rPr>
            </w:pPr>
          </w:p>
        </w:tc>
        <w:tc>
          <w:tcPr>
            <w:tcW w:w="1418" w:type="dxa"/>
            <w:vAlign w:val="center"/>
          </w:tcPr>
          <w:p w:rsidR="00B070C4" w:rsidRDefault="00B070C4">
            <w:pPr>
              <w:spacing w:line="560" w:lineRule="exact"/>
              <w:rPr>
                <w:rFonts w:eastAsia="仿宋_GB2312"/>
                <w:sz w:val="28"/>
                <w:szCs w:val="28"/>
              </w:rPr>
            </w:pPr>
          </w:p>
        </w:tc>
        <w:tc>
          <w:tcPr>
            <w:tcW w:w="1463" w:type="dxa"/>
            <w:vAlign w:val="center"/>
          </w:tcPr>
          <w:p w:rsidR="00B070C4" w:rsidRDefault="00B070C4">
            <w:pPr>
              <w:spacing w:line="560" w:lineRule="exact"/>
              <w:rPr>
                <w:rFonts w:eastAsia="仿宋_GB2312"/>
                <w:sz w:val="28"/>
                <w:szCs w:val="28"/>
              </w:rPr>
            </w:pPr>
          </w:p>
        </w:tc>
        <w:tc>
          <w:tcPr>
            <w:tcW w:w="1485" w:type="dxa"/>
            <w:vAlign w:val="center"/>
          </w:tcPr>
          <w:p w:rsidR="00B070C4" w:rsidRDefault="00B070C4">
            <w:pPr>
              <w:spacing w:line="560" w:lineRule="exact"/>
              <w:rPr>
                <w:rFonts w:eastAsia="仿宋_GB2312"/>
                <w:sz w:val="28"/>
                <w:szCs w:val="28"/>
              </w:rPr>
            </w:pPr>
          </w:p>
        </w:tc>
        <w:tc>
          <w:tcPr>
            <w:tcW w:w="720" w:type="dxa"/>
            <w:vAlign w:val="center"/>
          </w:tcPr>
          <w:p w:rsidR="00B070C4" w:rsidRDefault="00B070C4">
            <w:pPr>
              <w:spacing w:line="560" w:lineRule="exact"/>
              <w:rPr>
                <w:rFonts w:eastAsia="仿宋_GB2312"/>
                <w:sz w:val="28"/>
                <w:szCs w:val="28"/>
              </w:rPr>
            </w:pPr>
          </w:p>
        </w:tc>
        <w:tc>
          <w:tcPr>
            <w:tcW w:w="880" w:type="dxa"/>
            <w:vAlign w:val="center"/>
          </w:tcPr>
          <w:p w:rsidR="00B070C4" w:rsidRDefault="00B070C4">
            <w:pPr>
              <w:spacing w:line="560" w:lineRule="exact"/>
              <w:rPr>
                <w:rFonts w:eastAsia="仿宋_GB2312"/>
                <w:sz w:val="28"/>
                <w:szCs w:val="28"/>
              </w:rPr>
            </w:pPr>
          </w:p>
        </w:tc>
        <w:tc>
          <w:tcPr>
            <w:tcW w:w="1728" w:type="dxa"/>
            <w:vAlign w:val="center"/>
          </w:tcPr>
          <w:p w:rsidR="00B070C4" w:rsidRDefault="00B070C4">
            <w:pPr>
              <w:spacing w:line="560" w:lineRule="exact"/>
              <w:rPr>
                <w:rFonts w:eastAsia="仿宋_GB2312"/>
                <w:sz w:val="28"/>
                <w:szCs w:val="28"/>
              </w:rPr>
            </w:pPr>
          </w:p>
        </w:tc>
        <w:tc>
          <w:tcPr>
            <w:tcW w:w="1230" w:type="dxa"/>
            <w:vAlign w:val="center"/>
          </w:tcPr>
          <w:p w:rsidR="00B070C4" w:rsidRDefault="00B070C4">
            <w:pPr>
              <w:spacing w:line="560" w:lineRule="exact"/>
              <w:rPr>
                <w:rFonts w:eastAsia="仿宋_GB2312"/>
                <w:sz w:val="28"/>
                <w:szCs w:val="28"/>
              </w:rPr>
            </w:pPr>
          </w:p>
        </w:tc>
      </w:tr>
      <w:tr w:rsidR="00B070C4">
        <w:trPr>
          <w:trHeight w:val="574"/>
          <w:jc w:val="center"/>
        </w:trPr>
        <w:tc>
          <w:tcPr>
            <w:tcW w:w="547" w:type="dxa"/>
            <w:vAlign w:val="center"/>
          </w:tcPr>
          <w:p w:rsidR="00B070C4" w:rsidRDefault="00B070C4">
            <w:pPr>
              <w:spacing w:line="560" w:lineRule="exact"/>
              <w:rPr>
                <w:rFonts w:eastAsia="仿宋_GB2312"/>
                <w:sz w:val="28"/>
                <w:szCs w:val="28"/>
              </w:rPr>
            </w:pPr>
          </w:p>
        </w:tc>
        <w:tc>
          <w:tcPr>
            <w:tcW w:w="2835" w:type="dxa"/>
            <w:vAlign w:val="center"/>
          </w:tcPr>
          <w:p w:rsidR="00B070C4" w:rsidRDefault="00B070C4">
            <w:pPr>
              <w:spacing w:line="560" w:lineRule="exact"/>
              <w:rPr>
                <w:rFonts w:eastAsia="仿宋_GB2312"/>
                <w:sz w:val="28"/>
                <w:szCs w:val="28"/>
              </w:rPr>
            </w:pPr>
          </w:p>
        </w:tc>
        <w:tc>
          <w:tcPr>
            <w:tcW w:w="1134" w:type="dxa"/>
            <w:vAlign w:val="center"/>
          </w:tcPr>
          <w:p w:rsidR="00B070C4" w:rsidRDefault="00B070C4">
            <w:pPr>
              <w:spacing w:line="560" w:lineRule="exact"/>
              <w:rPr>
                <w:rFonts w:eastAsia="仿宋_GB2312"/>
                <w:sz w:val="28"/>
                <w:szCs w:val="28"/>
              </w:rPr>
            </w:pPr>
          </w:p>
        </w:tc>
        <w:tc>
          <w:tcPr>
            <w:tcW w:w="1134" w:type="dxa"/>
            <w:vAlign w:val="center"/>
          </w:tcPr>
          <w:p w:rsidR="00B070C4" w:rsidRDefault="00B070C4">
            <w:pPr>
              <w:spacing w:line="560" w:lineRule="exact"/>
              <w:rPr>
                <w:rFonts w:eastAsia="仿宋_GB2312"/>
                <w:sz w:val="28"/>
                <w:szCs w:val="28"/>
              </w:rPr>
            </w:pPr>
          </w:p>
        </w:tc>
        <w:tc>
          <w:tcPr>
            <w:tcW w:w="1418" w:type="dxa"/>
            <w:vAlign w:val="center"/>
          </w:tcPr>
          <w:p w:rsidR="00B070C4" w:rsidRDefault="00B070C4">
            <w:pPr>
              <w:spacing w:line="560" w:lineRule="exact"/>
              <w:rPr>
                <w:rFonts w:eastAsia="仿宋_GB2312"/>
                <w:sz w:val="28"/>
                <w:szCs w:val="28"/>
              </w:rPr>
            </w:pPr>
          </w:p>
        </w:tc>
        <w:tc>
          <w:tcPr>
            <w:tcW w:w="1463" w:type="dxa"/>
            <w:vAlign w:val="center"/>
          </w:tcPr>
          <w:p w:rsidR="00B070C4" w:rsidRDefault="00B070C4">
            <w:pPr>
              <w:spacing w:line="560" w:lineRule="exact"/>
              <w:rPr>
                <w:rFonts w:eastAsia="仿宋_GB2312"/>
                <w:sz w:val="28"/>
                <w:szCs w:val="28"/>
              </w:rPr>
            </w:pPr>
          </w:p>
        </w:tc>
        <w:tc>
          <w:tcPr>
            <w:tcW w:w="1485" w:type="dxa"/>
            <w:vAlign w:val="center"/>
          </w:tcPr>
          <w:p w:rsidR="00B070C4" w:rsidRDefault="00B070C4">
            <w:pPr>
              <w:spacing w:line="560" w:lineRule="exact"/>
              <w:rPr>
                <w:rFonts w:eastAsia="仿宋_GB2312"/>
                <w:sz w:val="28"/>
                <w:szCs w:val="28"/>
              </w:rPr>
            </w:pPr>
          </w:p>
        </w:tc>
        <w:tc>
          <w:tcPr>
            <w:tcW w:w="720" w:type="dxa"/>
            <w:vAlign w:val="center"/>
          </w:tcPr>
          <w:p w:rsidR="00B070C4" w:rsidRDefault="00B070C4">
            <w:pPr>
              <w:spacing w:line="560" w:lineRule="exact"/>
              <w:rPr>
                <w:rFonts w:eastAsia="仿宋_GB2312"/>
                <w:sz w:val="28"/>
                <w:szCs w:val="28"/>
              </w:rPr>
            </w:pPr>
          </w:p>
        </w:tc>
        <w:tc>
          <w:tcPr>
            <w:tcW w:w="880" w:type="dxa"/>
            <w:vAlign w:val="center"/>
          </w:tcPr>
          <w:p w:rsidR="00B070C4" w:rsidRDefault="00B070C4">
            <w:pPr>
              <w:spacing w:line="560" w:lineRule="exact"/>
              <w:rPr>
                <w:rFonts w:eastAsia="仿宋_GB2312"/>
                <w:sz w:val="28"/>
                <w:szCs w:val="28"/>
              </w:rPr>
            </w:pPr>
          </w:p>
        </w:tc>
        <w:tc>
          <w:tcPr>
            <w:tcW w:w="1728" w:type="dxa"/>
            <w:vAlign w:val="center"/>
          </w:tcPr>
          <w:p w:rsidR="00B070C4" w:rsidRDefault="00B070C4">
            <w:pPr>
              <w:spacing w:line="560" w:lineRule="exact"/>
              <w:rPr>
                <w:rFonts w:eastAsia="仿宋_GB2312"/>
                <w:sz w:val="28"/>
                <w:szCs w:val="28"/>
              </w:rPr>
            </w:pPr>
          </w:p>
        </w:tc>
        <w:tc>
          <w:tcPr>
            <w:tcW w:w="1230" w:type="dxa"/>
            <w:vAlign w:val="center"/>
          </w:tcPr>
          <w:p w:rsidR="00B070C4" w:rsidRDefault="00B070C4">
            <w:pPr>
              <w:spacing w:line="560" w:lineRule="exact"/>
              <w:rPr>
                <w:rFonts w:eastAsia="仿宋_GB2312"/>
                <w:sz w:val="28"/>
                <w:szCs w:val="28"/>
              </w:rPr>
            </w:pPr>
          </w:p>
        </w:tc>
      </w:tr>
      <w:tr w:rsidR="00B070C4">
        <w:trPr>
          <w:trHeight w:val="574"/>
          <w:jc w:val="center"/>
        </w:trPr>
        <w:tc>
          <w:tcPr>
            <w:tcW w:w="14574" w:type="dxa"/>
            <w:gridSpan w:val="11"/>
            <w:vAlign w:val="center"/>
          </w:tcPr>
          <w:p w:rsidR="00B070C4" w:rsidRDefault="00CD2CCA">
            <w:pPr>
              <w:pStyle w:val="a7"/>
              <w:spacing w:line="440" w:lineRule="exact"/>
              <w:rPr>
                <w:rFonts w:ascii="Times New Roman" w:eastAsia="仿宋_GB2312" w:hAnsi="Times New Roman" w:cs="Times New Roman"/>
                <w:kern w:val="2"/>
                <w:sz w:val="28"/>
                <w:szCs w:val="28"/>
              </w:rPr>
            </w:pPr>
            <w:r>
              <w:rPr>
                <w:rFonts w:eastAsia="仿宋_GB2312"/>
                <w:sz w:val="28"/>
                <w:szCs w:val="28"/>
              </w:rPr>
              <w:t>备注：</w:t>
            </w:r>
            <w:r>
              <w:rPr>
                <w:rFonts w:eastAsia="仿宋_GB2312" w:hint="eastAsia"/>
                <w:sz w:val="28"/>
                <w:szCs w:val="28"/>
              </w:rPr>
              <w:t>1.</w:t>
            </w:r>
            <w:r>
              <w:rPr>
                <w:rFonts w:eastAsia="仿宋_GB2312"/>
                <w:sz w:val="28"/>
                <w:szCs w:val="28"/>
              </w:rPr>
              <w:t>“</w:t>
            </w:r>
            <w:r>
              <w:rPr>
                <w:rFonts w:eastAsia="仿宋_GB2312"/>
                <w:sz w:val="28"/>
                <w:szCs w:val="28"/>
              </w:rPr>
              <w:t>智能视频监控装置</w:t>
            </w:r>
            <w:r>
              <w:rPr>
                <w:rFonts w:eastAsia="仿宋_GB2312"/>
                <w:sz w:val="28"/>
                <w:szCs w:val="28"/>
              </w:rPr>
              <w:t>”</w:t>
            </w:r>
            <w:r>
              <w:rPr>
                <w:rFonts w:eastAsia="仿宋_GB2312" w:hint="eastAsia"/>
                <w:sz w:val="28"/>
                <w:szCs w:val="28"/>
              </w:rPr>
              <w:t>中“部标”是指国家、交通运输部制定的强制或推荐性标准，</w:t>
            </w:r>
            <w:r>
              <w:rPr>
                <w:rFonts w:ascii="Times New Roman" w:eastAsia="仿宋_GB2312" w:hAnsi="Times New Roman" w:cs="Times New Roman" w:hint="eastAsia"/>
                <w:kern w:val="2"/>
                <w:sz w:val="28"/>
                <w:szCs w:val="28"/>
              </w:rPr>
              <w:t>如</w:t>
            </w:r>
            <w:r>
              <w:rPr>
                <w:rFonts w:ascii="Times New Roman" w:eastAsia="仿宋_GB2312" w:hAnsi="Times New Roman" w:cs="Times New Roman"/>
                <w:kern w:val="2"/>
                <w:sz w:val="28"/>
                <w:szCs w:val="28"/>
              </w:rPr>
              <w:t>《道路运输车辆卫星定位系统车载终端技术要求》</w:t>
            </w:r>
            <w:r>
              <w:rPr>
                <w:rFonts w:ascii="Times New Roman" w:eastAsia="仿宋_GB2312" w:hAnsi="Times New Roman" w:cs="Times New Roman" w:hint="eastAsia"/>
                <w:kern w:val="2"/>
                <w:sz w:val="28"/>
                <w:szCs w:val="28"/>
              </w:rPr>
              <w:t>（</w:t>
            </w:r>
            <w:r>
              <w:rPr>
                <w:rFonts w:ascii="Times New Roman" w:eastAsia="仿宋_GB2312" w:hAnsi="Times New Roman" w:cs="Times New Roman"/>
                <w:kern w:val="2"/>
                <w:sz w:val="28"/>
                <w:szCs w:val="28"/>
              </w:rPr>
              <w:t>JT/T 794</w:t>
            </w:r>
            <w:r>
              <w:rPr>
                <w:rFonts w:ascii="Times New Roman" w:eastAsia="仿宋_GB2312" w:hAnsi="Times New Roman" w:cs="Times New Roman" w:hint="eastAsia"/>
                <w:kern w:val="2"/>
                <w:sz w:val="28"/>
                <w:szCs w:val="28"/>
              </w:rPr>
              <w:t>）</w:t>
            </w:r>
            <w:r>
              <w:rPr>
                <w:rFonts w:ascii="Times New Roman" w:eastAsia="仿宋_GB2312" w:hAnsi="Times New Roman" w:cs="Times New Roman"/>
                <w:kern w:val="2"/>
                <w:sz w:val="28"/>
                <w:szCs w:val="28"/>
              </w:rPr>
              <w:t>《道路运输车辆卫星定位系统终端通讯协议及数据格式》</w:t>
            </w:r>
            <w:r>
              <w:rPr>
                <w:rFonts w:ascii="Times New Roman" w:eastAsia="仿宋_GB2312" w:hAnsi="Times New Roman" w:cs="Times New Roman" w:hint="eastAsia"/>
                <w:kern w:val="2"/>
                <w:sz w:val="28"/>
                <w:szCs w:val="28"/>
              </w:rPr>
              <w:t>（</w:t>
            </w:r>
            <w:r>
              <w:rPr>
                <w:rFonts w:ascii="Times New Roman" w:eastAsia="仿宋_GB2312" w:hAnsi="Times New Roman" w:cs="Times New Roman"/>
                <w:kern w:val="2"/>
                <w:sz w:val="28"/>
                <w:szCs w:val="28"/>
              </w:rPr>
              <w:t>JT/T 808</w:t>
            </w:r>
            <w:r>
              <w:rPr>
                <w:rFonts w:ascii="Times New Roman" w:eastAsia="仿宋_GB2312" w:hAnsi="Times New Roman" w:cs="Times New Roman" w:hint="eastAsia"/>
                <w:kern w:val="2"/>
                <w:sz w:val="28"/>
                <w:szCs w:val="28"/>
              </w:rPr>
              <w:t>）</w:t>
            </w:r>
            <w:r>
              <w:rPr>
                <w:rFonts w:eastAsia="仿宋_GB2312" w:hint="eastAsia"/>
                <w:sz w:val="28"/>
                <w:szCs w:val="28"/>
              </w:rPr>
              <w:t>等，“省标”是指</w:t>
            </w:r>
            <w:r>
              <w:rPr>
                <w:rFonts w:ascii="Times New Roman" w:eastAsia="仿宋_GB2312" w:hAnsi="Times New Roman" w:cs="Times New Roman" w:hint="eastAsia"/>
                <w:kern w:val="2"/>
                <w:sz w:val="28"/>
                <w:szCs w:val="28"/>
              </w:rPr>
              <w:t>《道路运输车辆主动安全智能防控系统技术规范（平台、通讯协议、终端）》（</w:t>
            </w:r>
            <w:r>
              <w:rPr>
                <w:rFonts w:ascii="Times New Roman" w:eastAsia="仿宋_GB2312" w:hAnsi="Times New Roman" w:cs="Times New Roman" w:hint="eastAsia"/>
                <w:kern w:val="2"/>
                <w:sz w:val="28"/>
                <w:szCs w:val="28"/>
              </w:rPr>
              <w:t>T/JSATL 11</w:t>
            </w:r>
            <w:r>
              <w:rPr>
                <w:rFonts w:ascii="Times New Roman" w:eastAsia="仿宋_GB2312" w:hAnsi="Times New Roman" w:cs="Times New Roman" w:hint="eastAsia"/>
                <w:kern w:val="2"/>
                <w:sz w:val="28"/>
                <w:szCs w:val="28"/>
              </w:rPr>
              <w:t>—</w:t>
            </w:r>
            <w:r>
              <w:rPr>
                <w:rFonts w:ascii="Times New Roman" w:eastAsia="仿宋_GB2312" w:hAnsi="Times New Roman" w:cs="Times New Roman" w:hint="eastAsia"/>
                <w:kern w:val="2"/>
                <w:sz w:val="28"/>
                <w:szCs w:val="28"/>
              </w:rPr>
              <w:t>2017</w:t>
            </w:r>
            <w:r>
              <w:rPr>
                <w:rFonts w:ascii="Times New Roman" w:eastAsia="仿宋_GB2312" w:hAnsi="Times New Roman" w:cs="Times New Roman" w:hint="eastAsia"/>
                <w:kern w:val="2"/>
                <w:sz w:val="28"/>
                <w:szCs w:val="28"/>
              </w:rPr>
              <w:t>、</w:t>
            </w:r>
            <w:r>
              <w:rPr>
                <w:rFonts w:ascii="Times New Roman" w:eastAsia="仿宋_GB2312" w:hAnsi="Times New Roman" w:cs="Times New Roman" w:hint="eastAsia"/>
                <w:kern w:val="2"/>
                <w:sz w:val="28"/>
                <w:szCs w:val="28"/>
              </w:rPr>
              <w:t>T/JSATL 12</w:t>
            </w:r>
            <w:r>
              <w:rPr>
                <w:rFonts w:ascii="Times New Roman" w:eastAsia="仿宋_GB2312" w:hAnsi="Times New Roman" w:cs="Times New Roman" w:hint="eastAsia"/>
                <w:kern w:val="2"/>
                <w:sz w:val="28"/>
                <w:szCs w:val="28"/>
              </w:rPr>
              <w:t>—</w:t>
            </w:r>
            <w:r>
              <w:rPr>
                <w:rFonts w:ascii="Times New Roman" w:eastAsia="仿宋_GB2312" w:hAnsi="Times New Roman" w:cs="Times New Roman" w:hint="eastAsia"/>
                <w:kern w:val="2"/>
                <w:sz w:val="28"/>
                <w:szCs w:val="28"/>
              </w:rPr>
              <w:t>2017</w:t>
            </w:r>
            <w:r>
              <w:rPr>
                <w:rFonts w:ascii="Times New Roman" w:eastAsia="仿宋_GB2312" w:hAnsi="Times New Roman" w:cs="Times New Roman" w:hint="eastAsia"/>
                <w:kern w:val="2"/>
                <w:sz w:val="28"/>
                <w:szCs w:val="28"/>
              </w:rPr>
              <w:t>、</w:t>
            </w:r>
            <w:r>
              <w:rPr>
                <w:rFonts w:ascii="Times New Roman" w:eastAsia="仿宋_GB2312" w:hAnsi="Times New Roman" w:cs="Times New Roman" w:hint="eastAsia"/>
                <w:kern w:val="2"/>
                <w:sz w:val="28"/>
                <w:szCs w:val="28"/>
              </w:rPr>
              <w:t>T/JSATL 13</w:t>
            </w:r>
            <w:r>
              <w:rPr>
                <w:rFonts w:ascii="Times New Roman" w:eastAsia="仿宋_GB2312" w:hAnsi="Times New Roman" w:cs="Times New Roman" w:hint="eastAsia"/>
                <w:kern w:val="2"/>
                <w:sz w:val="28"/>
                <w:szCs w:val="28"/>
              </w:rPr>
              <w:t>—</w:t>
            </w:r>
            <w:r>
              <w:rPr>
                <w:rFonts w:ascii="Times New Roman" w:eastAsia="仿宋_GB2312" w:hAnsi="Times New Roman" w:cs="Times New Roman" w:hint="eastAsia"/>
                <w:kern w:val="2"/>
                <w:sz w:val="28"/>
                <w:szCs w:val="28"/>
              </w:rPr>
              <w:t>2017</w:t>
            </w:r>
            <w:r>
              <w:rPr>
                <w:rFonts w:ascii="Times New Roman" w:eastAsia="仿宋_GB2312" w:hAnsi="Times New Roman" w:cs="Times New Roman" w:hint="eastAsia"/>
                <w:kern w:val="2"/>
                <w:sz w:val="28"/>
                <w:szCs w:val="28"/>
              </w:rPr>
              <w:t>），</w:t>
            </w:r>
            <w:r>
              <w:rPr>
                <w:rFonts w:ascii="Times New Roman" w:eastAsia="仿宋_GB2312" w:hAnsi="Times New Roman" w:cs="Times New Roman"/>
                <w:kern w:val="2"/>
                <w:sz w:val="28"/>
                <w:szCs w:val="28"/>
              </w:rPr>
              <w:t>选</w:t>
            </w:r>
            <w:r>
              <w:rPr>
                <w:rFonts w:ascii="Times New Roman" w:eastAsia="仿宋_GB2312" w:hAnsi="Times New Roman" w:cs="Times New Roman"/>
                <w:kern w:val="2"/>
                <w:sz w:val="28"/>
                <w:szCs w:val="28"/>
              </w:rPr>
              <w:t>“</w:t>
            </w:r>
            <w:r>
              <w:rPr>
                <w:rFonts w:ascii="Times New Roman" w:eastAsia="仿宋_GB2312" w:hAnsi="Times New Roman" w:cs="Times New Roman"/>
                <w:kern w:val="2"/>
                <w:sz w:val="28"/>
                <w:szCs w:val="28"/>
              </w:rPr>
              <w:t>其它</w:t>
            </w:r>
            <w:r>
              <w:rPr>
                <w:rFonts w:ascii="Times New Roman" w:eastAsia="仿宋_GB2312" w:hAnsi="Times New Roman" w:cs="Times New Roman"/>
                <w:kern w:val="2"/>
                <w:sz w:val="28"/>
                <w:szCs w:val="28"/>
              </w:rPr>
              <w:t>”</w:t>
            </w:r>
            <w:r>
              <w:rPr>
                <w:rFonts w:ascii="Times New Roman" w:eastAsia="仿宋_GB2312" w:hAnsi="Times New Roman" w:cs="Times New Roman"/>
                <w:kern w:val="2"/>
                <w:sz w:val="28"/>
                <w:szCs w:val="28"/>
              </w:rPr>
              <w:t>的，请填写具体的</w:t>
            </w:r>
            <w:r>
              <w:rPr>
                <w:rFonts w:ascii="Times New Roman" w:eastAsia="仿宋_GB2312" w:hAnsi="Times New Roman" w:cs="Times New Roman" w:hint="eastAsia"/>
                <w:kern w:val="2"/>
                <w:sz w:val="28"/>
                <w:szCs w:val="28"/>
              </w:rPr>
              <w:t>执行</w:t>
            </w:r>
            <w:r>
              <w:rPr>
                <w:rFonts w:eastAsia="仿宋_GB2312" w:hint="eastAsia"/>
                <w:sz w:val="28"/>
                <w:szCs w:val="28"/>
              </w:rPr>
              <w:t>的标准名称</w:t>
            </w:r>
            <w:r>
              <w:rPr>
                <w:rFonts w:eastAsia="仿宋_GB2312"/>
                <w:sz w:val="28"/>
                <w:szCs w:val="28"/>
              </w:rPr>
              <w:t>；</w:t>
            </w:r>
          </w:p>
        </w:tc>
      </w:tr>
    </w:tbl>
    <w:p w:rsidR="00B070C4" w:rsidRDefault="00B070C4">
      <w:pPr>
        <w:spacing w:line="560" w:lineRule="exact"/>
        <w:rPr>
          <w:rFonts w:eastAsia="仿宋_GB2312"/>
          <w:sz w:val="32"/>
          <w:szCs w:val="32"/>
        </w:rPr>
      </w:pPr>
    </w:p>
    <w:p w:rsidR="00B070C4" w:rsidRDefault="00CD2CCA">
      <w:pPr>
        <w:spacing w:line="560" w:lineRule="exact"/>
        <w:rPr>
          <w:rFonts w:ascii="黑体" w:eastAsia="黑体" w:hAnsi="黑体"/>
          <w:sz w:val="32"/>
          <w:szCs w:val="32"/>
        </w:rPr>
      </w:pPr>
      <w:r>
        <w:rPr>
          <w:rFonts w:ascii="黑体" w:eastAsia="黑体" w:hAnsi="黑体"/>
          <w:sz w:val="32"/>
          <w:szCs w:val="32"/>
        </w:rPr>
        <w:lastRenderedPageBreak/>
        <w:t>附件</w:t>
      </w:r>
      <w:r>
        <w:rPr>
          <w:rFonts w:ascii="黑体" w:eastAsia="黑体" w:hAnsi="黑体" w:hint="eastAsia"/>
          <w:sz w:val="32"/>
          <w:szCs w:val="32"/>
        </w:rPr>
        <w:t>2：</w:t>
      </w:r>
    </w:p>
    <w:p w:rsidR="00B070C4" w:rsidRDefault="00CD2CCA" w:rsidP="00DB7726">
      <w:pPr>
        <w:spacing w:beforeLines="100" w:before="312" w:afterLines="100" w:after="312" w:line="600" w:lineRule="exact"/>
        <w:jc w:val="center"/>
        <w:rPr>
          <w:rFonts w:eastAsia="方正小标宋_GBK"/>
          <w:sz w:val="44"/>
          <w:szCs w:val="32"/>
        </w:rPr>
      </w:pPr>
      <w:r>
        <w:rPr>
          <w:rFonts w:eastAsia="方正小标宋_GBK" w:hint="eastAsia"/>
          <w:sz w:val="32"/>
          <w:szCs w:val="32"/>
        </w:rPr>
        <w:t>江苏省城市公共汽电车和镇村公交智能视频监控装置安装专项行动月度报表（月份）</w:t>
      </w:r>
    </w:p>
    <w:tbl>
      <w:tblPr>
        <w:tblStyle w:val="aa"/>
        <w:tblW w:w="13657" w:type="dxa"/>
        <w:jc w:val="center"/>
        <w:tblLayout w:type="fixed"/>
        <w:tblLook w:val="04A0" w:firstRow="1" w:lastRow="0" w:firstColumn="1" w:lastColumn="0" w:noHBand="0" w:noVBand="1"/>
      </w:tblPr>
      <w:tblGrid>
        <w:gridCol w:w="616"/>
        <w:gridCol w:w="2926"/>
        <w:gridCol w:w="1244"/>
        <w:gridCol w:w="1559"/>
        <w:gridCol w:w="1560"/>
        <w:gridCol w:w="2867"/>
        <w:gridCol w:w="22"/>
        <w:gridCol w:w="2863"/>
      </w:tblGrid>
      <w:tr w:rsidR="00B070C4">
        <w:trPr>
          <w:trHeight w:val="614"/>
          <w:jc w:val="center"/>
        </w:trPr>
        <w:tc>
          <w:tcPr>
            <w:tcW w:w="616" w:type="dxa"/>
            <w:vMerge w:val="restart"/>
            <w:vAlign w:val="center"/>
          </w:tcPr>
          <w:p w:rsidR="00B070C4" w:rsidRDefault="00CD2CCA">
            <w:pPr>
              <w:spacing w:line="400" w:lineRule="exact"/>
              <w:jc w:val="center"/>
              <w:rPr>
                <w:rFonts w:eastAsia="仿宋_GB2312"/>
                <w:sz w:val="28"/>
                <w:szCs w:val="28"/>
              </w:rPr>
            </w:pPr>
            <w:r>
              <w:rPr>
                <w:rFonts w:eastAsia="仿宋_GB2312"/>
                <w:sz w:val="28"/>
                <w:szCs w:val="28"/>
              </w:rPr>
              <w:t>序号</w:t>
            </w:r>
          </w:p>
        </w:tc>
        <w:tc>
          <w:tcPr>
            <w:tcW w:w="2926" w:type="dxa"/>
            <w:vMerge w:val="restart"/>
            <w:vAlign w:val="center"/>
          </w:tcPr>
          <w:p w:rsidR="00B070C4" w:rsidRDefault="00CD2CCA">
            <w:pPr>
              <w:spacing w:line="400" w:lineRule="exact"/>
              <w:jc w:val="center"/>
              <w:rPr>
                <w:rFonts w:eastAsia="仿宋_GB2312"/>
                <w:sz w:val="28"/>
                <w:szCs w:val="28"/>
              </w:rPr>
            </w:pPr>
            <w:r>
              <w:rPr>
                <w:rFonts w:eastAsia="仿宋_GB2312"/>
                <w:sz w:val="28"/>
                <w:szCs w:val="28"/>
              </w:rPr>
              <w:t>企业名称</w:t>
            </w:r>
          </w:p>
        </w:tc>
        <w:tc>
          <w:tcPr>
            <w:tcW w:w="1244" w:type="dxa"/>
            <w:vMerge w:val="restart"/>
            <w:vAlign w:val="center"/>
          </w:tcPr>
          <w:p w:rsidR="00B070C4" w:rsidRDefault="00CD2CCA">
            <w:pPr>
              <w:spacing w:line="400" w:lineRule="exact"/>
              <w:jc w:val="center"/>
              <w:rPr>
                <w:rFonts w:eastAsia="仿宋_GB2312"/>
                <w:sz w:val="28"/>
                <w:szCs w:val="28"/>
              </w:rPr>
            </w:pPr>
            <w:r>
              <w:rPr>
                <w:rFonts w:eastAsia="仿宋_GB2312"/>
                <w:sz w:val="28"/>
                <w:szCs w:val="28"/>
              </w:rPr>
              <w:t>车辆数</w:t>
            </w:r>
          </w:p>
        </w:tc>
        <w:tc>
          <w:tcPr>
            <w:tcW w:w="5986" w:type="dxa"/>
            <w:gridSpan w:val="3"/>
            <w:vAlign w:val="center"/>
          </w:tcPr>
          <w:p w:rsidR="00B070C4" w:rsidRDefault="00CD2CCA">
            <w:pPr>
              <w:spacing w:line="400" w:lineRule="exact"/>
              <w:jc w:val="center"/>
              <w:rPr>
                <w:rFonts w:eastAsia="仿宋_GB2312"/>
                <w:sz w:val="28"/>
                <w:szCs w:val="28"/>
              </w:rPr>
            </w:pPr>
            <w:r>
              <w:rPr>
                <w:rFonts w:eastAsia="仿宋_GB2312"/>
                <w:sz w:val="28"/>
                <w:szCs w:val="28"/>
              </w:rPr>
              <w:t>智能视频</w:t>
            </w:r>
            <w:r>
              <w:rPr>
                <w:rFonts w:eastAsia="仿宋_GB2312" w:hint="eastAsia"/>
                <w:sz w:val="28"/>
                <w:szCs w:val="28"/>
              </w:rPr>
              <w:t>监控</w:t>
            </w:r>
            <w:r>
              <w:rPr>
                <w:rFonts w:eastAsia="仿宋_GB2312"/>
                <w:sz w:val="28"/>
                <w:szCs w:val="28"/>
              </w:rPr>
              <w:t>装置</w:t>
            </w:r>
          </w:p>
          <w:p w:rsidR="00B070C4" w:rsidRDefault="00B070C4">
            <w:pPr>
              <w:spacing w:line="400" w:lineRule="exact"/>
              <w:jc w:val="center"/>
              <w:rPr>
                <w:rFonts w:eastAsia="仿宋_GB2312"/>
                <w:sz w:val="28"/>
                <w:szCs w:val="28"/>
              </w:rPr>
            </w:pPr>
          </w:p>
        </w:tc>
        <w:tc>
          <w:tcPr>
            <w:tcW w:w="2885" w:type="dxa"/>
            <w:gridSpan w:val="2"/>
            <w:vAlign w:val="center"/>
          </w:tcPr>
          <w:p w:rsidR="00B070C4" w:rsidRDefault="00CD2CCA">
            <w:pPr>
              <w:spacing w:line="400" w:lineRule="exact"/>
              <w:jc w:val="center"/>
              <w:rPr>
                <w:rFonts w:eastAsia="仿宋_GB2312"/>
                <w:sz w:val="28"/>
                <w:szCs w:val="28"/>
              </w:rPr>
            </w:pPr>
            <w:r>
              <w:rPr>
                <w:rFonts w:eastAsia="仿宋_GB2312" w:hint="eastAsia"/>
                <w:sz w:val="28"/>
                <w:szCs w:val="28"/>
              </w:rPr>
              <w:t>备注</w:t>
            </w:r>
          </w:p>
        </w:tc>
      </w:tr>
      <w:tr w:rsidR="00B070C4">
        <w:trPr>
          <w:trHeight w:val="580"/>
          <w:jc w:val="center"/>
        </w:trPr>
        <w:tc>
          <w:tcPr>
            <w:tcW w:w="616" w:type="dxa"/>
            <w:vMerge/>
            <w:vAlign w:val="center"/>
          </w:tcPr>
          <w:p w:rsidR="00B070C4" w:rsidRDefault="00B070C4">
            <w:pPr>
              <w:spacing w:line="400" w:lineRule="exact"/>
              <w:jc w:val="center"/>
              <w:rPr>
                <w:rFonts w:eastAsia="仿宋_GB2312"/>
                <w:sz w:val="28"/>
                <w:szCs w:val="28"/>
              </w:rPr>
            </w:pPr>
          </w:p>
        </w:tc>
        <w:tc>
          <w:tcPr>
            <w:tcW w:w="2926" w:type="dxa"/>
            <w:vMerge/>
            <w:vAlign w:val="center"/>
          </w:tcPr>
          <w:p w:rsidR="00B070C4" w:rsidRDefault="00B070C4">
            <w:pPr>
              <w:spacing w:line="400" w:lineRule="exact"/>
              <w:jc w:val="center"/>
              <w:rPr>
                <w:rFonts w:eastAsia="仿宋_GB2312"/>
                <w:sz w:val="28"/>
                <w:szCs w:val="28"/>
              </w:rPr>
            </w:pPr>
          </w:p>
        </w:tc>
        <w:tc>
          <w:tcPr>
            <w:tcW w:w="1244" w:type="dxa"/>
            <w:vMerge/>
            <w:vAlign w:val="center"/>
          </w:tcPr>
          <w:p w:rsidR="00B070C4" w:rsidRDefault="00B070C4">
            <w:pPr>
              <w:spacing w:line="400" w:lineRule="exact"/>
              <w:jc w:val="center"/>
              <w:rPr>
                <w:rFonts w:eastAsia="仿宋_GB2312"/>
                <w:sz w:val="28"/>
                <w:szCs w:val="28"/>
              </w:rPr>
            </w:pPr>
          </w:p>
        </w:tc>
        <w:tc>
          <w:tcPr>
            <w:tcW w:w="1559" w:type="dxa"/>
            <w:vAlign w:val="center"/>
          </w:tcPr>
          <w:p w:rsidR="00B070C4" w:rsidRDefault="00CD2CCA">
            <w:pPr>
              <w:spacing w:line="400" w:lineRule="exact"/>
              <w:jc w:val="center"/>
              <w:rPr>
                <w:rFonts w:eastAsia="仿宋_GB2312"/>
                <w:sz w:val="28"/>
                <w:szCs w:val="28"/>
              </w:rPr>
            </w:pPr>
            <w:r>
              <w:rPr>
                <w:rFonts w:eastAsia="仿宋_GB2312"/>
                <w:sz w:val="28"/>
                <w:szCs w:val="28"/>
              </w:rPr>
              <w:t>本月安装</w:t>
            </w:r>
          </w:p>
        </w:tc>
        <w:tc>
          <w:tcPr>
            <w:tcW w:w="1560" w:type="dxa"/>
            <w:vAlign w:val="center"/>
          </w:tcPr>
          <w:p w:rsidR="00B070C4" w:rsidRDefault="00CD2CCA">
            <w:pPr>
              <w:spacing w:line="400" w:lineRule="exact"/>
              <w:jc w:val="center"/>
              <w:rPr>
                <w:rFonts w:eastAsia="仿宋_GB2312"/>
                <w:sz w:val="28"/>
                <w:szCs w:val="28"/>
              </w:rPr>
            </w:pPr>
            <w:r>
              <w:rPr>
                <w:rFonts w:eastAsia="仿宋_GB2312"/>
                <w:sz w:val="28"/>
                <w:szCs w:val="28"/>
              </w:rPr>
              <w:t>累计安装</w:t>
            </w:r>
          </w:p>
        </w:tc>
        <w:tc>
          <w:tcPr>
            <w:tcW w:w="2889" w:type="dxa"/>
            <w:gridSpan w:val="2"/>
            <w:vAlign w:val="center"/>
          </w:tcPr>
          <w:p w:rsidR="00B070C4" w:rsidRDefault="00CD2CCA">
            <w:pPr>
              <w:spacing w:line="400" w:lineRule="exact"/>
              <w:jc w:val="center"/>
              <w:rPr>
                <w:rFonts w:eastAsia="仿宋_GB2312"/>
                <w:sz w:val="28"/>
                <w:szCs w:val="28"/>
              </w:rPr>
            </w:pPr>
            <w:r>
              <w:rPr>
                <w:rFonts w:eastAsia="仿宋_GB2312"/>
                <w:sz w:val="28"/>
                <w:szCs w:val="28"/>
              </w:rPr>
              <w:t>累计安装比例</w:t>
            </w:r>
          </w:p>
          <w:p w:rsidR="00B070C4" w:rsidRDefault="00B070C4">
            <w:pPr>
              <w:spacing w:line="400" w:lineRule="exact"/>
              <w:jc w:val="center"/>
              <w:rPr>
                <w:rFonts w:eastAsia="仿宋_GB2312"/>
                <w:sz w:val="28"/>
                <w:szCs w:val="28"/>
              </w:rPr>
            </w:pPr>
          </w:p>
        </w:tc>
        <w:tc>
          <w:tcPr>
            <w:tcW w:w="2863" w:type="dxa"/>
            <w:vAlign w:val="center"/>
          </w:tcPr>
          <w:p w:rsidR="00B070C4" w:rsidRDefault="00B070C4">
            <w:pPr>
              <w:spacing w:line="400" w:lineRule="exact"/>
              <w:jc w:val="center"/>
              <w:rPr>
                <w:rFonts w:eastAsia="仿宋_GB2312"/>
                <w:sz w:val="28"/>
                <w:szCs w:val="28"/>
              </w:rPr>
            </w:pPr>
          </w:p>
        </w:tc>
      </w:tr>
      <w:tr w:rsidR="00B070C4">
        <w:trPr>
          <w:jc w:val="center"/>
        </w:trPr>
        <w:tc>
          <w:tcPr>
            <w:tcW w:w="616" w:type="dxa"/>
            <w:vAlign w:val="center"/>
          </w:tcPr>
          <w:p w:rsidR="00B070C4" w:rsidRDefault="00B070C4">
            <w:pPr>
              <w:spacing w:line="520" w:lineRule="exact"/>
              <w:rPr>
                <w:rFonts w:eastAsia="仿宋_GB2312"/>
                <w:sz w:val="28"/>
                <w:szCs w:val="28"/>
              </w:rPr>
            </w:pPr>
          </w:p>
        </w:tc>
        <w:tc>
          <w:tcPr>
            <w:tcW w:w="2926" w:type="dxa"/>
            <w:vAlign w:val="center"/>
          </w:tcPr>
          <w:p w:rsidR="00B070C4" w:rsidRDefault="00B070C4">
            <w:pPr>
              <w:spacing w:line="520" w:lineRule="exact"/>
              <w:rPr>
                <w:rFonts w:eastAsia="仿宋_GB2312"/>
                <w:sz w:val="28"/>
                <w:szCs w:val="28"/>
              </w:rPr>
            </w:pPr>
          </w:p>
        </w:tc>
        <w:tc>
          <w:tcPr>
            <w:tcW w:w="1244" w:type="dxa"/>
            <w:vAlign w:val="center"/>
          </w:tcPr>
          <w:p w:rsidR="00B070C4" w:rsidRDefault="00B070C4">
            <w:pPr>
              <w:spacing w:line="520" w:lineRule="exact"/>
              <w:rPr>
                <w:rFonts w:eastAsia="仿宋_GB2312"/>
                <w:sz w:val="28"/>
                <w:szCs w:val="28"/>
              </w:rPr>
            </w:pPr>
          </w:p>
        </w:tc>
        <w:tc>
          <w:tcPr>
            <w:tcW w:w="1559" w:type="dxa"/>
            <w:vAlign w:val="center"/>
          </w:tcPr>
          <w:p w:rsidR="00B070C4" w:rsidRDefault="00B070C4">
            <w:pPr>
              <w:spacing w:line="520" w:lineRule="exact"/>
              <w:rPr>
                <w:rFonts w:eastAsia="仿宋_GB2312"/>
                <w:sz w:val="28"/>
                <w:szCs w:val="28"/>
              </w:rPr>
            </w:pPr>
          </w:p>
        </w:tc>
        <w:tc>
          <w:tcPr>
            <w:tcW w:w="1560" w:type="dxa"/>
            <w:vAlign w:val="center"/>
          </w:tcPr>
          <w:p w:rsidR="00B070C4" w:rsidRDefault="00B070C4">
            <w:pPr>
              <w:spacing w:line="520" w:lineRule="exact"/>
              <w:rPr>
                <w:rFonts w:eastAsia="仿宋_GB2312"/>
                <w:sz w:val="28"/>
                <w:szCs w:val="28"/>
              </w:rPr>
            </w:pPr>
          </w:p>
        </w:tc>
        <w:tc>
          <w:tcPr>
            <w:tcW w:w="2889" w:type="dxa"/>
            <w:gridSpan w:val="2"/>
            <w:vAlign w:val="center"/>
          </w:tcPr>
          <w:p w:rsidR="00B070C4" w:rsidRDefault="00B070C4">
            <w:pPr>
              <w:spacing w:line="520" w:lineRule="exact"/>
              <w:rPr>
                <w:rFonts w:eastAsia="仿宋_GB2312"/>
                <w:sz w:val="28"/>
                <w:szCs w:val="28"/>
              </w:rPr>
            </w:pPr>
          </w:p>
        </w:tc>
        <w:tc>
          <w:tcPr>
            <w:tcW w:w="2863" w:type="dxa"/>
            <w:vAlign w:val="center"/>
          </w:tcPr>
          <w:p w:rsidR="00B070C4" w:rsidRDefault="00B070C4">
            <w:pPr>
              <w:spacing w:line="520" w:lineRule="exact"/>
              <w:rPr>
                <w:rFonts w:eastAsia="仿宋_GB2312"/>
                <w:sz w:val="28"/>
                <w:szCs w:val="28"/>
              </w:rPr>
            </w:pPr>
          </w:p>
        </w:tc>
      </w:tr>
      <w:tr w:rsidR="00B070C4">
        <w:trPr>
          <w:jc w:val="center"/>
        </w:trPr>
        <w:tc>
          <w:tcPr>
            <w:tcW w:w="616" w:type="dxa"/>
            <w:vAlign w:val="center"/>
          </w:tcPr>
          <w:p w:rsidR="00B070C4" w:rsidRDefault="00B070C4">
            <w:pPr>
              <w:spacing w:line="520" w:lineRule="exact"/>
              <w:rPr>
                <w:rFonts w:eastAsia="仿宋_GB2312"/>
                <w:sz w:val="28"/>
                <w:szCs w:val="28"/>
              </w:rPr>
            </w:pPr>
          </w:p>
        </w:tc>
        <w:tc>
          <w:tcPr>
            <w:tcW w:w="2926" w:type="dxa"/>
            <w:vAlign w:val="center"/>
          </w:tcPr>
          <w:p w:rsidR="00B070C4" w:rsidRDefault="00B070C4">
            <w:pPr>
              <w:spacing w:line="520" w:lineRule="exact"/>
              <w:rPr>
                <w:rFonts w:eastAsia="仿宋_GB2312"/>
                <w:sz w:val="28"/>
                <w:szCs w:val="28"/>
              </w:rPr>
            </w:pPr>
          </w:p>
        </w:tc>
        <w:tc>
          <w:tcPr>
            <w:tcW w:w="1244" w:type="dxa"/>
            <w:vAlign w:val="center"/>
          </w:tcPr>
          <w:p w:rsidR="00B070C4" w:rsidRDefault="00B070C4">
            <w:pPr>
              <w:spacing w:line="520" w:lineRule="exact"/>
              <w:rPr>
                <w:rFonts w:eastAsia="仿宋_GB2312"/>
                <w:sz w:val="28"/>
                <w:szCs w:val="28"/>
              </w:rPr>
            </w:pPr>
          </w:p>
        </w:tc>
        <w:tc>
          <w:tcPr>
            <w:tcW w:w="1559" w:type="dxa"/>
            <w:vAlign w:val="center"/>
          </w:tcPr>
          <w:p w:rsidR="00B070C4" w:rsidRDefault="00B070C4">
            <w:pPr>
              <w:spacing w:line="520" w:lineRule="exact"/>
              <w:rPr>
                <w:rFonts w:eastAsia="仿宋_GB2312"/>
                <w:sz w:val="28"/>
                <w:szCs w:val="28"/>
              </w:rPr>
            </w:pPr>
          </w:p>
        </w:tc>
        <w:tc>
          <w:tcPr>
            <w:tcW w:w="1560" w:type="dxa"/>
            <w:vAlign w:val="center"/>
          </w:tcPr>
          <w:p w:rsidR="00B070C4" w:rsidRDefault="00B070C4">
            <w:pPr>
              <w:spacing w:line="520" w:lineRule="exact"/>
              <w:rPr>
                <w:rFonts w:eastAsia="仿宋_GB2312"/>
                <w:sz w:val="28"/>
                <w:szCs w:val="28"/>
              </w:rPr>
            </w:pPr>
          </w:p>
        </w:tc>
        <w:tc>
          <w:tcPr>
            <w:tcW w:w="2889" w:type="dxa"/>
            <w:gridSpan w:val="2"/>
            <w:vAlign w:val="center"/>
          </w:tcPr>
          <w:p w:rsidR="00B070C4" w:rsidRDefault="00B070C4">
            <w:pPr>
              <w:spacing w:line="520" w:lineRule="exact"/>
              <w:rPr>
                <w:rFonts w:eastAsia="仿宋_GB2312"/>
                <w:sz w:val="28"/>
                <w:szCs w:val="28"/>
              </w:rPr>
            </w:pPr>
          </w:p>
        </w:tc>
        <w:tc>
          <w:tcPr>
            <w:tcW w:w="2863" w:type="dxa"/>
            <w:vAlign w:val="center"/>
          </w:tcPr>
          <w:p w:rsidR="00B070C4" w:rsidRDefault="00B070C4">
            <w:pPr>
              <w:spacing w:line="520" w:lineRule="exact"/>
              <w:rPr>
                <w:rFonts w:eastAsia="仿宋_GB2312"/>
                <w:sz w:val="28"/>
                <w:szCs w:val="28"/>
              </w:rPr>
            </w:pPr>
          </w:p>
        </w:tc>
      </w:tr>
      <w:tr w:rsidR="00B070C4">
        <w:trPr>
          <w:jc w:val="center"/>
        </w:trPr>
        <w:tc>
          <w:tcPr>
            <w:tcW w:w="616" w:type="dxa"/>
            <w:vAlign w:val="center"/>
          </w:tcPr>
          <w:p w:rsidR="00B070C4" w:rsidRDefault="00B070C4">
            <w:pPr>
              <w:spacing w:line="520" w:lineRule="exact"/>
              <w:rPr>
                <w:rFonts w:eastAsia="仿宋_GB2312"/>
                <w:sz w:val="28"/>
                <w:szCs w:val="28"/>
              </w:rPr>
            </w:pPr>
          </w:p>
        </w:tc>
        <w:tc>
          <w:tcPr>
            <w:tcW w:w="2926" w:type="dxa"/>
            <w:vAlign w:val="center"/>
          </w:tcPr>
          <w:p w:rsidR="00B070C4" w:rsidRDefault="00B070C4">
            <w:pPr>
              <w:spacing w:line="520" w:lineRule="exact"/>
              <w:rPr>
                <w:rFonts w:eastAsia="仿宋_GB2312"/>
                <w:sz w:val="28"/>
                <w:szCs w:val="28"/>
              </w:rPr>
            </w:pPr>
          </w:p>
        </w:tc>
        <w:tc>
          <w:tcPr>
            <w:tcW w:w="1244" w:type="dxa"/>
            <w:vAlign w:val="center"/>
          </w:tcPr>
          <w:p w:rsidR="00B070C4" w:rsidRDefault="00B070C4">
            <w:pPr>
              <w:spacing w:line="520" w:lineRule="exact"/>
              <w:rPr>
                <w:rFonts w:eastAsia="仿宋_GB2312"/>
                <w:sz w:val="28"/>
                <w:szCs w:val="28"/>
              </w:rPr>
            </w:pPr>
          </w:p>
        </w:tc>
        <w:tc>
          <w:tcPr>
            <w:tcW w:w="1559" w:type="dxa"/>
            <w:vAlign w:val="center"/>
          </w:tcPr>
          <w:p w:rsidR="00B070C4" w:rsidRDefault="00B070C4">
            <w:pPr>
              <w:spacing w:line="520" w:lineRule="exact"/>
              <w:rPr>
                <w:rFonts w:eastAsia="仿宋_GB2312"/>
                <w:sz w:val="28"/>
                <w:szCs w:val="28"/>
              </w:rPr>
            </w:pPr>
          </w:p>
        </w:tc>
        <w:tc>
          <w:tcPr>
            <w:tcW w:w="1560" w:type="dxa"/>
            <w:vAlign w:val="center"/>
          </w:tcPr>
          <w:p w:rsidR="00B070C4" w:rsidRDefault="00B070C4">
            <w:pPr>
              <w:spacing w:line="520" w:lineRule="exact"/>
              <w:rPr>
                <w:rFonts w:eastAsia="仿宋_GB2312"/>
                <w:sz w:val="28"/>
                <w:szCs w:val="28"/>
              </w:rPr>
            </w:pPr>
          </w:p>
        </w:tc>
        <w:tc>
          <w:tcPr>
            <w:tcW w:w="2889" w:type="dxa"/>
            <w:gridSpan w:val="2"/>
            <w:vAlign w:val="center"/>
          </w:tcPr>
          <w:p w:rsidR="00B070C4" w:rsidRDefault="00B070C4">
            <w:pPr>
              <w:spacing w:line="520" w:lineRule="exact"/>
              <w:rPr>
                <w:rFonts w:eastAsia="仿宋_GB2312"/>
                <w:sz w:val="28"/>
                <w:szCs w:val="28"/>
              </w:rPr>
            </w:pPr>
          </w:p>
        </w:tc>
        <w:tc>
          <w:tcPr>
            <w:tcW w:w="2863" w:type="dxa"/>
            <w:vAlign w:val="center"/>
          </w:tcPr>
          <w:p w:rsidR="00B070C4" w:rsidRDefault="00B070C4">
            <w:pPr>
              <w:spacing w:line="520" w:lineRule="exact"/>
              <w:rPr>
                <w:rFonts w:eastAsia="仿宋_GB2312"/>
                <w:sz w:val="28"/>
                <w:szCs w:val="28"/>
              </w:rPr>
            </w:pPr>
          </w:p>
        </w:tc>
      </w:tr>
      <w:tr w:rsidR="00B070C4">
        <w:trPr>
          <w:jc w:val="center"/>
        </w:trPr>
        <w:tc>
          <w:tcPr>
            <w:tcW w:w="616" w:type="dxa"/>
            <w:vAlign w:val="center"/>
          </w:tcPr>
          <w:p w:rsidR="00B070C4" w:rsidRDefault="00B070C4">
            <w:pPr>
              <w:spacing w:line="520" w:lineRule="exact"/>
              <w:rPr>
                <w:rFonts w:eastAsia="仿宋_GB2312"/>
                <w:sz w:val="28"/>
                <w:szCs w:val="28"/>
              </w:rPr>
            </w:pPr>
          </w:p>
        </w:tc>
        <w:tc>
          <w:tcPr>
            <w:tcW w:w="2926" w:type="dxa"/>
            <w:vAlign w:val="center"/>
          </w:tcPr>
          <w:p w:rsidR="00B070C4" w:rsidRDefault="00B070C4">
            <w:pPr>
              <w:spacing w:line="520" w:lineRule="exact"/>
              <w:rPr>
                <w:rFonts w:eastAsia="仿宋_GB2312"/>
                <w:sz w:val="28"/>
                <w:szCs w:val="28"/>
              </w:rPr>
            </w:pPr>
          </w:p>
        </w:tc>
        <w:tc>
          <w:tcPr>
            <w:tcW w:w="1244" w:type="dxa"/>
            <w:vAlign w:val="center"/>
          </w:tcPr>
          <w:p w:rsidR="00B070C4" w:rsidRDefault="00B070C4">
            <w:pPr>
              <w:spacing w:line="520" w:lineRule="exact"/>
              <w:rPr>
                <w:rFonts w:eastAsia="仿宋_GB2312"/>
                <w:sz w:val="28"/>
                <w:szCs w:val="28"/>
              </w:rPr>
            </w:pPr>
          </w:p>
        </w:tc>
        <w:tc>
          <w:tcPr>
            <w:tcW w:w="1559" w:type="dxa"/>
            <w:vAlign w:val="center"/>
          </w:tcPr>
          <w:p w:rsidR="00B070C4" w:rsidRDefault="00B070C4">
            <w:pPr>
              <w:spacing w:line="520" w:lineRule="exact"/>
              <w:rPr>
                <w:rFonts w:eastAsia="仿宋_GB2312"/>
                <w:sz w:val="28"/>
                <w:szCs w:val="28"/>
              </w:rPr>
            </w:pPr>
          </w:p>
        </w:tc>
        <w:tc>
          <w:tcPr>
            <w:tcW w:w="1560" w:type="dxa"/>
            <w:vAlign w:val="center"/>
          </w:tcPr>
          <w:p w:rsidR="00B070C4" w:rsidRDefault="00B070C4">
            <w:pPr>
              <w:spacing w:line="520" w:lineRule="exact"/>
              <w:rPr>
                <w:rFonts w:eastAsia="仿宋_GB2312"/>
                <w:sz w:val="28"/>
                <w:szCs w:val="28"/>
              </w:rPr>
            </w:pPr>
          </w:p>
        </w:tc>
        <w:tc>
          <w:tcPr>
            <w:tcW w:w="2889" w:type="dxa"/>
            <w:gridSpan w:val="2"/>
            <w:vAlign w:val="center"/>
          </w:tcPr>
          <w:p w:rsidR="00B070C4" w:rsidRDefault="00B070C4">
            <w:pPr>
              <w:spacing w:line="520" w:lineRule="exact"/>
              <w:rPr>
                <w:rFonts w:eastAsia="仿宋_GB2312"/>
                <w:sz w:val="28"/>
                <w:szCs w:val="28"/>
              </w:rPr>
            </w:pPr>
          </w:p>
        </w:tc>
        <w:tc>
          <w:tcPr>
            <w:tcW w:w="2863" w:type="dxa"/>
            <w:vAlign w:val="center"/>
          </w:tcPr>
          <w:p w:rsidR="00B070C4" w:rsidRDefault="00B070C4">
            <w:pPr>
              <w:spacing w:line="520" w:lineRule="exact"/>
              <w:rPr>
                <w:rFonts w:eastAsia="仿宋_GB2312"/>
                <w:sz w:val="28"/>
                <w:szCs w:val="28"/>
              </w:rPr>
            </w:pPr>
          </w:p>
        </w:tc>
      </w:tr>
      <w:tr w:rsidR="00B070C4">
        <w:trPr>
          <w:jc w:val="center"/>
        </w:trPr>
        <w:tc>
          <w:tcPr>
            <w:tcW w:w="616" w:type="dxa"/>
            <w:vAlign w:val="center"/>
          </w:tcPr>
          <w:p w:rsidR="00B070C4" w:rsidRDefault="00B070C4">
            <w:pPr>
              <w:spacing w:line="520" w:lineRule="exact"/>
              <w:rPr>
                <w:rFonts w:eastAsia="仿宋_GB2312"/>
                <w:sz w:val="28"/>
                <w:szCs w:val="28"/>
              </w:rPr>
            </w:pPr>
          </w:p>
        </w:tc>
        <w:tc>
          <w:tcPr>
            <w:tcW w:w="2926" w:type="dxa"/>
            <w:vAlign w:val="center"/>
          </w:tcPr>
          <w:p w:rsidR="00B070C4" w:rsidRDefault="00B070C4">
            <w:pPr>
              <w:spacing w:line="520" w:lineRule="exact"/>
              <w:rPr>
                <w:rFonts w:eastAsia="仿宋_GB2312"/>
                <w:sz w:val="28"/>
                <w:szCs w:val="28"/>
              </w:rPr>
            </w:pPr>
          </w:p>
        </w:tc>
        <w:tc>
          <w:tcPr>
            <w:tcW w:w="1244" w:type="dxa"/>
            <w:vAlign w:val="center"/>
          </w:tcPr>
          <w:p w:rsidR="00B070C4" w:rsidRDefault="00B070C4">
            <w:pPr>
              <w:spacing w:line="520" w:lineRule="exact"/>
              <w:rPr>
                <w:rFonts w:eastAsia="仿宋_GB2312"/>
                <w:sz w:val="28"/>
                <w:szCs w:val="28"/>
              </w:rPr>
            </w:pPr>
          </w:p>
        </w:tc>
        <w:tc>
          <w:tcPr>
            <w:tcW w:w="1559" w:type="dxa"/>
            <w:vAlign w:val="center"/>
          </w:tcPr>
          <w:p w:rsidR="00B070C4" w:rsidRDefault="00B070C4">
            <w:pPr>
              <w:spacing w:line="520" w:lineRule="exact"/>
              <w:rPr>
                <w:rFonts w:eastAsia="仿宋_GB2312"/>
                <w:sz w:val="28"/>
                <w:szCs w:val="28"/>
              </w:rPr>
            </w:pPr>
          </w:p>
        </w:tc>
        <w:tc>
          <w:tcPr>
            <w:tcW w:w="1560" w:type="dxa"/>
            <w:vAlign w:val="center"/>
          </w:tcPr>
          <w:p w:rsidR="00B070C4" w:rsidRDefault="00B070C4">
            <w:pPr>
              <w:spacing w:line="520" w:lineRule="exact"/>
              <w:rPr>
                <w:rFonts w:eastAsia="仿宋_GB2312"/>
                <w:sz w:val="28"/>
                <w:szCs w:val="28"/>
              </w:rPr>
            </w:pPr>
          </w:p>
        </w:tc>
        <w:tc>
          <w:tcPr>
            <w:tcW w:w="2889" w:type="dxa"/>
            <w:gridSpan w:val="2"/>
            <w:vAlign w:val="center"/>
          </w:tcPr>
          <w:p w:rsidR="00B070C4" w:rsidRDefault="00B070C4">
            <w:pPr>
              <w:spacing w:line="520" w:lineRule="exact"/>
              <w:rPr>
                <w:rFonts w:eastAsia="仿宋_GB2312"/>
                <w:sz w:val="28"/>
                <w:szCs w:val="28"/>
              </w:rPr>
            </w:pPr>
          </w:p>
        </w:tc>
        <w:tc>
          <w:tcPr>
            <w:tcW w:w="2863" w:type="dxa"/>
            <w:vAlign w:val="center"/>
          </w:tcPr>
          <w:p w:rsidR="00B070C4" w:rsidRDefault="00B070C4">
            <w:pPr>
              <w:spacing w:line="520" w:lineRule="exact"/>
              <w:rPr>
                <w:rFonts w:eastAsia="仿宋_GB2312"/>
                <w:sz w:val="28"/>
                <w:szCs w:val="28"/>
              </w:rPr>
            </w:pPr>
          </w:p>
        </w:tc>
      </w:tr>
      <w:tr w:rsidR="00B070C4">
        <w:trPr>
          <w:jc w:val="center"/>
        </w:trPr>
        <w:tc>
          <w:tcPr>
            <w:tcW w:w="13657" w:type="dxa"/>
            <w:gridSpan w:val="8"/>
            <w:vAlign w:val="center"/>
          </w:tcPr>
          <w:p w:rsidR="00B070C4" w:rsidRDefault="00CD2CCA">
            <w:pPr>
              <w:spacing w:line="520" w:lineRule="exact"/>
              <w:rPr>
                <w:rFonts w:eastAsia="仿宋_GB2312"/>
                <w:sz w:val="28"/>
                <w:szCs w:val="28"/>
              </w:rPr>
            </w:pPr>
            <w:r>
              <w:rPr>
                <w:rFonts w:eastAsia="仿宋_GB2312" w:hint="eastAsia"/>
                <w:sz w:val="28"/>
                <w:szCs w:val="28"/>
              </w:rPr>
              <w:t>备注：</w:t>
            </w:r>
            <w:r>
              <w:rPr>
                <w:rFonts w:eastAsia="仿宋_GB2312" w:hint="eastAsia"/>
                <w:sz w:val="28"/>
                <w:szCs w:val="28"/>
              </w:rPr>
              <w:t>1</w:t>
            </w:r>
            <w:r>
              <w:rPr>
                <w:rFonts w:eastAsia="仿宋_GB2312" w:hint="eastAsia"/>
                <w:sz w:val="28"/>
                <w:szCs w:val="28"/>
              </w:rPr>
              <w:t>、推进工作过程中遇到的问题和建议，可一并报送。</w:t>
            </w:r>
          </w:p>
        </w:tc>
      </w:tr>
    </w:tbl>
    <w:p w:rsidR="00B070C4" w:rsidRDefault="00B070C4">
      <w:pPr>
        <w:spacing w:line="560" w:lineRule="exact"/>
        <w:rPr>
          <w:rFonts w:eastAsia="仿宋_GB2312"/>
          <w:sz w:val="32"/>
          <w:szCs w:val="32"/>
        </w:rPr>
      </w:pPr>
    </w:p>
    <w:p w:rsidR="00B070C4" w:rsidRDefault="00B070C4">
      <w:pPr>
        <w:spacing w:line="560" w:lineRule="exact"/>
        <w:rPr>
          <w:rFonts w:eastAsia="仿宋_GB2312"/>
          <w:sz w:val="32"/>
          <w:szCs w:val="32"/>
        </w:rPr>
      </w:pPr>
    </w:p>
    <w:sectPr w:rsidR="00B070C4" w:rsidSect="00B070C4">
      <w:footerReference w:type="default" r:id="rId10"/>
      <w:footerReference w:type="first" r:id="rId11"/>
      <w:pgSz w:w="16838" w:h="11906" w:orient="landscape"/>
      <w:pgMar w:top="1800" w:right="1440" w:bottom="1800" w:left="1440" w:header="851" w:footer="992" w:gutter="0"/>
      <w:pgNumType w:fmt="numberInDash"/>
      <w:cols w:space="720"/>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2F27" w:rsidRDefault="00A32F27" w:rsidP="00B070C4">
      <w:r>
        <w:separator/>
      </w:r>
    </w:p>
  </w:endnote>
  <w:endnote w:type="continuationSeparator" w:id="0">
    <w:p w:rsidR="00A32F27" w:rsidRDefault="00A32F27" w:rsidP="00B070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fixed"/>
    <w:sig w:usb0="00000000"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70C4" w:rsidRDefault="00AE42CA">
    <w:pPr>
      <w:pStyle w:val="a5"/>
      <w:framePr w:wrap="around" w:vAnchor="text" w:hAnchor="margin" w:xAlign="center" w:yAlign="top"/>
    </w:pPr>
    <w:r>
      <w:rPr>
        <w:rFonts w:ascii="宋体" w:hAnsi="宋体" w:hint="eastAsia"/>
        <w:sz w:val="28"/>
        <w:szCs w:val="32"/>
      </w:rPr>
      <w:fldChar w:fldCharType="begin"/>
    </w:r>
    <w:r w:rsidR="00CD2CCA">
      <w:rPr>
        <w:rStyle w:val="a8"/>
        <w:rFonts w:ascii="宋体" w:hAnsi="宋体" w:hint="eastAsia"/>
        <w:sz w:val="28"/>
        <w:szCs w:val="32"/>
      </w:rPr>
      <w:instrText xml:space="preserve"> PAGE  </w:instrText>
    </w:r>
    <w:r>
      <w:rPr>
        <w:rFonts w:ascii="宋体" w:hAnsi="宋体" w:hint="eastAsia"/>
        <w:sz w:val="28"/>
        <w:szCs w:val="32"/>
      </w:rPr>
      <w:fldChar w:fldCharType="separate"/>
    </w:r>
    <w:r w:rsidR="00B17949">
      <w:rPr>
        <w:rStyle w:val="a8"/>
        <w:rFonts w:ascii="宋体" w:hAnsi="宋体"/>
        <w:noProof/>
        <w:sz w:val="28"/>
        <w:szCs w:val="32"/>
      </w:rPr>
      <w:t>- 2 -</w:t>
    </w:r>
    <w:r>
      <w:rPr>
        <w:rFonts w:ascii="宋体" w:hAnsi="宋体" w:hint="eastAsia"/>
        <w:sz w:val="28"/>
        <w:szCs w:val="32"/>
      </w:rPr>
      <w:fldChar w:fldCharType="end"/>
    </w:r>
  </w:p>
  <w:p w:rsidR="00B070C4" w:rsidRDefault="00B070C4">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70C4" w:rsidRDefault="00AE42CA">
    <w:pPr>
      <w:pStyle w:val="a5"/>
      <w:jc w:val="center"/>
      <w:rPr>
        <w:rFonts w:asciiTheme="minorEastAsia" w:eastAsiaTheme="minorEastAsia" w:hAnsiTheme="minorEastAsia"/>
        <w:sz w:val="32"/>
      </w:rPr>
    </w:pPr>
    <w:r>
      <w:rPr>
        <w:rFonts w:asciiTheme="minorEastAsia" w:eastAsiaTheme="minorEastAsia" w:hAnsiTheme="minorEastAsia"/>
        <w:sz w:val="32"/>
      </w:rPr>
      <w:fldChar w:fldCharType="begin"/>
    </w:r>
    <w:r w:rsidR="00CD2CCA">
      <w:rPr>
        <w:rFonts w:asciiTheme="minorEastAsia" w:eastAsiaTheme="minorEastAsia" w:hAnsiTheme="minorEastAsia"/>
        <w:sz w:val="32"/>
      </w:rPr>
      <w:instrText xml:space="preserve"> PAGE   \* MERGEFORMAT </w:instrText>
    </w:r>
    <w:r>
      <w:rPr>
        <w:rFonts w:asciiTheme="minorEastAsia" w:eastAsiaTheme="minorEastAsia" w:hAnsiTheme="minorEastAsia"/>
        <w:sz w:val="32"/>
      </w:rPr>
      <w:fldChar w:fldCharType="separate"/>
    </w:r>
    <w:r w:rsidR="00B17949">
      <w:rPr>
        <w:rFonts w:asciiTheme="minorEastAsia" w:eastAsiaTheme="minorEastAsia" w:hAnsiTheme="minorEastAsia"/>
        <w:noProof/>
        <w:sz w:val="32"/>
      </w:rPr>
      <w:t>- 1 -</w:t>
    </w:r>
    <w:r>
      <w:rPr>
        <w:rFonts w:asciiTheme="minorEastAsia" w:eastAsiaTheme="minorEastAsia" w:hAnsiTheme="minorEastAsia"/>
        <w:sz w:val="32"/>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2F27" w:rsidRDefault="00A32F27" w:rsidP="00B070C4">
      <w:r>
        <w:separator/>
      </w:r>
    </w:p>
  </w:footnote>
  <w:footnote w:type="continuationSeparator" w:id="0">
    <w:p w:rsidR="00A32F27" w:rsidRDefault="00A32F27" w:rsidP="00B070C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4546CCF"/>
    <w:multiLevelType w:val="singleLevel"/>
    <w:tmpl w:val="64546CCF"/>
    <w:lvl w:ilvl="0">
      <w:start w:val="3"/>
      <w:numFmt w:val="chineseCounting"/>
      <w:suff w:val="nothing"/>
      <w:lvlText w:val="（%1）"/>
      <w:lvlJc w:val="left"/>
      <w:rPr>
        <w:rFonts w:hint="eastAsia"/>
      </w:r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istrator">
    <w15:presenceInfo w15:providerId="None" w15:userId="Administrat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23B9"/>
    <w:rsid w:val="0000074E"/>
    <w:rsid w:val="00003D20"/>
    <w:rsid w:val="00003E99"/>
    <w:rsid w:val="00006DA4"/>
    <w:rsid w:val="00010968"/>
    <w:rsid w:val="00013511"/>
    <w:rsid w:val="00014AED"/>
    <w:rsid w:val="00015FE4"/>
    <w:rsid w:val="00021051"/>
    <w:rsid w:val="00023BDC"/>
    <w:rsid w:val="00023C15"/>
    <w:rsid w:val="00026494"/>
    <w:rsid w:val="0003006A"/>
    <w:rsid w:val="000306D7"/>
    <w:rsid w:val="0003556F"/>
    <w:rsid w:val="00036DF1"/>
    <w:rsid w:val="0003770C"/>
    <w:rsid w:val="00040A08"/>
    <w:rsid w:val="00046856"/>
    <w:rsid w:val="00047C2D"/>
    <w:rsid w:val="00050986"/>
    <w:rsid w:val="00051EB5"/>
    <w:rsid w:val="00055CF1"/>
    <w:rsid w:val="00055FEB"/>
    <w:rsid w:val="00057A86"/>
    <w:rsid w:val="00057DB1"/>
    <w:rsid w:val="00061B65"/>
    <w:rsid w:val="00065DFC"/>
    <w:rsid w:val="00070E58"/>
    <w:rsid w:val="00072480"/>
    <w:rsid w:val="00072D68"/>
    <w:rsid w:val="000759CB"/>
    <w:rsid w:val="00077168"/>
    <w:rsid w:val="0008109C"/>
    <w:rsid w:val="00082E25"/>
    <w:rsid w:val="0008546D"/>
    <w:rsid w:val="00086181"/>
    <w:rsid w:val="00086AD8"/>
    <w:rsid w:val="00087A37"/>
    <w:rsid w:val="00091B86"/>
    <w:rsid w:val="00093128"/>
    <w:rsid w:val="00095412"/>
    <w:rsid w:val="00097D3B"/>
    <w:rsid w:val="000A0476"/>
    <w:rsid w:val="000A59E0"/>
    <w:rsid w:val="000A64CD"/>
    <w:rsid w:val="000B0D84"/>
    <w:rsid w:val="000B1D21"/>
    <w:rsid w:val="000C0379"/>
    <w:rsid w:val="000C37B0"/>
    <w:rsid w:val="000C6BDD"/>
    <w:rsid w:val="000C70EA"/>
    <w:rsid w:val="000D028C"/>
    <w:rsid w:val="000D2821"/>
    <w:rsid w:val="000E0031"/>
    <w:rsid w:val="000E0470"/>
    <w:rsid w:val="000E0A77"/>
    <w:rsid w:val="000E3571"/>
    <w:rsid w:val="000E507B"/>
    <w:rsid w:val="000E515F"/>
    <w:rsid w:val="000E7CC9"/>
    <w:rsid w:val="000F0350"/>
    <w:rsid w:val="000F0592"/>
    <w:rsid w:val="000F46BD"/>
    <w:rsid w:val="000F48A2"/>
    <w:rsid w:val="000F5D2A"/>
    <w:rsid w:val="00101A40"/>
    <w:rsid w:val="001045CC"/>
    <w:rsid w:val="00104E19"/>
    <w:rsid w:val="001056DA"/>
    <w:rsid w:val="00116D34"/>
    <w:rsid w:val="00122915"/>
    <w:rsid w:val="00123E08"/>
    <w:rsid w:val="00125341"/>
    <w:rsid w:val="0012705B"/>
    <w:rsid w:val="00130C69"/>
    <w:rsid w:val="00131E28"/>
    <w:rsid w:val="001328A1"/>
    <w:rsid w:val="00134076"/>
    <w:rsid w:val="001356DA"/>
    <w:rsid w:val="0013718D"/>
    <w:rsid w:val="00140638"/>
    <w:rsid w:val="00143403"/>
    <w:rsid w:val="0014442F"/>
    <w:rsid w:val="0014499D"/>
    <w:rsid w:val="00144D66"/>
    <w:rsid w:val="00150091"/>
    <w:rsid w:val="00152C75"/>
    <w:rsid w:val="0015540C"/>
    <w:rsid w:val="00157AED"/>
    <w:rsid w:val="001600A6"/>
    <w:rsid w:val="00163B42"/>
    <w:rsid w:val="00163CCD"/>
    <w:rsid w:val="00164B58"/>
    <w:rsid w:val="0016558D"/>
    <w:rsid w:val="001661EF"/>
    <w:rsid w:val="0016645C"/>
    <w:rsid w:val="00166646"/>
    <w:rsid w:val="00166A95"/>
    <w:rsid w:val="00170126"/>
    <w:rsid w:val="001707FA"/>
    <w:rsid w:val="001711F2"/>
    <w:rsid w:val="001713B6"/>
    <w:rsid w:val="00171E1F"/>
    <w:rsid w:val="001726AE"/>
    <w:rsid w:val="00173249"/>
    <w:rsid w:val="001757A9"/>
    <w:rsid w:val="00176319"/>
    <w:rsid w:val="00177882"/>
    <w:rsid w:val="00183044"/>
    <w:rsid w:val="00184C8D"/>
    <w:rsid w:val="00196BAF"/>
    <w:rsid w:val="00197142"/>
    <w:rsid w:val="001A06DE"/>
    <w:rsid w:val="001A1468"/>
    <w:rsid w:val="001A3D9C"/>
    <w:rsid w:val="001A4BCE"/>
    <w:rsid w:val="001A7D36"/>
    <w:rsid w:val="001A7F2F"/>
    <w:rsid w:val="001B1139"/>
    <w:rsid w:val="001B27BF"/>
    <w:rsid w:val="001B2B98"/>
    <w:rsid w:val="001B2FB4"/>
    <w:rsid w:val="001B46EF"/>
    <w:rsid w:val="001B5BAF"/>
    <w:rsid w:val="001C17F2"/>
    <w:rsid w:val="001C2BFB"/>
    <w:rsid w:val="001C4CC2"/>
    <w:rsid w:val="001C6D3A"/>
    <w:rsid w:val="001D020B"/>
    <w:rsid w:val="001D0C11"/>
    <w:rsid w:val="001D419E"/>
    <w:rsid w:val="001E6166"/>
    <w:rsid w:val="001E784A"/>
    <w:rsid w:val="001F0B9A"/>
    <w:rsid w:val="001F153B"/>
    <w:rsid w:val="001F3A8C"/>
    <w:rsid w:val="001F5FEC"/>
    <w:rsid w:val="001F6BA0"/>
    <w:rsid w:val="0020210B"/>
    <w:rsid w:val="00204E6E"/>
    <w:rsid w:val="002052E7"/>
    <w:rsid w:val="00207633"/>
    <w:rsid w:val="002105BE"/>
    <w:rsid w:val="00210E01"/>
    <w:rsid w:val="002125AF"/>
    <w:rsid w:val="00212973"/>
    <w:rsid w:val="002137FF"/>
    <w:rsid w:val="00213DB2"/>
    <w:rsid w:val="00215028"/>
    <w:rsid w:val="0021514D"/>
    <w:rsid w:val="00216054"/>
    <w:rsid w:val="00217878"/>
    <w:rsid w:val="00221167"/>
    <w:rsid w:val="002216B2"/>
    <w:rsid w:val="00222A80"/>
    <w:rsid w:val="00223911"/>
    <w:rsid w:val="002259A6"/>
    <w:rsid w:val="0023077A"/>
    <w:rsid w:val="00233219"/>
    <w:rsid w:val="00233238"/>
    <w:rsid w:val="00233793"/>
    <w:rsid w:val="002378B6"/>
    <w:rsid w:val="00240038"/>
    <w:rsid w:val="00241DBC"/>
    <w:rsid w:val="00241DBE"/>
    <w:rsid w:val="00243145"/>
    <w:rsid w:val="00244F82"/>
    <w:rsid w:val="002463D4"/>
    <w:rsid w:val="00247632"/>
    <w:rsid w:val="00251463"/>
    <w:rsid w:val="00253D67"/>
    <w:rsid w:val="00254EDF"/>
    <w:rsid w:val="002554D7"/>
    <w:rsid w:val="00260FE6"/>
    <w:rsid w:val="00262999"/>
    <w:rsid w:val="00262C21"/>
    <w:rsid w:val="00263C57"/>
    <w:rsid w:val="00263FE1"/>
    <w:rsid w:val="002649D9"/>
    <w:rsid w:val="00265E0E"/>
    <w:rsid w:val="002700C5"/>
    <w:rsid w:val="00270229"/>
    <w:rsid w:val="00270740"/>
    <w:rsid w:val="00271520"/>
    <w:rsid w:val="00271D01"/>
    <w:rsid w:val="002721B4"/>
    <w:rsid w:val="00272CCE"/>
    <w:rsid w:val="00273348"/>
    <w:rsid w:val="00276B36"/>
    <w:rsid w:val="0027709B"/>
    <w:rsid w:val="00281C74"/>
    <w:rsid w:val="0028260A"/>
    <w:rsid w:val="00283FD7"/>
    <w:rsid w:val="00285E8C"/>
    <w:rsid w:val="0029149A"/>
    <w:rsid w:val="00292AD9"/>
    <w:rsid w:val="00292FAE"/>
    <w:rsid w:val="0029402A"/>
    <w:rsid w:val="00296C24"/>
    <w:rsid w:val="002A5585"/>
    <w:rsid w:val="002A59C9"/>
    <w:rsid w:val="002B0E9A"/>
    <w:rsid w:val="002B2D79"/>
    <w:rsid w:val="002B3571"/>
    <w:rsid w:val="002B393D"/>
    <w:rsid w:val="002B4203"/>
    <w:rsid w:val="002B4FC8"/>
    <w:rsid w:val="002B6B31"/>
    <w:rsid w:val="002C2062"/>
    <w:rsid w:val="002C5E7B"/>
    <w:rsid w:val="002C6DEE"/>
    <w:rsid w:val="002C7278"/>
    <w:rsid w:val="002D0456"/>
    <w:rsid w:val="002D2D85"/>
    <w:rsid w:val="002D7B8D"/>
    <w:rsid w:val="002E0E45"/>
    <w:rsid w:val="002E1504"/>
    <w:rsid w:val="002E68C7"/>
    <w:rsid w:val="002E6D06"/>
    <w:rsid w:val="002E7C54"/>
    <w:rsid w:val="002F1ADF"/>
    <w:rsid w:val="002F5234"/>
    <w:rsid w:val="002F58AC"/>
    <w:rsid w:val="0030110F"/>
    <w:rsid w:val="003018B2"/>
    <w:rsid w:val="00301FE5"/>
    <w:rsid w:val="00304C1A"/>
    <w:rsid w:val="00305AD6"/>
    <w:rsid w:val="00306A48"/>
    <w:rsid w:val="00312415"/>
    <w:rsid w:val="0031298C"/>
    <w:rsid w:val="003169E8"/>
    <w:rsid w:val="00316A49"/>
    <w:rsid w:val="00316FB2"/>
    <w:rsid w:val="00320247"/>
    <w:rsid w:val="00322198"/>
    <w:rsid w:val="003239FF"/>
    <w:rsid w:val="003264A3"/>
    <w:rsid w:val="003279B7"/>
    <w:rsid w:val="00331196"/>
    <w:rsid w:val="00333445"/>
    <w:rsid w:val="00333EEE"/>
    <w:rsid w:val="00334102"/>
    <w:rsid w:val="003372C1"/>
    <w:rsid w:val="00340458"/>
    <w:rsid w:val="003422F8"/>
    <w:rsid w:val="00343EE4"/>
    <w:rsid w:val="00346058"/>
    <w:rsid w:val="00351BDE"/>
    <w:rsid w:val="00356DEE"/>
    <w:rsid w:val="00364733"/>
    <w:rsid w:val="00364AC2"/>
    <w:rsid w:val="0036721C"/>
    <w:rsid w:val="0037021E"/>
    <w:rsid w:val="003708E2"/>
    <w:rsid w:val="003727C5"/>
    <w:rsid w:val="00373A1C"/>
    <w:rsid w:val="003746C2"/>
    <w:rsid w:val="00376C95"/>
    <w:rsid w:val="00377212"/>
    <w:rsid w:val="00382E76"/>
    <w:rsid w:val="00382FFA"/>
    <w:rsid w:val="00385047"/>
    <w:rsid w:val="00385757"/>
    <w:rsid w:val="0038795A"/>
    <w:rsid w:val="00390969"/>
    <w:rsid w:val="00396B88"/>
    <w:rsid w:val="00396F08"/>
    <w:rsid w:val="00396F4D"/>
    <w:rsid w:val="00397BB8"/>
    <w:rsid w:val="003A17F6"/>
    <w:rsid w:val="003A3790"/>
    <w:rsid w:val="003A3B51"/>
    <w:rsid w:val="003A5011"/>
    <w:rsid w:val="003A6766"/>
    <w:rsid w:val="003A6E9B"/>
    <w:rsid w:val="003B3E4D"/>
    <w:rsid w:val="003B552E"/>
    <w:rsid w:val="003B65E6"/>
    <w:rsid w:val="003C0FD2"/>
    <w:rsid w:val="003C63EA"/>
    <w:rsid w:val="003C6F17"/>
    <w:rsid w:val="003D0E1A"/>
    <w:rsid w:val="003E17A1"/>
    <w:rsid w:val="003E3108"/>
    <w:rsid w:val="003F69F9"/>
    <w:rsid w:val="003F6AD5"/>
    <w:rsid w:val="004001DC"/>
    <w:rsid w:val="004034F7"/>
    <w:rsid w:val="00405D10"/>
    <w:rsid w:val="004062B2"/>
    <w:rsid w:val="00407308"/>
    <w:rsid w:val="004124E1"/>
    <w:rsid w:val="004151B1"/>
    <w:rsid w:val="00415BB8"/>
    <w:rsid w:val="00415D16"/>
    <w:rsid w:val="004176A8"/>
    <w:rsid w:val="0042128E"/>
    <w:rsid w:val="004218CF"/>
    <w:rsid w:val="00421B7B"/>
    <w:rsid w:val="00421D47"/>
    <w:rsid w:val="00425FD4"/>
    <w:rsid w:val="00430E29"/>
    <w:rsid w:val="004310A8"/>
    <w:rsid w:val="004320BC"/>
    <w:rsid w:val="00432A58"/>
    <w:rsid w:val="00440394"/>
    <w:rsid w:val="004442B8"/>
    <w:rsid w:val="00444849"/>
    <w:rsid w:val="0045038B"/>
    <w:rsid w:val="00450C9F"/>
    <w:rsid w:val="004517B5"/>
    <w:rsid w:val="00453F9E"/>
    <w:rsid w:val="004545A2"/>
    <w:rsid w:val="00457AFC"/>
    <w:rsid w:val="0046322E"/>
    <w:rsid w:val="00464808"/>
    <w:rsid w:val="00474195"/>
    <w:rsid w:val="00475CA5"/>
    <w:rsid w:val="00480F19"/>
    <w:rsid w:val="00481033"/>
    <w:rsid w:val="00486467"/>
    <w:rsid w:val="0049338E"/>
    <w:rsid w:val="00493D38"/>
    <w:rsid w:val="004A0CE1"/>
    <w:rsid w:val="004A1448"/>
    <w:rsid w:val="004A1FDE"/>
    <w:rsid w:val="004A24DE"/>
    <w:rsid w:val="004A302B"/>
    <w:rsid w:val="004A3BC7"/>
    <w:rsid w:val="004A571E"/>
    <w:rsid w:val="004A6D2C"/>
    <w:rsid w:val="004A7D80"/>
    <w:rsid w:val="004B0D86"/>
    <w:rsid w:val="004B22AB"/>
    <w:rsid w:val="004B4AD0"/>
    <w:rsid w:val="004B76F7"/>
    <w:rsid w:val="004C522A"/>
    <w:rsid w:val="004C66E3"/>
    <w:rsid w:val="004C7E93"/>
    <w:rsid w:val="004D14FF"/>
    <w:rsid w:val="004D2C7B"/>
    <w:rsid w:val="004D58A4"/>
    <w:rsid w:val="004E23D6"/>
    <w:rsid w:val="004E6FAD"/>
    <w:rsid w:val="004E7459"/>
    <w:rsid w:val="004F3777"/>
    <w:rsid w:val="004F4BB6"/>
    <w:rsid w:val="004F5CAA"/>
    <w:rsid w:val="0050099B"/>
    <w:rsid w:val="00502C97"/>
    <w:rsid w:val="005032CC"/>
    <w:rsid w:val="00503726"/>
    <w:rsid w:val="00504917"/>
    <w:rsid w:val="00507BF5"/>
    <w:rsid w:val="00510219"/>
    <w:rsid w:val="00510AE7"/>
    <w:rsid w:val="00511B81"/>
    <w:rsid w:val="005125BB"/>
    <w:rsid w:val="00512AA2"/>
    <w:rsid w:val="00512BD4"/>
    <w:rsid w:val="0051344A"/>
    <w:rsid w:val="00514C6D"/>
    <w:rsid w:val="00515F6E"/>
    <w:rsid w:val="0051652B"/>
    <w:rsid w:val="00516C8A"/>
    <w:rsid w:val="00522F98"/>
    <w:rsid w:val="00523F8A"/>
    <w:rsid w:val="00525774"/>
    <w:rsid w:val="00527485"/>
    <w:rsid w:val="00530601"/>
    <w:rsid w:val="00531D55"/>
    <w:rsid w:val="005325A5"/>
    <w:rsid w:val="00535BA9"/>
    <w:rsid w:val="0053675F"/>
    <w:rsid w:val="0054016C"/>
    <w:rsid w:val="0054762E"/>
    <w:rsid w:val="00551AC9"/>
    <w:rsid w:val="00551C62"/>
    <w:rsid w:val="00555E29"/>
    <w:rsid w:val="00560F16"/>
    <w:rsid w:val="00561811"/>
    <w:rsid w:val="00564D05"/>
    <w:rsid w:val="00564E35"/>
    <w:rsid w:val="00571C2B"/>
    <w:rsid w:val="00575B87"/>
    <w:rsid w:val="00581807"/>
    <w:rsid w:val="005850F0"/>
    <w:rsid w:val="00586476"/>
    <w:rsid w:val="005871D9"/>
    <w:rsid w:val="00591D89"/>
    <w:rsid w:val="005929A2"/>
    <w:rsid w:val="0059405A"/>
    <w:rsid w:val="00594AC5"/>
    <w:rsid w:val="005974A5"/>
    <w:rsid w:val="005A1F19"/>
    <w:rsid w:val="005A3F21"/>
    <w:rsid w:val="005A4252"/>
    <w:rsid w:val="005A599A"/>
    <w:rsid w:val="005B3746"/>
    <w:rsid w:val="005B50DB"/>
    <w:rsid w:val="005B5D85"/>
    <w:rsid w:val="005C3747"/>
    <w:rsid w:val="005C5745"/>
    <w:rsid w:val="005D11AF"/>
    <w:rsid w:val="005D35EF"/>
    <w:rsid w:val="005D4BBC"/>
    <w:rsid w:val="005D4BCF"/>
    <w:rsid w:val="005E29A2"/>
    <w:rsid w:val="005E55EF"/>
    <w:rsid w:val="005E7E8A"/>
    <w:rsid w:val="005F0FB9"/>
    <w:rsid w:val="005F136F"/>
    <w:rsid w:val="005F2DFE"/>
    <w:rsid w:val="005F3DA8"/>
    <w:rsid w:val="005F5B47"/>
    <w:rsid w:val="00600D24"/>
    <w:rsid w:val="00601EC1"/>
    <w:rsid w:val="0060383B"/>
    <w:rsid w:val="00604ECB"/>
    <w:rsid w:val="0060530A"/>
    <w:rsid w:val="00613477"/>
    <w:rsid w:val="006140EF"/>
    <w:rsid w:val="0061505F"/>
    <w:rsid w:val="0062075B"/>
    <w:rsid w:val="00621399"/>
    <w:rsid w:val="00621D63"/>
    <w:rsid w:val="0062215C"/>
    <w:rsid w:val="00625BC6"/>
    <w:rsid w:val="00625F8F"/>
    <w:rsid w:val="00630459"/>
    <w:rsid w:val="006305EB"/>
    <w:rsid w:val="00630D34"/>
    <w:rsid w:val="00631904"/>
    <w:rsid w:val="00634B63"/>
    <w:rsid w:val="0063620B"/>
    <w:rsid w:val="00643310"/>
    <w:rsid w:val="00644438"/>
    <w:rsid w:val="006447A0"/>
    <w:rsid w:val="00645642"/>
    <w:rsid w:val="0064798B"/>
    <w:rsid w:val="00651217"/>
    <w:rsid w:val="0065397B"/>
    <w:rsid w:val="00656184"/>
    <w:rsid w:val="0065788F"/>
    <w:rsid w:val="006639F5"/>
    <w:rsid w:val="0067236B"/>
    <w:rsid w:val="00675BA4"/>
    <w:rsid w:val="00675BAE"/>
    <w:rsid w:val="00680F6D"/>
    <w:rsid w:val="006822F4"/>
    <w:rsid w:val="0068652A"/>
    <w:rsid w:val="006914E9"/>
    <w:rsid w:val="00692208"/>
    <w:rsid w:val="0069289C"/>
    <w:rsid w:val="00694498"/>
    <w:rsid w:val="0069470F"/>
    <w:rsid w:val="0069644D"/>
    <w:rsid w:val="006978D1"/>
    <w:rsid w:val="006A07E1"/>
    <w:rsid w:val="006A29D2"/>
    <w:rsid w:val="006A2B24"/>
    <w:rsid w:val="006A2BBD"/>
    <w:rsid w:val="006A3B8C"/>
    <w:rsid w:val="006A705A"/>
    <w:rsid w:val="006B0458"/>
    <w:rsid w:val="006B1540"/>
    <w:rsid w:val="006B1596"/>
    <w:rsid w:val="006B2F23"/>
    <w:rsid w:val="006B7523"/>
    <w:rsid w:val="006C1526"/>
    <w:rsid w:val="006C2077"/>
    <w:rsid w:val="006C25F8"/>
    <w:rsid w:val="006C567E"/>
    <w:rsid w:val="006C5D12"/>
    <w:rsid w:val="006C6DDE"/>
    <w:rsid w:val="006D1667"/>
    <w:rsid w:val="006D32CF"/>
    <w:rsid w:val="006D3FD4"/>
    <w:rsid w:val="006D5C54"/>
    <w:rsid w:val="006D6344"/>
    <w:rsid w:val="006D64FC"/>
    <w:rsid w:val="006D75E5"/>
    <w:rsid w:val="006D7AF1"/>
    <w:rsid w:val="006D7FA4"/>
    <w:rsid w:val="006E231F"/>
    <w:rsid w:val="006E5A70"/>
    <w:rsid w:val="006E66BF"/>
    <w:rsid w:val="006E7081"/>
    <w:rsid w:val="006E7502"/>
    <w:rsid w:val="006F1B15"/>
    <w:rsid w:val="006F1EA7"/>
    <w:rsid w:val="006F336A"/>
    <w:rsid w:val="006F4367"/>
    <w:rsid w:val="006F775C"/>
    <w:rsid w:val="007004D2"/>
    <w:rsid w:val="00701782"/>
    <w:rsid w:val="00704775"/>
    <w:rsid w:val="0070776D"/>
    <w:rsid w:val="007109C4"/>
    <w:rsid w:val="007178BC"/>
    <w:rsid w:val="00721F70"/>
    <w:rsid w:val="007277A8"/>
    <w:rsid w:val="00734EE4"/>
    <w:rsid w:val="0073542D"/>
    <w:rsid w:val="0073623B"/>
    <w:rsid w:val="00736994"/>
    <w:rsid w:val="00741969"/>
    <w:rsid w:val="00743BD6"/>
    <w:rsid w:val="00743F07"/>
    <w:rsid w:val="00744523"/>
    <w:rsid w:val="00750B8D"/>
    <w:rsid w:val="00751383"/>
    <w:rsid w:val="00753DFA"/>
    <w:rsid w:val="0075408B"/>
    <w:rsid w:val="00755453"/>
    <w:rsid w:val="0076020E"/>
    <w:rsid w:val="0076070E"/>
    <w:rsid w:val="0076364D"/>
    <w:rsid w:val="0076533B"/>
    <w:rsid w:val="007664D0"/>
    <w:rsid w:val="00767729"/>
    <w:rsid w:val="007678A5"/>
    <w:rsid w:val="00770DBF"/>
    <w:rsid w:val="00771883"/>
    <w:rsid w:val="007725DB"/>
    <w:rsid w:val="00772AE2"/>
    <w:rsid w:val="00777BB9"/>
    <w:rsid w:val="00780849"/>
    <w:rsid w:val="00784D15"/>
    <w:rsid w:val="00784E31"/>
    <w:rsid w:val="007871CD"/>
    <w:rsid w:val="00791165"/>
    <w:rsid w:val="00794717"/>
    <w:rsid w:val="007949D7"/>
    <w:rsid w:val="00794CB1"/>
    <w:rsid w:val="007958C6"/>
    <w:rsid w:val="0079622D"/>
    <w:rsid w:val="0079685B"/>
    <w:rsid w:val="00796D36"/>
    <w:rsid w:val="00797813"/>
    <w:rsid w:val="007B4888"/>
    <w:rsid w:val="007B4BF3"/>
    <w:rsid w:val="007B6C81"/>
    <w:rsid w:val="007C1643"/>
    <w:rsid w:val="007C2086"/>
    <w:rsid w:val="007C224F"/>
    <w:rsid w:val="007C3FCC"/>
    <w:rsid w:val="007C569B"/>
    <w:rsid w:val="007C62B2"/>
    <w:rsid w:val="007C7164"/>
    <w:rsid w:val="007D19C8"/>
    <w:rsid w:val="007D47EF"/>
    <w:rsid w:val="007D4AE4"/>
    <w:rsid w:val="007D55D2"/>
    <w:rsid w:val="007E57DF"/>
    <w:rsid w:val="007F0DCD"/>
    <w:rsid w:val="007F7547"/>
    <w:rsid w:val="00801099"/>
    <w:rsid w:val="00802169"/>
    <w:rsid w:val="00806F47"/>
    <w:rsid w:val="00807AA1"/>
    <w:rsid w:val="008112F4"/>
    <w:rsid w:val="008120F5"/>
    <w:rsid w:val="008128EB"/>
    <w:rsid w:val="0081498C"/>
    <w:rsid w:val="00815B83"/>
    <w:rsid w:val="00822506"/>
    <w:rsid w:val="00823B56"/>
    <w:rsid w:val="008241FE"/>
    <w:rsid w:val="00830458"/>
    <w:rsid w:val="008313AC"/>
    <w:rsid w:val="008338A9"/>
    <w:rsid w:val="00833AFB"/>
    <w:rsid w:val="008340C7"/>
    <w:rsid w:val="00836C61"/>
    <w:rsid w:val="00842CDA"/>
    <w:rsid w:val="00843E79"/>
    <w:rsid w:val="00847BBC"/>
    <w:rsid w:val="00850817"/>
    <w:rsid w:val="00851A03"/>
    <w:rsid w:val="0085200F"/>
    <w:rsid w:val="00852E5D"/>
    <w:rsid w:val="00853641"/>
    <w:rsid w:val="00853EEC"/>
    <w:rsid w:val="008545F9"/>
    <w:rsid w:val="00855400"/>
    <w:rsid w:val="008617D8"/>
    <w:rsid w:val="0086494C"/>
    <w:rsid w:val="00864B74"/>
    <w:rsid w:val="0086733D"/>
    <w:rsid w:val="008718FC"/>
    <w:rsid w:val="00871BEF"/>
    <w:rsid w:val="00871D66"/>
    <w:rsid w:val="008723B9"/>
    <w:rsid w:val="00875A8F"/>
    <w:rsid w:val="0087728A"/>
    <w:rsid w:val="00882701"/>
    <w:rsid w:val="00882E0B"/>
    <w:rsid w:val="008835FD"/>
    <w:rsid w:val="00883843"/>
    <w:rsid w:val="008856A7"/>
    <w:rsid w:val="00886127"/>
    <w:rsid w:val="0088640D"/>
    <w:rsid w:val="00890900"/>
    <w:rsid w:val="00892CEB"/>
    <w:rsid w:val="00893E9F"/>
    <w:rsid w:val="00894953"/>
    <w:rsid w:val="00896AA1"/>
    <w:rsid w:val="0089751C"/>
    <w:rsid w:val="008A0224"/>
    <w:rsid w:val="008A23BB"/>
    <w:rsid w:val="008A2BA1"/>
    <w:rsid w:val="008A5129"/>
    <w:rsid w:val="008A5154"/>
    <w:rsid w:val="008A5822"/>
    <w:rsid w:val="008B238F"/>
    <w:rsid w:val="008B2811"/>
    <w:rsid w:val="008B5721"/>
    <w:rsid w:val="008B610C"/>
    <w:rsid w:val="008B658B"/>
    <w:rsid w:val="008C0EA0"/>
    <w:rsid w:val="008C11B2"/>
    <w:rsid w:val="008C1B88"/>
    <w:rsid w:val="008C3B17"/>
    <w:rsid w:val="008C5553"/>
    <w:rsid w:val="008C65A2"/>
    <w:rsid w:val="008D15CF"/>
    <w:rsid w:val="008D1A87"/>
    <w:rsid w:val="008D5237"/>
    <w:rsid w:val="008D5800"/>
    <w:rsid w:val="008E02D1"/>
    <w:rsid w:val="008E2FD0"/>
    <w:rsid w:val="008E4D64"/>
    <w:rsid w:val="008F1541"/>
    <w:rsid w:val="008F3308"/>
    <w:rsid w:val="008F6A8E"/>
    <w:rsid w:val="008F6C76"/>
    <w:rsid w:val="008F70E5"/>
    <w:rsid w:val="0090027A"/>
    <w:rsid w:val="009072C7"/>
    <w:rsid w:val="00907349"/>
    <w:rsid w:val="0090747C"/>
    <w:rsid w:val="00907FDF"/>
    <w:rsid w:val="009129DC"/>
    <w:rsid w:val="00916DB1"/>
    <w:rsid w:val="00921E3F"/>
    <w:rsid w:val="009262B5"/>
    <w:rsid w:val="00926744"/>
    <w:rsid w:val="0093038E"/>
    <w:rsid w:val="009304B0"/>
    <w:rsid w:val="00930B03"/>
    <w:rsid w:val="009310AF"/>
    <w:rsid w:val="0093174D"/>
    <w:rsid w:val="009326F2"/>
    <w:rsid w:val="00933CBB"/>
    <w:rsid w:val="00936457"/>
    <w:rsid w:val="00936916"/>
    <w:rsid w:val="00940EF8"/>
    <w:rsid w:val="00941554"/>
    <w:rsid w:val="00941D91"/>
    <w:rsid w:val="009426BD"/>
    <w:rsid w:val="00943375"/>
    <w:rsid w:val="0094347F"/>
    <w:rsid w:val="0094568E"/>
    <w:rsid w:val="0094686C"/>
    <w:rsid w:val="00946F26"/>
    <w:rsid w:val="009527F2"/>
    <w:rsid w:val="00956521"/>
    <w:rsid w:val="00956DDD"/>
    <w:rsid w:val="00956EF4"/>
    <w:rsid w:val="00964CF9"/>
    <w:rsid w:val="00966035"/>
    <w:rsid w:val="00970405"/>
    <w:rsid w:val="009711EA"/>
    <w:rsid w:val="00975650"/>
    <w:rsid w:val="00975BB3"/>
    <w:rsid w:val="00980D4D"/>
    <w:rsid w:val="009834F0"/>
    <w:rsid w:val="00985572"/>
    <w:rsid w:val="009872D2"/>
    <w:rsid w:val="009A00BB"/>
    <w:rsid w:val="009A2C3C"/>
    <w:rsid w:val="009A2EA9"/>
    <w:rsid w:val="009A3121"/>
    <w:rsid w:val="009A4AE5"/>
    <w:rsid w:val="009A682B"/>
    <w:rsid w:val="009A7771"/>
    <w:rsid w:val="009B0405"/>
    <w:rsid w:val="009B07A2"/>
    <w:rsid w:val="009B0D33"/>
    <w:rsid w:val="009B1E4E"/>
    <w:rsid w:val="009B351D"/>
    <w:rsid w:val="009C4A0B"/>
    <w:rsid w:val="009C6E2A"/>
    <w:rsid w:val="009C7B8D"/>
    <w:rsid w:val="009D1BF7"/>
    <w:rsid w:val="009D27C7"/>
    <w:rsid w:val="009D346B"/>
    <w:rsid w:val="009D3D04"/>
    <w:rsid w:val="009D4F63"/>
    <w:rsid w:val="009D4FA7"/>
    <w:rsid w:val="009D7ECF"/>
    <w:rsid w:val="009E0CDD"/>
    <w:rsid w:val="009E5C0C"/>
    <w:rsid w:val="009F16F9"/>
    <w:rsid w:val="009F1F55"/>
    <w:rsid w:val="009F2167"/>
    <w:rsid w:val="009F5B9A"/>
    <w:rsid w:val="009F761D"/>
    <w:rsid w:val="00A012D7"/>
    <w:rsid w:val="00A024B6"/>
    <w:rsid w:val="00A0352B"/>
    <w:rsid w:val="00A03C14"/>
    <w:rsid w:val="00A03F91"/>
    <w:rsid w:val="00A07323"/>
    <w:rsid w:val="00A1220E"/>
    <w:rsid w:val="00A15422"/>
    <w:rsid w:val="00A15FF7"/>
    <w:rsid w:val="00A16AAD"/>
    <w:rsid w:val="00A16E5A"/>
    <w:rsid w:val="00A17836"/>
    <w:rsid w:val="00A20986"/>
    <w:rsid w:val="00A23BD6"/>
    <w:rsid w:val="00A2453C"/>
    <w:rsid w:val="00A25448"/>
    <w:rsid w:val="00A3140E"/>
    <w:rsid w:val="00A31446"/>
    <w:rsid w:val="00A32F27"/>
    <w:rsid w:val="00A34C85"/>
    <w:rsid w:val="00A413B3"/>
    <w:rsid w:val="00A41A9C"/>
    <w:rsid w:val="00A454DE"/>
    <w:rsid w:val="00A51A9D"/>
    <w:rsid w:val="00A52D17"/>
    <w:rsid w:val="00A55E46"/>
    <w:rsid w:val="00A63333"/>
    <w:rsid w:val="00A64064"/>
    <w:rsid w:val="00A64DE4"/>
    <w:rsid w:val="00A67707"/>
    <w:rsid w:val="00A700FE"/>
    <w:rsid w:val="00A70E26"/>
    <w:rsid w:val="00A7508F"/>
    <w:rsid w:val="00A7526A"/>
    <w:rsid w:val="00A7668B"/>
    <w:rsid w:val="00A81685"/>
    <w:rsid w:val="00A81B2A"/>
    <w:rsid w:val="00A8242D"/>
    <w:rsid w:val="00A87BF1"/>
    <w:rsid w:val="00A9076F"/>
    <w:rsid w:val="00A90900"/>
    <w:rsid w:val="00A90A8D"/>
    <w:rsid w:val="00A93F19"/>
    <w:rsid w:val="00A95CE0"/>
    <w:rsid w:val="00A97594"/>
    <w:rsid w:val="00AA0292"/>
    <w:rsid w:val="00AA3EDF"/>
    <w:rsid w:val="00AA69F8"/>
    <w:rsid w:val="00AA6CB1"/>
    <w:rsid w:val="00AA71B5"/>
    <w:rsid w:val="00AA7270"/>
    <w:rsid w:val="00AA7E44"/>
    <w:rsid w:val="00AB3F5D"/>
    <w:rsid w:val="00AB5D7B"/>
    <w:rsid w:val="00AC04FF"/>
    <w:rsid w:val="00AC1C4F"/>
    <w:rsid w:val="00AC3984"/>
    <w:rsid w:val="00AC5777"/>
    <w:rsid w:val="00AC5CD9"/>
    <w:rsid w:val="00AC6834"/>
    <w:rsid w:val="00AC6DA1"/>
    <w:rsid w:val="00AD12CC"/>
    <w:rsid w:val="00AD2F7A"/>
    <w:rsid w:val="00AD4B24"/>
    <w:rsid w:val="00AD52C6"/>
    <w:rsid w:val="00AD5512"/>
    <w:rsid w:val="00AD5EEB"/>
    <w:rsid w:val="00AE0EAA"/>
    <w:rsid w:val="00AE0EE4"/>
    <w:rsid w:val="00AE2680"/>
    <w:rsid w:val="00AE42CA"/>
    <w:rsid w:val="00AE4BE4"/>
    <w:rsid w:val="00AE59EA"/>
    <w:rsid w:val="00AE6568"/>
    <w:rsid w:val="00AF0D85"/>
    <w:rsid w:val="00AF146F"/>
    <w:rsid w:val="00AF172D"/>
    <w:rsid w:val="00AF2382"/>
    <w:rsid w:val="00B000AA"/>
    <w:rsid w:val="00B01136"/>
    <w:rsid w:val="00B01C90"/>
    <w:rsid w:val="00B04C59"/>
    <w:rsid w:val="00B05112"/>
    <w:rsid w:val="00B05C4D"/>
    <w:rsid w:val="00B070C4"/>
    <w:rsid w:val="00B1248F"/>
    <w:rsid w:val="00B12520"/>
    <w:rsid w:val="00B13347"/>
    <w:rsid w:val="00B13D95"/>
    <w:rsid w:val="00B14387"/>
    <w:rsid w:val="00B15A2D"/>
    <w:rsid w:val="00B16619"/>
    <w:rsid w:val="00B17452"/>
    <w:rsid w:val="00B17949"/>
    <w:rsid w:val="00B2026F"/>
    <w:rsid w:val="00B2045F"/>
    <w:rsid w:val="00B2121F"/>
    <w:rsid w:val="00B2128B"/>
    <w:rsid w:val="00B306D9"/>
    <w:rsid w:val="00B35205"/>
    <w:rsid w:val="00B35B1D"/>
    <w:rsid w:val="00B41283"/>
    <w:rsid w:val="00B4268F"/>
    <w:rsid w:val="00B42EB8"/>
    <w:rsid w:val="00B432CE"/>
    <w:rsid w:val="00B4366A"/>
    <w:rsid w:val="00B505C6"/>
    <w:rsid w:val="00B53643"/>
    <w:rsid w:val="00B57495"/>
    <w:rsid w:val="00B60802"/>
    <w:rsid w:val="00B60B0C"/>
    <w:rsid w:val="00B61C8C"/>
    <w:rsid w:val="00B625EB"/>
    <w:rsid w:val="00B62735"/>
    <w:rsid w:val="00B71A6A"/>
    <w:rsid w:val="00B72B14"/>
    <w:rsid w:val="00B72C3A"/>
    <w:rsid w:val="00B72F76"/>
    <w:rsid w:val="00B760C9"/>
    <w:rsid w:val="00B81ED0"/>
    <w:rsid w:val="00B83D1E"/>
    <w:rsid w:val="00B85600"/>
    <w:rsid w:val="00B8687D"/>
    <w:rsid w:val="00B86F1B"/>
    <w:rsid w:val="00B86F65"/>
    <w:rsid w:val="00B87D98"/>
    <w:rsid w:val="00B90A51"/>
    <w:rsid w:val="00B91041"/>
    <w:rsid w:val="00B915DF"/>
    <w:rsid w:val="00B91EC6"/>
    <w:rsid w:val="00B92D4F"/>
    <w:rsid w:val="00B93A5F"/>
    <w:rsid w:val="00B9428F"/>
    <w:rsid w:val="00B960E6"/>
    <w:rsid w:val="00BA77FD"/>
    <w:rsid w:val="00BB0318"/>
    <w:rsid w:val="00BB0A30"/>
    <w:rsid w:val="00BB0D21"/>
    <w:rsid w:val="00BB323C"/>
    <w:rsid w:val="00BB4F66"/>
    <w:rsid w:val="00BB58B2"/>
    <w:rsid w:val="00BB6D8F"/>
    <w:rsid w:val="00BC0DD8"/>
    <w:rsid w:val="00BC3409"/>
    <w:rsid w:val="00BC3824"/>
    <w:rsid w:val="00BC4677"/>
    <w:rsid w:val="00BC4E9A"/>
    <w:rsid w:val="00BC50F3"/>
    <w:rsid w:val="00BD09D3"/>
    <w:rsid w:val="00BD34B4"/>
    <w:rsid w:val="00BD4ED7"/>
    <w:rsid w:val="00BD50B8"/>
    <w:rsid w:val="00BD53FF"/>
    <w:rsid w:val="00BD55A8"/>
    <w:rsid w:val="00BD7414"/>
    <w:rsid w:val="00BE1CFF"/>
    <w:rsid w:val="00BE1E28"/>
    <w:rsid w:val="00BE39AC"/>
    <w:rsid w:val="00BE3CEA"/>
    <w:rsid w:val="00BE4E03"/>
    <w:rsid w:val="00BE691F"/>
    <w:rsid w:val="00BE7FC8"/>
    <w:rsid w:val="00BF6B71"/>
    <w:rsid w:val="00BF75BD"/>
    <w:rsid w:val="00C01266"/>
    <w:rsid w:val="00C014A0"/>
    <w:rsid w:val="00C03F6B"/>
    <w:rsid w:val="00C06797"/>
    <w:rsid w:val="00C07F0F"/>
    <w:rsid w:val="00C11CA6"/>
    <w:rsid w:val="00C23A84"/>
    <w:rsid w:val="00C25E96"/>
    <w:rsid w:val="00C260E0"/>
    <w:rsid w:val="00C2759D"/>
    <w:rsid w:val="00C30D7F"/>
    <w:rsid w:val="00C327EF"/>
    <w:rsid w:val="00C32C44"/>
    <w:rsid w:val="00C34081"/>
    <w:rsid w:val="00C35F17"/>
    <w:rsid w:val="00C37CCF"/>
    <w:rsid w:val="00C43DDE"/>
    <w:rsid w:val="00C519B1"/>
    <w:rsid w:val="00C52F5A"/>
    <w:rsid w:val="00C52F84"/>
    <w:rsid w:val="00C535DE"/>
    <w:rsid w:val="00C552E3"/>
    <w:rsid w:val="00C55AA6"/>
    <w:rsid w:val="00C56284"/>
    <w:rsid w:val="00C57EA2"/>
    <w:rsid w:val="00C63DA1"/>
    <w:rsid w:val="00C64C7E"/>
    <w:rsid w:val="00C65656"/>
    <w:rsid w:val="00C6569D"/>
    <w:rsid w:val="00C70B8D"/>
    <w:rsid w:val="00C7223E"/>
    <w:rsid w:val="00C75343"/>
    <w:rsid w:val="00C803EB"/>
    <w:rsid w:val="00C80E4B"/>
    <w:rsid w:val="00C81D89"/>
    <w:rsid w:val="00C82FA5"/>
    <w:rsid w:val="00C84921"/>
    <w:rsid w:val="00C87DDF"/>
    <w:rsid w:val="00C9209A"/>
    <w:rsid w:val="00C92A30"/>
    <w:rsid w:val="00CA06D6"/>
    <w:rsid w:val="00CA103B"/>
    <w:rsid w:val="00CA2286"/>
    <w:rsid w:val="00CA3A0E"/>
    <w:rsid w:val="00CA51A2"/>
    <w:rsid w:val="00CB0F43"/>
    <w:rsid w:val="00CB2AF3"/>
    <w:rsid w:val="00CB4BFD"/>
    <w:rsid w:val="00CB4CA5"/>
    <w:rsid w:val="00CB59DE"/>
    <w:rsid w:val="00CB6624"/>
    <w:rsid w:val="00CC0FA2"/>
    <w:rsid w:val="00CC1984"/>
    <w:rsid w:val="00CC3C67"/>
    <w:rsid w:val="00CC49B7"/>
    <w:rsid w:val="00CC6AF4"/>
    <w:rsid w:val="00CC747D"/>
    <w:rsid w:val="00CD1D48"/>
    <w:rsid w:val="00CD2CCA"/>
    <w:rsid w:val="00CD635D"/>
    <w:rsid w:val="00CD6EAC"/>
    <w:rsid w:val="00CE0845"/>
    <w:rsid w:val="00CE4CA2"/>
    <w:rsid w:val="00CE76AD"/>
    <w:rsid w:val="00CF2B3C"/>
    <w:rsid w:val="00CF3DC9"/>
    <w:rsid w:val="00D0033E"/>
    <w:rsid w:val="00D01C19"/>
    <w:rsid w:val="00D025DC"/>
    <w:rsid w:val="00D032A8"/>
    <w:rsid w:val="00D0578C"/>
    <w:rsid w:val="00D05A89"/>
    <w:rsid w:val="00D06A1E"/>
    <w:rsid w:val="00D076B8"/>
    <w:rsid w:val="00D15CF7"/>
    <w:rsid w:val="00D173C3"/>
    <w:rsid w:val="00D205D7"/>
    <w:rsid w:val="00D2175F"/>
    <w:rsid w:val="00D2484F"/>
    <w:rsid w:val="00D26582"/>
    <w:rsid w:val="00D328DA"/>
    <w:rsid w:val="00D32A21"/>
    <w:rsid w:val="00D42EF0"/>
    <w:rsid w:val="00D43DA5"/>
    <w:rsid w:val="00D50E68"/>
    <w:rsid w:val="00D51033"/>
    <w:rsid w:val="00D53CB1"/>
    <w:rsid w:val="00D53E1A"/>
    <w:rsid w:val="00D6202E"/>
    <w:rsid w:val="00D6309F"/>
    <w:rsid w:val="00D63145"/>
    <w:rsid w:val="00D6416D"/>
    <w:rsid w:val="00D647B1"/>
    <w:rsid w:val="00D7333A"/>
    <w:rsid w:val="00D76809"/>
    <w:rsid w:val="00D773AC"/>
    <w:rsid w:val="00D77C0D"/>
    <w:rsid w:val="00D82DFD"/>
    <w:rsid w:val="00D836C4"/>
    <w:rsid w:val="00D862B4"/>
    <w:rsid w:val="00D922CE"/>
    <w:rsid w:val="00D93DE5"/>
    <w:rsid w:val="00D93FF4"/>
    <w:rsid w:val="00D966AE"/>
    <w:rsid w:val="00DA05E0"/>
    <w:rsid w:val="00DA11CB"/>
    <w:rsid w:val="00DA1FA2"/>
    <w:rsid w:val="00DA2B28"/>
    <w:rsid w:val="00DA2E0B"/>
    <w:rsid w:val="00DA6A0B"/>
    <w:rsid w:val="00DA7753"/>
    <w:rsid w:val="00DA7EA9"/>
    <w:rsid w:val="00DB09AE"/>
    <w:rsid w:val="00DB09AF"/>
    <w:rsid w:val="00DB3F75"/>
    <w:rsid w:val="00DB61C0"/>
    <w:rsid w:val="00DB6207"/>
    <w:rsid w:val="00DB6918"/>
    <w:rsid w:val="00DB7464"/>
    <w:rsid w:val="00DB7726"/>
    <w:rsid w:val="00DC1841"/>
    <w:rsid w:val="00DC190F"/>
    <w:rsid w:val="00DC52FE"/>
    <w:rsid w:val="00DC6171"/>
    <w:rsid w:val="00DC6B88"/>
    <w:rsid w:val="00DC7725"/>
    <w:rsid w:val="00DD220C"/>
    <w:rsid w:val="00DD5AD4"/>
    <w:rsid w:val="00DD6D04"/>
    <w:rsid w:val="00DE03D0"/>
    <w:rsid w:val="00DE03E4"/>
    <w:rsid w:val="00DE6BA6"/>
    <w:rsid w:val="00DE75F3"/>
    <w:rsid w:val="00DF15B5"/>
    <w:rsid w:val="00DF1E25"/>
    <w:rsid w:val="00DF2970"/>
    <w:rsid w:val="00DF2A47"/>
    <w:rsid w:val="00E039C2"/>
    <w:rsid w:val="00E06F92"/>
    <w:rsid w:val="00E155B5"/>
    <w:rsid w:val="00E167DE"/>
    <w:rsid w:val="00E1710C"/>
    <w:rsid w:val="00E30C0C"/>
    <w:rsid w:val="00E30C32"/>
    <w:rsid w:val="00E31FA5"/>
    <w:rsid w:val="00E34F4E"/>
    <w:rsid w:val="00E35377"/>
    <w:rsid w:val="00E37449"/>
    <w:rsid w:val="00E40AE0"/>
    <w:rsid w:val="00E4431D"/>
    <w:rsid w:val="00E46B11"/>
    <w:rsid w:val="00E471E3"/>
    <w:rsid w:val="00E50E8D"/>
    <w:rsid w:val="00E51CE6"/>
    <w:rsid w:val="00E529D6"/>
    <w:rsid w:val="00E53B53"/>
    <w:rsid w:val="00E55383"/>
    <w:rsid w:val="00E56B55"/>
    <w:rsid w:val="00E65F97"/>
    <w:rsid w:val="00E67DD7"/>
    <w:rsid w:val="00E7494D"/>
    <w:rsid w:val="00E7598E"/>
    <w:rsid w:val="00E7621E"/>
    <w:rsid w:val="00E76C61"/>
    <w:rsid w:val="00E801F9"/>
    <w:rsid w:val="00E810D1"/>
    <w:rsid w:val="00E82C87"/>
    <w:rsid w:val="00E873B2"/>
    <w:rsid w:val="00E93E01"/>
    <w:rsid w:val="00E96F43"/>
    <w:rsid w:val="00EA0980"/>
    <w:rsid w:val="00EA0B43"/>
    <w:rsid w:val="00EA0D97"/>
    <w:rsid w:val="00EA1A52"/>
    <w:rsid w:val="00EA2686"/>
    <w:rsid w:val="00EA2690"/>
    <w:rsid w:val="00EA3556"/>
    <w:rsid w:val="00EA440C"/>
    <w:rsid w:val="00EB12FD"/>
    <w:rsid w:val="00EB1D58"/>
    <w:rsid w:val="00EB6F9F"/>
    <w:rsid w:val="00EB7A0C"/>
    <w:rsid w:val="00EC0432"/>
    <w:rsid w:val="00EC13CD"/>
    <w:rsid w:val="00EC41CB"/>
    <w:rsid w:val="00EC59CC"/>
    <w:rsid w:val="00EC59FE"/>
    <w:rsid w:val="00EC65C3"/>
    <w:rsid w:val="00EC66DF"/>
    <w:rsid w:val="00ED3FFE"/>
    <w:rsid w:val="00ED7CE1"/>
    <w:rsid w:val="00EE0A72"/>
    <w:rsid w:val="00EE1D4B"/>
    <w:rsid w:val="00EE3D33"/>
    <w:rsid w:val="00EE75CB"/>
    <w:rsid w:val="00EF022D"/>
    <w:rsid w:val="00EF1C4C"/>
    <w:rsid w:val="00EF315F"/>
    <w:rsid w:val="00EF4EDD"/>
    <w:rsid w:val="00EF62F4"/>
    <w:rsid w:val="00EF6B8E"/>
    <w:rsid w:val="00F0281A"/>
    <w:rsid w:val="00F03F07"/>
    <w:rsid w:val="00F05176"/>
    <w:rsid w:val="00F05C62"/>
    <w:rsid w:val="00F12756"/>
    <w:rsid w:val="00F1478E"/>
    <w:rsid w:val="00F16D93"/>
    <w:rsid w:val="00F17AF0"/>
    <w:rsid w:val="00F242CA"/>
    <w:rsid w:val="00F34AD3"/>
    <w:rsid w:val="00F37E0E"/>
    <w:rsid w:val="00F40B52"/>
    <w:rsid w:val="00F42A2D"/>
    <w:rsid w:val="00F4310A"/>
    <w:rsid w:val="00F4681B"/>
    <w:rsid w:val="00F5111A"/>
    <w:rsid w:val="00F5507E"/>
    <w:rsid w:val="00F577C9"/>
    <w:rsid w:val="00F64158"/>
    <w:rsid w:val="00F66CE3"/>
    <w:rsid w:val="00F703F9"/>
    <w:rsid w:val="00F71FFE"/>
    <w:rsid w:val="00F723E3"/>
    <w:rsid w:val="00F725F1"/>
    <w:rsid w:val="00F7293B"/>
    <w:rsid w:val="00F72CBE"/>
    <w:rsid w:val="00F76899"/>
    <w:rsid w:val="00F80007"/>
    <w:rsid w:val="00F8123B"/>
    <w:rsid w:val="00F82493"/>
    <w:rsid w:val="00F8255E"/>
    <w:rsid w:val="00F847D0"/>
    <w:rsid w:val="00F90FC6"/>
    <w:rsid w:val="00F91E88"/>
    <w:rsid w:val="00F926AA"/>
    <w:rsid w:val="00F92781"/>
    <w:rsid w:val="00F96DA8"/>
    <w:rsid w:val="00F97A81"/>
    <w:rsid w:val="00FA0E7D"/>
    <w:rsid w:val="00FA6943"/>
    <w:rsid w:val="00FB2691"/>
    <w:rsid w:val="00FB290D"/>
    <w:rsid w:val="00FB4C35"/>
    <w:rsid w:val="00FC09C9"/>
    <w:rsid w:val="00FC0DC2"/>
    <w:rsid w:val="00FC1D79"/>
    <w:rsid w:val="00FC2570"/>
    <w:rsid w:val="00FC383D"/>
    <w:rsid w:val="00FC6B82"/>
    <w:rsid w:val="00FD05A3"/>
    <w:rsid w:val="00FD3682"/>
    <w:rsid w:val="00FD3BA0"/>
    <w:rsid w:val="00FD4521"/>
    <w:rsid w:val="00FD62EC"/>
    <w:rsid w:val="00FD7195"/>
    <w:rsid w:val="00FE03A8"/>
    <w:rsid w:val="00FE138C"/>
    <w:rsid w:val="00FE4EA8"/>
    <w:rsid w:val="00FE5D02"/>
    <w:rsid w:val="00FE7FAE"/>
    <w:rsid w:val="00FF0F6A"/>
    <w:rsid w:val="00FF1810"/>
    <w:rsid w:val="00FF2535"/>
    <w:rsid w:val="00FF329C"/>
    <w:rsid w:val="00FF581A"/>
    <w:rsid w:val="0F8B6629"/>
    <w:rsid w:val="189C25FF"/>
    <w:rsid w:val="1D774377"/>
    <w:rsid w:val="2F785360"/>
    <w:rsid w:val="300C32B9"/>
    <w:rsid w:val="323C6EC1"/>
    <w:rsid w:val="3794697F"/>
    <w:rsid w:val="39C3641E"/>
    <w:rsid w:val="412D1A96"/>
    <w:rsid w:val="43553EB5"/>
    <w:rsid w:val="4F963DC8"/>
    <w:rsid w:val="57611AA7"/>
    <w:rsid w:val="5B001184"/>
    <w:rsid w:val="5DB56FD1"/>
    <w:rsid w:val="5FFF1B08"/>
    <w:rsid w:val="6A3F0D87"/>
    <w:rsid w:val="6D0A5ABC"/>
    <w:rsid w:val="7EFA7EE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uiPriority="0" w:unhideWhenUsed="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semiHidden="0"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070C4"/>
    <w:pPr>
      <w:widowControl w:val="0"/>
      <w:jc w:val="both"/>
    </w:pPr>
    <w:rPr>
      <w:rFonts w:ascii="Times New Roman" w:eastAsia="宋体" w:hAnsi="Times New Roman" w:cs="Times New Roman"/>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uiPriority w:val="99"/>
    <w:semiHidden/>
    <w:unhideWhenUsed/>
    <w:rsid w:val="00B070C4"/>
    <w:rPr>
      <w:rFonts w:ascii="宋体"/>
      <w:sz w:val="18"/>
      <w:szCs w:val="18"/>
    </w:rPr>
  </w:style>
  <w:style w:type="paragraph" w:styleId="a4">
    <w:name w:val="Balloon Text"/>
    <w:basedOn w:val="a"/>
    <w:link w:val="Char0"/>
    <w:uiPriority w:val="99"/>
    <w:semiHidden/>
    <w:unhideWhenUsed/>
    <w:qFormat/>
    <w:rsid w:val="00B070C4"/>
    <w:rPr>
      <w:sz w:val="18"/>
      <w:szCs w:val="18"/>
    </w:rPr>
  </w:style>
  <w:style w:type="paragraph" w:styleId="a5">
    <w:name w:val="footer"/>
    <w:basedOn w:val="a"/>
    <w:link w:val="Char1"/>
    <w:qFormat/>
    <w:rsid w:val="00B070C4"/>
    <w:pPr>
      <w:tabs>
        <w:tab w:val="center" w:pos="4153"/>
        <w:tab w:val="right" w:pos="8306"/>
      </w:tabs>
      <w:snapToGrid w:val="0"/>
      <w:jc w:val="left"/>
    </w:pPr>
    <w:rPr>
      <w:sz w:val="18"/>
    </w:rPr>
  </w:style>
  <w:style w:type="paragraph" w:styleId="a6">
    <w:name w:val="header"/>
    <w:basedOn w:val="a"/>
    <w:link w:val="Char2"/>
    <w:uiPriority w:val="99"/>
    <w:unhideWhenUsed/>
    <w:qFormat/>
    <w:rsid w:val="00B070C4"/>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qFormat/>
    <w:rsid w:val="00B070C4"/>
    <w:pPr>
      <w:widowControl/>
      <w:spacing w:before="100" w:beforeAutospacing="1" w:after="100" w:afterAutospacing="1"/>
      <w:jc w:val="left"/>
    </w:pPr>
    <w:rPr>
      <w:rFonts w:ascii="宋体" w:hAnsi="宋体" w:cs="宋体"/>
      <w:kern w:val="0"/>
      <w:sz w:val="24"/>
      <w:szCs w:val="24"/>
    </w:rPr>
  </w:style>
  <w:style w:type="character" w:styleId="a8">
    <w:name w:val="page number"/>
    <w:basedOn w:val="a0"/>
    <w:qFormat/>
    <w:rsid w:val="00B070C4"/>
  </w:style>
  <w:style w:type="character" w:styleId="a9">
    <w:name w:val="Hyperlink"/>
    <w:basedOn w:val="a0"/>
    <w:uiPriority w:val="99"/>
    <w:unhideWhenUsed/>
    <w:qFormat/>
    <w:rsid w:val="00B070C4"/>
    <w:rPr>
      <w:color w:val="0000FF" w:themeColor="hyperlink"/>
      <w:u w:val="single"/>
    </w:rPr>
  </w:style>
  <w:style w:type="table" w:styleId="aa">
    <w:name w:val="Table Grid"/>
    <w:basedOn w:val="a1"/>
    <w:uiPriority w:val="59"/>
    <w:qFormat/>
    <w:rsid w:val="00B070C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1">
    <w:name w:val="页脚 Char"/>
    <w:basedOn w:val="a0"/>
    <w:link w:val="a5"/>
    <w:qFormat/>
    <w:rsid w:val="00B070C4"/>
    <w:rPr>
      <w:rFonts w:ascii="Times New Roman" w:eastAsia="宋体" w:hAnsi="Times New Roman" w:cs="Times New Roman"/>
      <w:sz w:val="18"/>
      <w:szCs w:val="20"/>
    </w:rPr>
  </w:style>
  <w:style w:type="character" w:customStyle="1" w:styleId="Char2">
    <w:name w:val="页眉 Char"/>
    <w:basedOn w:val="a0"/>
    <w:link w:val="a6"/>
    <w:uiPriority w:val="99"/>
    <w:qFormat/>
    <w:rsid w:val="00B070C4"/>
    <w:rPr>
      <w:rFonts w:ascii="Times New Roman" w:eastAsia="宋体" w:hAnsi="Times New Roman" w:cs="Times New Roman"/>
      <w:sz w:val="18"/>
      <w:szCs w:val="18"/>
    </w:rPr>
  </w:style>
  <w:style w:type="character" w:customStyle="1" w:styleId="Char">
    <w:name w:val="文档结构图 Char"/>
    <w:basedOn w:val="a0"/>
    <w:link w:val="a3"/>
    <w:uiPriority w:val="99"/>
    <w:semiHidden/>
    <w:qFormat/>
    <w:rsid w:val="00B070C4"/>
    <w:rPr>
      <w:rFonts w:ascii="宋体" w:eastAsia="宋体" w:hAnsi="Times New Roman" w:cs="Times New Roman"/>
      <w:sz w:val="18"/>
      <w:szCs w:val="18"/>
    </w:rPr>
  </w:style>
  <w:style w:type="character" w:customStyle="1" w:styleId="Char0">
    <w:name w:val="批注框文本 Char"/>
    <w:basedOn w:val="a0"/>
    <w:link w:val="a4"/>
    <w:uiPriority w:val="99"/>
    <w:semiHidden/>
    <w:qFormat/>
    <w:rsid w:val="00B070C4"/>
    <w:rPr>
      <w:rFonts w:ascii="Times New Roman" w:eastAsia="宋体" w:hAnsi="Times New Roman" w:cs="Times New Roman"/>
      <w:sz w:val="18"/>
      <w:szCs w:val="18"/>
    </w:rPr>
  </w:style>
  <w:style w:type="paragraph" w:styleId="ab">
    <w:name w:val="List Paragraph"/>
    <w:basedOn w:val="a"/>
    <w:uiPriority w:val="99"/>
    <w:unhideWhenUsed/>
    <w:qFormat/>
    <w:rsid w:val="00B070C4"/>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uiPriority="0" w:unhideWhenUsed="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semiHidden="0"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070C4"/>
    <w:pPr>
      <w:widowControl w:val="0"/>
      <w:jc w:val="both"/>
    </w:pPr>
    <w:rPr>
      <w:rFonts w:ascii="Times New Roman" w:eastAsia="宋体" w:hAnsi="Times New Roman" w:cs="Times New Roman"/>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uiPriority w:val="99"/>
    <w:semiHidden/>
    <w:unhideWhenUsed/>
    <w:rsid w:val="00B070C4"/>
    <w:rPr>
      <w:rFonts w:ascii="宋体"/>
      <w:sz w:val="18"/>
      <w:szCs w:val="18"/>
    </w:rPr>
  </w:style>
  <w:style w:type="paragraph" w:styleId="a4">
    <w:name w:val="Balloon Text"/>
    <w:basedOn w:val="a"/>
    <w:link w:val="Char0"/>
    <w:uiPriority w:val="99"/>
    <w:semiHidden/>
    <w:unhideWhenUsed/>
    <w:qFormat/>
    <w:rsid w:val="00B070C4"/>
    <w:rPr>
      <w:sz w:val="18"/>
      <w:szCs w:val="18"/>
    </w:rPr>
  </w:style>
  <w:style w:type="paragraph" w:styleId="a5">
    <w:name w:val="footer"/>
    <w:basedOn w:val="a"/>
    <w:link w:val="Char1"/>
    <w:qFormat/>
    <w:rsid w:val="00B070C4"/>
    <w:pPr>
      <w:tabs>
        <w:tab w:val="center" w:pos="4153"/>
        <w:tab w:val="right" w:pos="8306"/>
      </w:tabs>
      <w:snapToGrid w:val="0"/>
      <w:jc w:val="left"/>
    </w:pPr>
    <w:rPr>
      <w:sz w:val="18"/>
    </w:rPr>
  </w:style>
  <w:style w:type="paragraph" w:styleId="a6">
    <w:name w:val="header"/>
    <w:basedOn w:val="a"/>
    <w:link w:val="Char2"/>
    <w:uiPriority w:val="99"/>
    <w:unhideWhenUsed/>
    <w:qFormat/>
    <w:rsid w:val="00B070C4"/>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qFormat/>
    <w:rsid w:val="00B070C4"/>
    <w:pPr>
      <w:widowControl/>
      <w:spacing w:before="100" w:beforeAutospacing="1" w:after="100" w:afterAutospacing="1"/>
      <w:jc w:val="left"/>
    </w:pPr>
    <w:rPr>
      <w:rFonts w:ascii="宋体" w:hAnsi="宋体" w:cs="宋体"/>
      <w:kern w:val="0"/>
      <w:sz w:val="24"/>
      <w:szCs w:val="24"/>
    </w:rPr>
  </w:style>
  <w:style w:type="character" w:styleId="a8">
    <w:name w:val="page number"/>
    <w:basedOn w:val="a0"/>
    <w:qFormat/>
    <w:rsid w:val="00B070C4"/>
  </w:style>
  <w:style w:type="character" w:styleId="a9">
    <w:name w:val="Hyperlink"/>
    <w:basedOn w:val="a0"/>
    <w:uiPriority w:val="99"/>
    <w:unhideWhenUsed/>
    <w:qFormat/>
    <w:rsid w:val="00B070C4"/>
    <w:rPr>
      <w:color w:val="0000FF" w:themeColor="hyperlink"/>
      <w:u w:val="single"/>
    </w:rPr>
  </w:style>
  <w:style w:type="table" w:styleId="aa">
    <w:name w:val="Table Grid"/>
    <w:basedOn w:val="a1"/>
    <w:uiPriority w:val="59"/>
    <w:qFormat/>
    <w:rsid w:val="00B070C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1">
    <w:name w:val="页脚 Char"/>
    <w:basedOn w:val="a0"/>
    <w:link w:val="a5"/>
    <w:qFormat/>
    <w:rsid w:val="00B070C4"/>
    <w:rPr>
      <w:rFonts w:ascii="Times New Roman" w:eastAsia="宋体" w:hAnsi="Times New Roman" w:cs="Times New Roman"/>
      <w:sz w:val="18"/>
      <w:szCs w:val="20"/>
    </w:rPr>
  </w:style>
  <w:style w:type="character" w:customStyle="1" w:styleId="Char2">
    <w:name w:val="页眉 Char"/>
    <w:basedOn w:val="a0"/>
    <w:link w:val="a6"/>
    <w:uiPriority w:val="99"/>
    <w:qFormat/>
    <w:rsid w:val="00B070C4"/>
    <w:rPr>
      <w:rFonts w:ascii="Times New Roman" w:eastAsia="宋体" w:hAnsi="Times New Roman" w:cs="Times New Roman"/>
      <w:sz w:val="18"/>
      <w:szCs w:val="18"/>
    </w:rPr>
  </w:style>
  <w:style w:type="character" w:customStyle="1" w:styleId="Char">
    <w:name w:val="文档结构图 Char"/>
    <w:basedOn w:val="a0"/>
    <w:link w:val="a3"/>
    <w:uiPriority w:val="99"/>
    <w:semiHidden/>
    <w:qFormat/>
    <w:rsid w:val="00B070C4"/>
    <w:rPr>
      <w:rFonts w:ascii="宋体" w:eastAsia="宋体" w:hAnsi="Times New Roman" w:cs="Times New Roman"/>
      <w:sz w:val="18"/>
      <w:szCs w:val="18"/>
    </w:rPr>
  </w:style>
  <w:style w:type="character" w:customStyle="1" w:styleId="Char0">
    <w:name w:val="批注框文本 Char"/>
    <w:basedOn w:val="a0"/>
    <w:link w:val="a4"/>
    <w:uiPriority w:val="99"/>
    <w:semiHidden/>
    <w:qFormat/>
    <w:rsid w:val="00B070C4"/>
    <w:rPr>
      <w:rFonts w:ascii="Times New Roman" w:eastAsia="宋体" w:hAnsi="Times New Roman" w:cs="Times New Roman"/>
      <w:sz w:val="18"/>
      <w:szCs w:val="18"/>
    </w:rPr>
  </w:style>
  <w:style w:type="paragraph" w:styleId="ab">
    <w:name w:val="List Paragraph"/>
    <w:basedOn w:val="a"/>
    <w:uiPriority w:val="99"/>
    <w:unhideWhenUsed/>
    <w:qFormat/>
    <w:rsid w:val="00B070C4"/>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 Id="rId14" Type="http://schemas.microsoft.com/office/2011/relationships/people" Target="peop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03B4280-588D-479C-AA6F-D0808AF872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84</Words>
  <Characters>479</Characters>
  <Application>Microsoft Office Word</Application>
  <DocSecurity>0</DocSecurity>
  <Lines>3</Lines>
  <Paragraphs>1</Paragraphs>
  <ScaleCrop>false</ScaleCrop>
  <Company>Lenovo</Company>
  <LinksUpToDate>false</LinksUpToDate>
  <CharactersWithSpaces>562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卫旋</dc:creator>
  <cp:lastModifiedBy>徐春红</cp:lastModifiedBy>
  <cp:revision>3</cp:revision>
  <cp:lastPrinted>2019-03-18T01:00:00Z</cp:lastPrinted>
  <dcterms:created xsi:type="dcterms:W3CDTF">2019-03-21T09:43:00Z</dcterms:created>
  <dcterms:modified xsi:type="dcterms:W3CDTF">2019-03-21T09:43:00Z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