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705" w:rsidRPr="00BA4734" w:rsidRDefault="00BA4734">
      <w:pPr>
        <w:rPr>
          <w:rFonts w:ascii="仿宋" w:eastAsia="仿宋" w:hAnsi="仿宋" w:hint="eastAsia"/>
          <w:sz w:val="32"/>
          <w:szCs w:val="32"/>
        </w:rPr>
      </w:pPr>
      <w:r w:rsidRPr="00BA4734">
        <w:rPr>
          <w:rFonts w:ascii="仿宋" w:eastAsia="仿宋" w:hAnsi="仿宋" w:hint="eastAsia"/>
          <w:sz w:val="32"/>
          <w:szCs w:val="32"/>
        </w:rPr>
        <w:t>附件</w:t>
      </w:r>
    </w:p>
    <w:p w:rsidR="00BA4734" w:rsidRPr="00BA4734" w:rsidRDefault="00BA4734" w:rsidP="00BA4734">
      <w:pPr>
        <w:pStyle w:val="15"/>
        <w:ind w:firstLineChars="0" w:firstLine="0"/>
        <w:jc w:val="center"/>
        <w:rPr>
          <w:rFonts w:ascii="方正小标宋_GBK" w:eastAsia="方正小标宋_GBK" w:hAnsi="Times New Roman" w:hint="eastAsia"/>
          <w:sz w:val="36"/>
        </w:rPr>
      </w:pPr>
      <w:r w:rsidRPr="00BA4734">
        <w:rPr>
          <w:rFonts w:ascii="方正小标宋_GBK" w:eastAsia="方正小标宋_GBK" w:hAnsi="Times New Roman" w:hint="eastAsia"/>
          <w:sz w:val="36"/>
        </w:rPr>
        <w:t>连云港</w:t>
      </w:r>
      <w:proofErr w:type="gramStart"/>
      <w:r w:rsidRPr="00BA4734">
        <w:rPr>
          <w:rFonts w:ascii="方正小标宋_GBK" w:eastAsia="方正小标宋_GBK" w:hAnsi="Times New Roman" w:hint="eastAsia"/>
          <w:sz w:val="36"/>
        </w:rPr>
        <w:t>港盛虹</w:t>
      </w:r>
      <w:proofErr w:type="gramEnd"/>
      <w:r w:rsidRPr="00BA4734">
        <w:rPr>
          <w:rFonts w:ascii="方正小标宋_GBK" w:eastAsia="方正小标宋_GBK" w:hAnsi="Times New Roman" w:hint="eastAsia"/>
          <w:sz w:val="36"/>
        </w:rPr>
        <w:t>炼化一体化</w:t>
      </w:r>
      <w:proofErr w:type="gramStart"/>
      <w:r w:rsidRPr="00BA4734">
        <w:rPr>
          <w:rFonts w:ascii="方正小标宋_GBK" w:eastAsia="方正小标宋_GBK" w:hAnsi="Times New Roman" w:hint="eastAsia"/>
          <w:sz w:val="36"/>
        </w:rPr>
        <w:t>配套港储项目</w:t>
      </w:r>
      <w:proofErr w:type="gramEnd"/>
    </w:p>
    <w:p w:rsidR="00BA4734" w:rsidRPr="00BA4734" w:rsidRDefault="00BA4734" w:rsidP="00BA4734">
      <w:pPr>
        <w:pStyle w:val="15"/>
        <w:ind w:firstLineChars="0" w:firstLine="0"/>
        <w:jc w:val="center"/>
        <w:rPr>
          <w:rFonts w:ascii="方正小标宋_GBK" w:eastAsia="方正小标宋_GBK" w:hAnsi="Times New Roman" w:hint="eastAsia"/>
          <w:sz w:val="36"/>
        </w:rPr>
      </w:pPr>
      <w:r w:rsidRPr="00BA4734">
        <w:rPr>
          <w:rFonts w:ascii="方正小标宋_GBK" w:eastAsia="方正小标宋_GBK" w:hAnsi="Times New Roman" w:hint="eastAsia"/>
          <w:sz w:val="36"/>
        </w:rPr>
        <w:t>码头工程总概算变化对比表</w:t>
      </w:r>
    </w:p>
    <w:p w:rsidR="00BA4734" w:rsidRDefault="00BA4734" w:rsidP="00BA4734">
      <w:pPr>
        <w:pStyle w:val="15"/>
        <w:ind w:firstLineChars="0" w:firstLine="0"/>
        <w:jc w:val="right"/>
        <w:rPr>
          <w:rFonts w:ascii="Times New Roman" w:hAnsi="Times New Roman" w:hint="eastAsia"/>
          <w:sz w:val="20"/>
        </w:rPr>
      </w:pPr>
      <w:r>
        <w:rPr>
          <w:rFonts w:ascii="Times New Roman" w:hAnsi="Times New Roman" w:hint="eastAsia"/>
          <w:sz w:val="20"/>
        </w:rPr>
        <w:t>单位：万元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793"/>
        <w:gridCol w:w="3293"/>
        <w:gridCol w:w="1479"/>
        <w:gridCol w:w="1479"/>
        <w:gridCol w:w="1478"/>
      </w:tblGrid>
      <w:tr w:rsidR="00BA4734" w:rsidTr="00C5322A">
        <w:trPr>
          <w:trHeight w:val="330"/>
        </w:trPr>
        <w:tc>
          <w:tcPr>
            <w:tcW w:w="4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9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工程或费用项目名称</w:t>
            </w:r>
          </w:p>
        </w:tc>
        <w:tc>
          <w:tcPr>
            <w:tcW w:w="8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原核定概算</w:t>
            </w:r>
          </w:p>
        </w:tc>
        <w:tc>
          <w:tcPr>
            <w:tcW w:w="8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调整概算</w:t>
            </w:r>
          </w:p>
        </w:tc>
        <w:tc>
          <w:tcPr>
            <w:tcW w:w="8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增减额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proofErr w:type="gramStart"/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一</w:t>
            </w:r>
            <w:proofErr w:type="gramEnd"/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工程费用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226116.58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224897.83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-1218.75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疏浚工程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49637.50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49637.50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2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水工建筑物工程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49419.22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52057.67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2638.45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装卸工艺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85288.30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80392.28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-4896.02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4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生产与辅助建筑物工程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5596.51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5596.51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5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道路堆场工程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3670.99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3670.99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6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供电照明工程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5934.37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6749.18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814.81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7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控制工程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3272.85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3272.85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8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消防给排水工程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3648.35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3648.35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9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绿化环保工程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12923.13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12923.13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10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暖</w:t>
            </w:r>
            <w:proofErr w:type="gramStart"/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通工程</w:t>
            </w:r>
            <w:proofErr w:type="gramEnd"/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454.87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645.59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190.71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11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通信导助航工程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2112.12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2112.12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12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安全生产费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2958.37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2991.66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33.29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13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临时工程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1200.00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1200.00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二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其他费用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15740.28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15654.64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-85.64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建设单位管理费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2171.08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2159.66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-11.42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2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工程建设监理费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3388.99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3422.84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33.85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3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航道赔（补）偿费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1000.00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1000.00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4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生产职工培训费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40.00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0.00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5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办公和生产生活家具购置费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224.52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171.15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-53.37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6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联合试运转费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89.48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66.13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-23.35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7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前期工作费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1357.97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1357.32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-0.65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8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勘察设计费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6789.90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6762.85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-27.04 </w:t>
            </w:r>
          </w:p>
        </w:tc>
      </w:tr>
      <w:tr w:rsidR="00BA4734" w:rsidTr="00C5322A">
        <w:trPr>
          <w:trHeight w:val="495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9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工程保险费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678.35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674.69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-3.66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三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预留费用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12092.84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12027.62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-65.22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>1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kern w:val="0"/>
                <w:sz w:val="20"/>
                <w:szCs w:val="20"/>
              </w:rPr>
              <w:t>基本预备费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12092.84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12027.62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kern w:val="0"/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</w:rPr>
              <w:t xml:space="preserve">-65.22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四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建设</w:t>
            </w:r>
            <w:proofErr w:type="gramStart"/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期贷</w:t>
            </w:r>
            <w:proofErr w:type="gramEnd"/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款利息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14383.80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14306.22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-77.57 </w:t>
            </w:r>
          </w:p>
        </w:tc>
      </w:tr>
      <w:tr w:rsidR="00BA4734" w:rsidTr="00C5322A">
        <w:trPr>
          <w:trHeight w:val="330"/>
        </w:trPr>
        <w:tc>
          <w:tcPr>
            <w:tcW w:w="4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center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left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合计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268333.50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266886.32 </w:t>
            </w:r>
          </w:p>
        </w:tc>
        <w:tc>
          <w:tcPr>
            <w:tcW w:w="8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4734" w:rsidRDefault="00BA4734" w:rsidP="00C5322A">
            <w:pPr>
              <w:widowControl/>
              <w:jc w:val="right"/>
              <w:rPr>
                <w:b/>
                <w:bCs/>
                <w:kern w:val="0"/>
                <w:sz w:val="20"/>
                <w:szCs w:val="20"/>
              </w:rPr>
            </w:pPr>
            <w:r>
              <w:rPr>
                <w:b/>
                <w:bCs/>
                <w:kern w:val="0"/>
                <w:sz w:val="20"/>
                <w:szCs w:val="20"/>
              </w:rPr>
              <w:t xml:space="preserve">-1447.18 </w:t>
            </w:r>
          </w:p>
        </w:tc>
      </w:tr>
    </w:tbl>
    <w:p w:rsidR="00BA4734" w:rsidRDefault="00BA4734">
      <w:bookmarkStart w:id="0" w:name="_GoBack"/>
      <w:bookmarkEnd w:id="0"/>
    </w:p>
    <w:sectPr w:rsidR="00BA47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734"/>
    <w:rsid w:val="00440705"/>
    <w:rsid w:val="00BA4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Char">
    <w:name w:val="样式15 Char"/>
    <w:link w:val="15"/>
    <w:rsid w:val="00BA4734"/>
    <w:rPr>
      <w:rFonts w:ascii="宋体" w:eastAsia="宋体" w:hAnsi="宋体" w:cs="宋体"/>
      <w:sz w:val="24"/>
      <w:szCs w:val="24"/>
    </w:rPr>
  </w:style>
  <w:style w:type="paragraph" w:customStyle="1" w:styleId="15">
    <w:name w:val="样式15"/>
    <w:basedOn w:val="a"/>
    <w:link w:val="15Char"/>
    <w:rsid w:val="00BA4734"/>
    <w:pPr>
      <w:snapToGrid w:val="0"/>
      <w:spacing w:line="440" w:lineRule="exact"/>
      <w:ind w:firstLineChars="200" w:firstLine="480"/>
    </w:pPr>
    <w:rPr>
      <w:rFonts w:ascii="宋体" w:eastAsia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5Char">
    <w:name w:val="样式15 Char"/>
    <w:link w:val="15"/>
    <w:rsid w:val="00BA4734"/>
    <w:rPr>
      <w:rFonts w:ascii="宋体" w:eastAsia="宋体" w:hAnsi="宋体" w:cs="宋体"/>
      <w:sz w:val="24"/>
      <w:szCs w:val="24"/>
    </w:rPr>
  </w:style>
  <w:style w:type="paragraph" w:customStyle="1" w:styleId="15">
    <w:name w:val="样式15"/>
    <w:basedOn w:val="a"/>
    <w:link w:val="15Char"/>
    <w:rsid w:val="00BA4734"/>
    <w:pPr>
      <w:snapToGrid w:val="0"/>
      <w:spacing w:line="440" w:lineRule="exact"/>
      <w:ind w:firstLineChars="200" w:firstLine="480"/>
    </w:pPr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Company/>
  <LinksUpToDate>false</LinksUpToDate>
  <CharactersWithSpaces>1067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黎志敏</dc:creator>
  <cp:lastModifiedBy>黎志敏</cp:lastModifiedBy>
  <cp:revision>1</cp:revision>
  <dcterms:created xsi:type="dcterms:W3CDTF">2021-01-25T06:44:00Z</dcterms:created>
  <dcterms:modified xsi:type="dcterms:W3CDTF">2021-01-25T06:46:00Z</dcterms:modified>
</cp:coreProperties>
</file>